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BC23F" w14:textId="54F7357A" w:rsidR="00F9068E" w:rsidRPr="008D5B0B" w:rsidRDefault="00F9068E" w:rsidP="00F80E6C">
      <w:pPr>
        <w:spacing w:after="0" w:line="240" w:lineRule="auto"/>
        <w:jc w:val="center"/>
        <w:rPr>
          <w:rFonts w:ascii="Times New Roman" w:hAnsi="Times New Roman" w:cs="Times New Roman"/>
          <w:b/>
          <w:sz w:val="24"/>
          <w:szCs w:val="24"/>
          <w:lang w:val="kk-KZ"/>
        </w:rPr>
      </w:pPr>
      <w:r w:rsidRPr="008D5B0B">
        <w:rPr>
          <w:rFonts w:ascii="Times New Roman" w:hAnsi="Times New Roman" w:cs="Times New Roman"/>
          <w:b/>
          <w:sz w:val="24"/>
          <w:szCs w:val="24"/>
          <w:lang w:val="kk-KZ"/>
        </w:rPr>
        <w:t>«</w:t>
      </w:r>
      <w:r w:rsidR="0061298B">
        <w:rPr>
          <w:rFonts w:ascii="Times New Roman" w:hAnsi="Times New Roman" w:cs="Times New Roman"/>
          <w:b/>
          <w:sz w:val="24"/>
          <w:szCs w:val="24"/>
          <w:lang w:val="kk-KZ"/>
        </w:rPr>
        <w:t xml:space="preserve">Ақмола </w:t>
      </w:r>
      <w:r w:rsidRPr="008D5B0B">
        <w:rPr>
          <w:rFonts w:ascii="Times New Roman" w:hAnsi="Times New Roman" w:cs="Times New Roman"/>
          <w:b/>
          <w:sz w:val="24"/>
          <w:szCs w:val="24"/>
          <w:lang w:val="kk-KZ"/>
        </w:rPr>
        <w:t>облысы білім басқармасы</w:t>
      </w:r>
      <w:r w:rsidR="00E730F0">
        <w:rPr>
          <w:rFonts w:ascii="Times New Roman" w:hAnsi="Times New Roman" w:cs="Times New Roman"/>
          <w:b/>
          <w:sz w:val="24"/>
          <w:szCs w:val="24"/>
          <w:lang w:val="kk-KZ"/>
        </w:rPr>
        <w:t>ның</w:t>
      </w:r>
      <w:r w:rsidRPr="008D5B0B">
        <w:rPr>
          <w:rFonts w:ascii="Times New Roman" w:hAnsi="Times New Roman" w:cs="Times New Roman"/>
          <w:b/>
          <w:sz w:val="24"/>
          <w:szCs w:val="24"/>
          <w:lang w:val="kk-KZ"/>
        </w:rPr>
        <w:t xml:space="preserve"> </w:t>
      </w:r>
      <w:r w:rsidR="00E730F0">
        <w:rPr>
          <w:rFonts w:ascii="Times New Roman" w:hAnsi="Times New Roman" w:cs="Times New Roman"/>
          <w:b/>
          <w:sz w:val="24"/>
          <w:szCs w:val="24"/>
          <w:lang w:val="kk-KZ"/>
        </w:rPr>
        <w:t xml:space="preserve">Аршалы </w:t>
      </w:r>
      <w:r w:rsidRPr="008D5B0B">
        <w:rPr>
          <w:rFonts w:ascii="Times New Roman" w:hAnsi="Times New Roman" w:cs="Times New Roman"/>
          <w:b/>
          <w:sz w:val="24"/>
          <w:szCs w:val="24"/>
        </w:rPr>
        <w:t>ау</w:t>
      </w:r>
      <w:r w:rsidRPr="008D5B0B">
        <w:rPr>
          <w:rFonts w:ascii="Times New Roman" w:hAnsi="Times New Roman" w:cs="Times New Roman"/>
          <w:b/>
          <w:sz w:val="24"/>
          <w:szCs w:val="24"/>
          <w:lang w:val="kk-KZ"/>
        </w:rPr>
        <w:t>дан</w:t>
      </w:r>
      <w:r w:rsidR="00E730F0">
        <w:rPr>
          <w:rFonts w:ascii="Times New Roman" w:hAnsi="Times New Roman" w:cs="Times New Roman"/>
          <w:b/>
          <w:sz w:val="24"/>
          <w:szCs w:val="24"/>
          <w:lang w:val="kk-KZ"/>
        </w:rPr>
        <w:t>ы бойынша</w:t>
      </w:r>
      <w:r w:rsidRPr="008D5B0B">
        <w:rPr>
          <w:rFonts w:ascii="Times New Roman" w:hAnsi="Times New Roman" w:cs="Times New Roman"/>
          <w:b/>
          <w:sz w:val="24"/>
          <w:szCs w:val="24"/>
          <w:lang w:val="kk-KZ"/>
        </w:rPr>
        <w:t xml:space="preserve"> білім бөлімі </w:t>
      </w:r>
    </w:p>
    <w:p w14:paraId="208E0647" w14:textId="77777777" w:rsidR="00732A93" w:rsidRDefault="00E730F0" w:rsidP="00732A93">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Бұлақсай ауылының негізгі </w:t>
      </w:r>
      <w:r w:rsidR="00F9068E" w:rsidRPr="008D5B0B">
        <w:rPr>
          <w:rFonts w:ascii="Times New Roman" w:hAnsi="Times New Roman" w:cs="Times New Roman"/>
          <w:b/>
          <w:sz w:val="24"/>
          <w:szCs w:val="24"/>
          <w:lang w:val="kk-KZ"/>
        </w:rPr>
        <w:t>орта мектебі</w:t>
      </w:r>
      <w:r w:rsidR="004C7F76" w:rsidRPr="008D5B0B">
        <w:rPr>
          <w:rFonts w:ascii="Times New Roman" w:hAnsi="Times New Roman" w:cs="Times New Roman"/>
          <w:b/>
          <w:sz w:val="24"/>
          <w:szCs w:val="24"/>
          <w:lang w:val="kk-KZ"/>
        </w:rPr>
        <w:t>"</w:t>
      </w:r>
      <w:r w:rsidR="00F9068E" w:rsidRPr="008D5B0B">
        <w:rPr>
          <w:rFonts w:ascii="Times New Roman" w:hAnsi="Times New Roman" w:cs="Times New Roman"/>
          <w:b/>
          <w:sz w:val="24"/>
          <w:szCs w:val="24"/>
          <w:lang w:val="kk-KZ"/>
        </w:rPr>
        <w:t xml:space="preserve"> коммуналдық мемлекеттік мекемесінің</w:t>
      </w:r>
    </w:p>
    <w:p w14:paraId="00D1701C" w14:textId="34CC66BC" w:rsidR="004C7F76" w:rsidRPr="008D5B0B" w:rsidRDefault="00F9068E" w:rsidP="00732A93">
      <w:pPr>
        <w:spacing w:after="0" w:line="240" w:lineRule="auto"/>
        <w:jc w:val="center"/>
        <w:rPr>
          <w:rFonts w:ascii="Times New Roman" w:hAnsi="Times New Roman" w:cs="Times New Roman"/>
          <w:b/>
          <w:sz w:val="24"/>
          <w:szCs w:val="24"/>
          <w:lang w:val="kk-KZ"/>
        </w:rPr>
      </w:pPr>
      <w:r w:rsidRPr="008D5B0B">
        <w:rPr>
          <w:rFonts w:ascii="Times New Roman" w:hAnsi="Times New Roman" w:cs="Times New Roman"/>
          <w:b/>
          <w:sz w:val="24"/>
          <w:szCs w:val="24"/>
          <w:lang w:val="kk-KZ"/>
        </w:rPr>
        <w:t>даму бағдарламасы</w:t>
      </w:r>
    </w:p>
    <w:p w14:paraId="7DC69618" w14:textId="77777777" w:rsidR="004C7F76" w:rsidRPr="008D5B0B" w:rsidRDefault="004C7F76" w:rsidP="00F80E6C">
      <w:pPr>
        <w:spacing w:after="0" w:line="240" w:lineRule="auto"/>
        <w:jc w:val="center"/>
        <w:rPr>
          <w:rFonts w:ascii="Times New Roman" w:hAnsi="Times New Roman" w:cs="Times New Roman"/>
          <w:b/>
          <w:sz w:val="24"/>
          <w:szCs w:val="24"/>
          <w:lang w:val="kk-KZ"/>
        </w:rPr>
      </w:pPr>
    </w:p>
    <w:p w14:paraId="46791234" w14:textId="72DDDA24" w:rsidR="0079001D" w:rsidRPr="008D5B0B" w:rsidRDefault="00161719" w:rsidP="00F80E6C">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Бөлім  1</w:t>
      </w:r>
      <w:r w:rsidR="0079001D" w:rsidRPr="008D5B0B">
        <w:rPr>
          <w:rFonts w:ascii="Times New Roman" w:hAnsi="Times New Roman" w:cs="Times New Roman"/>
          <w:b/>
          <w:sz w:val="24"/>
          <w:szCs w:val="24"/>
          <w:lang w:val="kk-KZ"/>
        </w:rPr>
        <w:t>.1</w:t>
      </w:r>
      <w:r w:rsidR="003B7198" w:rsidRPr="008D5B0B">
        <w:rPr>
          <w:rFonts w:ascii="Times New Roman" w:hAnsi="Times New Roman" w:cs="Times New Roman"/>
          <w:b/>
          <w:sz w:val="24"/>
          <w:szCs w:val="24"/>
          <w:lang w:val="kk-KZ"/>
        </w:rPr>
        <w:t xml:space="preserve"> т.</w:t>
      </w:r>
    </w:p>
    <w:p w14:paraId="47B2002D" w14:textId="77777777" w:rsidR="00161719" w:rsidRDefault="00161719" w:rsidP="00F80E6C">
      <w:pPr>
        <w:pStyle w:val="a3"/>
        <w:ind w:right="689" w:firstLine="566"/>
        <w:jc w:val="both"/>
        <w:rPr>
          <w:lang w:val="kk-KZ"/>
        </w:rPr>
      </w:pPr>
    </w:p>
    <w:p w14:paraId="2DBC2118" w14:textId="1C06B09C" w:rsidR="00F9068E" w:rsidRPr="008D5B0B" w:rsidRDefault="00F9068E" w:rsidP="00F80E6C">
      <w:pPr>
        <w:pStyle w:val="a3"/>
        <w:ind w:right="689" w:firstLine="566"/>
        <w:jc w:val="both"/>
        <w:rPr>
          <w:lang w:val="kk-KZ"/>
        </w:rPr>
      </w:pPr>
      <w:r w:rsidRPr="008D5B0B">
        <w:rPr>
          <w:lang w:val="kk-KZ"/>
        </w:rPr>
        <w:t>"</w:t>
      </w:r>
      <w:r w:rsidR="00E730F0">
        <w:rPr>
          <w:lang w:val="kk-KZ"/>
        </w:rPr>
        <w:t xml:space="preserve">Бұлақсай ауылының №1 негізгі </w:t>
      </w:r>
      <w:r w:rsidRPr="008D5B0B">
        <w:rPr>
          <w:lang w:val="kk-KZ"/>
        </w:rPr>
        <w:t>орта мектебі"</w:t>
      </w:r>
      <w:r w:rsidRPr="008D5B0B">
        <w:rPr>
          <w:b/>
          <w:lang w:val="kk-KZ"/>
        </w:rPr>
        <w:t xml:space="preserve"> </w:t>
      </w:r>
      <w:r w:rsidRPr="008D5B0B">
        <w:rPr>
          <w:lang w:val="kk-KZ"/>
        </w:rPr>
        <w:t>коммуналдық мемлекеттік мекемесінің даму бағдарламасы қазіргі заманға сай мемлекеттік білім беру саясатын және білім беру мекемесінің өзін-өзі дамыту әлеуетін ескере отырып, 2023 жылдың қыркүйегінен 2028 жылдың мамырына дейінгі кезеңге арналған мектепті дамытудың жолдары мен негізгі бағыттарын айқындайтын стратегиялық құжат болып табылады.</w:t>
      </w:r>
    </w:p>
    <w:p w14:paraId="254E6525" w14:textId="77777777" w:rsidR="0079001D" w:rsidRDefault="00F9068E" w:rsidP="00F80E6C">
      <w:pPr>
        <w:pStyle w:val="2"/>
        <w:spacing w:before="0" w:after="0"/>
        <w:jc w:val="center"/>
        <w:rPr>
          <w:rFonts w:ascii="Times New Roman" w:hAnsi="Times New Roman" w:cs="Times New Roman"/>
          <w:i w:val="0"/>
          <w:sz w:val="24"/>
          <w:szCs w:val="24"/>
          <w:lang w:val="kk-KZ"/>
        </w:rPr>
      </w:pPr>
      <w:bookmarkStart w:id="0" w:name="_Toc47348852"/>
      <w:r w:rsidRPr="008D5B0B">
        <w:rPr>
          <w:rFonts w:ascii="Times New Roman" w:hAnsi="Times New Roman" w:cs="Times New Roman"/>
          <w:i w:val="0"/>
          <w:sz w:val="24"/>
          <w:szCs w:val="24"/>
        </w:rPr>
        <w:t>ДАМУ БАҒДАРЛАМАСЫНЫҢ ПАСПОРТЫ:</w:t>
      </w:r>
      <w:bookmarkEnd w:id="0"/>
    </w:p>
    <w:p w14:paraId="0F6FF082" w14:textId="77777777" w:rsidR="00161719" w:rsidRPr="00161719" w:rsidRDefault="00161719" w:rsidP="00161719">
      <w:pPr>
        <w:rPr>
          <w:lang w:val="kk-KZ"/>
        </w:rPr>
      </w:pPr>
    </w:p>
    <w:tbl>
      <w:tblPr>
        <w:tblW w:w="1006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796"/>
      </w:tblGrid>
      <w:tr w:rsidR="0079001D" w:rsidRPr="008D5B0B" w14:paraId="2C4AFB28" w14:textId="77777777" w:rsidTr="0079001D">
        <w:tc>
          <w:tcPr>
            <w:tcW w:w="2268" w:type="dxa"/>
          </w:tcPr>
          <w:p w14:paraId="4B8B0499" w14:textId="77777777" w:rsidR="0079001D" w:rsidRPr="008D5B0B" w:rsidRDefault="001B415B" w:rsidP="00F80E6C">
            <w:pPr>
              <w:spacing w:after="0" w:line="240" w:lineRule="auto"/>
              <w:ind w:left="31" w:hanging="31"/>
              <w:jc w:val="both"/>
              <w:rPr>
                <w:rFonts w:ascii="Times New Roman" w:hAnsi="Times New Roman" w:cs="Times New Roman"/>
                <w:b/>
                <w:sz w:val="24"/>
                <w:szCs w:val="24"/>
              </w:rPr>
            </w:pPr>
            <w:proofErr w:type="spellStart"/>
            <w:r w:rsidRPr="008D5B0B">
              <w:rPr>
                <w:rFonts w:ascii="Times New Roman" w:hAnsi="Times New Roman" w:cs="Times New Roman"/>
                <w:b/>
                <w:sz w:val="24"/>
                <w:szCs w:val="24"/>
              </w:rPr>
              <w:t>Бағдарламаның</w:t>
            </w:r>
            <w:proofErr w:type="spellEnd"/>
            <w:r w:rsidRPr="008D5B0B">
              <w:rPr>
                <w:rFonts w:ascii="Times New Roman" w:hAnsi="Times New Roman" w:cs="Times New Roman"/>
                <w:b/>
                <w:sz w:val="24"/>
                <w:szCs w:val="24"/>
              </w:rPr>
              <w:t xml:space="preserve"> </w:t>
            </w:r>
            <w:proofErr w:type="spellStart"/>
            <w:r w:rsidRPr="008D5B0B">
              <w:rPr>
                <w:rFonts w:ascii="Times New Roman" w:hAnsi="Times New Roman" w:cs="Times New Roman"/>
                <w:b/>
                <w:sz w:val="24"/>
                <w:szCs w:val="24"/>
              </w:rPr>
              <w:t>толық</w:t>
            </w:r>
            <w:proofErr w:type="spellEnd"/>
            <w:r w:rsidRPr="008D5B0B">
              <w:rPr>
                <w:rFonts w:ascii="Times New Roman" w:hAnsi="Times New Roman" w:cs="Times New Roman"/>
                <w:b/>
                <w:sz w:val="24"/>
                <w:szCs w:val="24"/>
              </w:rPr>
              <w:t xml:space="preserve"> </w:t>
            </w:r>
            <w:proofErr w:type="spellStart"/>
            <w:r w:rsidRPr="008D5B0B">
              <w:rPr>
                <w:rFonts w:ascii="Times New Roman" w:hAnsi="Times New Roman" w:cs="Times New Roman"/>
                <w:b/>
                <w:sz w:val="24"/>
                <w:szCs w:val="24"/>
              </w:rPr>
              <w:t>атауы</w:t>
            </w:r>
            <w:proofErr w:type="spellEnd"/>
          </w:p>
        </w:tc>
        <w:tc>
          <w:tcPr>
            <w:tcW w:w="7796" w:type="dxa"/>
          </w:tcPr>
          <w:p w14:paraId="2F3C385A" w14:textId="2237ADA0" w:rsidR="00F9068E" w:rsidRPr="008D5B0B" w:rsidRDefault="00F9068E" w:rsidP="00F80E6C">
            <w:pPr>
              <w:spacing w:after="0" w:line="240" w:lineRule="auto"/>
              <w:jc w:val="center"/>
              <w:rPr>
                <w:rFonts w:ascii="Times New Roman" w:hAnsi="Times New Roman" w:cs="Times New Roman"/>
                <w:b/>
                <w:sz w:val="24"/>
                <w:szCs w:val="24"/>
                <w:lang w:val="kk-KZ"/>
              </w:rPr>
            </w:pPr>
            <w:r w:rsidRPr="008D5B0B">
              <w:rPr>
                <w:rFonts w:ascii="Times New Roman" w:hAnsi="Times New Roman" w:cs="Times New Roman"/>
                <w:b/>
                <w:sz w:val="24"/>
                <w:szCs w:val="24"/>
              </w:rPr>
              <w:t>"</w:t>
            </w:r>
            <w:r w:rsidR="00E730F0">
              <w:rPr>
                <w:rFonts w:ascii="Times New Roman" w:hAnsi="Times New Roman" w:cs="Times New Roman"/>
                <w:b/>
                <w:sz w:val="24"/>
                <w:szCs w:val="24"/>
                <w:lang w:val="kk-KZ"/>
              </w:rPr>
              <w:t xml:space="preserve">Бұлақсай ауылының №1 негізгі </w:t>
            </w:r>
            <w:r w:rsidRPr="008D5B0B">
              <w:rPr>
                <w:rFonts w:ascii="Times New Roman" w:hAnsi="Times New Roman" w:cs="Times New Roman"/>
                <w:b/>
                <w:sz w:val="24"/>
                <w:szCs w:val="24"/>
              </w:rPr>
              <w:t>орта мектеб</w:t>
            </w:r>
            <w:r w:rsidRPr="008D5B0B">
              <w:rPr>
                <w:rFonts w:ascii="Times New Roman" w:hAnsi="Times New Roman" w:cs="Times New Roman"/>
                <w:b/>
                <w:sz w:val="24"/>
                <w:szCs w:val="24"/>
                <w:lang w:val="kk-KZ"/>
              </w:rPr>
              <w:t>і</w:t>
            </w:r>
            <w:r w:rsidRPr="008D5B0B">
              <w:rPr>
                <w:rFonts w:ascii="Times New Roman" w:hAnsi="Times New Roman" w:cs="Times New Roman"/>
                <w:b/>
                <w:sz w:val="24"/>
                <w:szCs w:val="24"/>
              </w:rPr>
              <w:t>"</w:t>
            </w:r>
            <w:r w:rsidRPr="008D5B0B">
              <w:rPr>
                <w:rFonts w:ascii="Times New Roman" w:hAnsi="Times New Roman" w:cs="Times New Roman"/>
                <w:b/>
                <w:sz w:val="24"/>
                <w:szCs w:val="24"/>
                <w:lang w:val="kk-KZ"/>
              </w:rPr>
              <w:t xml:space="preserve"> </w:t>
            </w:r>
            <w:r w:rsidR="001B415B" w:rsidRPr="008D5B0B">
              <w:rPr>
                <w:rFonts w:ascii="Times New Roman" w:hAnsi="Times New Roman" w:cs="Times New Roman"/>
                <w:b/>
                <w:sz w:val="24"/>
                <w:szCs w:val="24"/>
                <w:lang w:val="kk-KZ"/>
              </w:rPr>
              <w:t xml:space="preserve">коммуналдық мемлекеттік мекемесінің </w:t>
            </w:r>
            <w:r w:rsidRPr="008D5B0B">
              <w:rPr>
                <w:rFonts w:ascii="Times New Roman" w:hAnsi="Times New Roman" w:cs="Times New Roman"/>
                <w:b/>
                <w:sz w:val="24"/>
                <w:szCs w:val="24"/>
                <w:lang w:val="kk-KZ"/>
              </w:rPr>
              <w:t>даму бағдарламасы</w:t>
            </w:r>
          </w:p>
          <w:p w14:paraId="344A9536" w14:textId="77777777" w:rsidR="0079001D" w:rsidRPr="008D5B0B" w:rsidRDefault="0079001D" w:rsidP="00F80E6C">
            <w:pPr>
              <w:spacing w:after="0" w:line="240" w:lineRule="auto"/>
              <w:jc w:val="center"/>
              <w:rPr>
                <w:rFonts w:ascii="Times New Roman" w:hAnsi="Times New Roman" w:cs="Times New Roman"/>
                <w:sz w:val="24"/>
                <w:szCs w:val="24"/>
                <w:lang w:val="kk-KZ"/>
              </w:rPr>
            </w:pPr>
          </w:p>
        </w:tc>
      </w:tr>
      <w:tr w:rsidR="0079001D" w:rsidRPr="00334134" w14:paraId="0D2FD6B5" w14:textId="77777777" w:rsidTr="0079001D">
        <w:tc>
          <w:tcPr>
            <w:tcW w:w="2268" w:type="dxa"/>
          </w:tcPr>
          <w:p w14:paraId="5391EC65" w14:textId="77777777" w:rsidR="001B415B" w:rsidRPr="008D5B0B" w:rsidRDefault="001B415B" w:rsidP="00F80E6C">
            <w:pPr>
              <w:spacing w:after="0" w:line="240" w:lineRule="auto"/>
              <w:jc w:val="both"/>
              <w:rPr>
                <w:rFonts w:ascii="Times New Roman" w:hAnsi="Times New Roman" w:cs="Times New Roman"/>
                <w:b/>
                <w:sz w:val="24"/>
                <w:szCs w:val="24"/>
                <w:lang w:val="kk-KZ"/>
              </w:rPr>
            </w:pPr>
            <w:r w:rsidRPr="008D5B0B">
              <w:rPr>
                <w:rFonts w:ascii="Times New Roman" w:hAnsi="Times New Roman" w:cs="Times New Roman"/>
                <w:b/>
                <w:sz w:val="24"/>
                <w:szCs w:val="24"/>
                <w:lang w:val="kk-KZ"/>
              </w:rPr>
              <w:t xml:space="preserve">Даму үшін негіздеме </w:t>
            </w:r>
          </w:p>
          <w:p w14:paraId="2026C7BE" w14:textId="77777777" w:rsidR="001B415B" w:rsidRPr="008D5B0B" w:rsidRDefault="001B415B" w:rsidP="00F80E6C">
            <w:pPr>
              <w:spacing w:after="0" w:line="240" w:lineRule="auto"/>
              <w:jc w:val="both"/>
              <w:rPr>
                <w:rFonts w:ascii="Times New Roman" w:hAnsi="Times New Roman" w:cs="Times New Roman"/>
                <w:b/>
                <w:sz w:val="24"/>
                <w:szCs w:val="24"/>
                <w:lang w:val="kk-KZ"/>
              </w:rPr>
            </w:pPr>
            <w:r w:rsidRPr="008D5B0B">
              <w:rPr>
                <w:rFonts w:ascii="Times New Roman" w:hAnsi="Times New Roman" w:cs="Times New Roman"/>
                <w:b/>
                <w:sz w:val="24"/>
                <w:szCs w:val="24"/>
                <w:lang w:val="kk-KZ"/>
              </w:rPr>
              <w:t>Бағдарламалар</w:t>
            </w:r>
          </w:p>
          <w:p w14:paraId="0AC990D4" w14:textId="77777777" w:rsidR="001B415B" w:rsidRPr="008D5B0B" w:rsidRDefault="001B415B" w:rsidP="00F80E6C">
            <w:pPr>
              <w:spacing w:after="0" w:line="240" w:lineRule="auto"/>
              <w:jc w:val="both"/>
              <w:rPr>
                <w:rFonts w:ascii="Times New Roman" w:hAnsi="Times New Roman" w:cs="Times New Roman"/>
                <w:b/>
                <w:sz w:val="24"/>
                <w:szCs w:val="24"/>
                <w:lang w:val="kk-KZ"/>
              </w:rPr>
            </w:pPr>
          </w:p>
          <w:p w14:paraId="71C5CF75" w14:textId="77777777" w:rsidR="0079001D" w:rsidRPr="008D5B0B" w:rsidRDefault="0079001D" w:rsidP="00F80E6C">
            <w:pPr>
              <w:spacing w:after="0" w:line="240" w:lineRule="auto"/>
              <w:jc w:val="both"/>
              <w:rPr>
                <w:rFonts w:ascii="Times New Roman" w:hAnsi="Times New Roman" w:cs="Times New Roman"/>
                <w:b/>
                <w:sz w:val="24"/>
                <w:szCs w:val="24"/>
                <w:lang w:val="kk-KZ"/>
              </w:rPr>
            </w:pPr>
          </w:p>
        </w:tc>
        <w:tc>
          <w:tcPr>
            <w:tcW w:w="7796" w:type="dxa"/>
          </w:tcPr>
          <w:p w14:paraId="4CB4AF6B" w14:textId="77777777" w:rsidR="00654CB8" w:rsidRPr="008D5B0B" w:rsidRDefault="00654CB8" w:rsidP="00F80E6C">
            <w:pPr>
              <w:spacing w:after="0" w:line="240" w:lineRule="auto"/>
              <w:jc w:val="both"/>
              <w:rPr>
                <w:rFonts w:ascii="Times New Roman" w:hAnsi="Times New Roman" w:cs="Times New Roman"/>
                <w:sz w:val="24"/>
                <w:szCs w:val="24"/>
                <w:lang w:val="kk-KZ"/>
              </w:rPr>
            </w:pPr>
            <w:r w:rsidRPr="008D5B0B">
              <w:rPr>
                <w:rFonts w:ascii="Times New Roman" w:hAnsi="Times New Roman" w:cs="Times New Roman"/>
                <w:sz w:val="24"/>
                <w:szCs w:val="24"/>
                <w:lang w:val="kk-KZ"/>
              </w:rPr>
              <w:t>1."Білім Туралы" Қазақстан Республикасының Заңы</w:t>
            </w:r>
          </w:p>
          <w:p w14:paraId="4ABA75B6" w14:textId="77777777" w:rsidR="00654CB8" w:rsidRPr="008D5B0B" w:rsidRDefault="00654CB8" w:rsidP="00F80E6C">
            <w:pPr>
              <w:spacing w:after="0" w:line="240" w:lineRule="auto"/>
              <w:jc w:val="both"/>
              <w:rPr>
                <w:rFonts w:ascii="Times New Roman" w:hAnsi="Times New Roman" w:cs="Times New Roman"/>
                <w:sz w:val="24"/>
                <w:szCs w:val="24"/>
                <w:lang w:val="kk-KZ"/>
              </w:rPr>
            </w:pPr>
            <w:r w:rsidRPr="008D5B0B">
              <w:rPr>
                <w:rFonts w:ascii="Times New Roman" w:hAnsi="Times New Roman" w:cs="Times New Roman"/>
                <w:sz w:val="24"/>
                <w:szCs w:val="24"/>
                <w:lang w:val="kk-KZ"/>
              </w:rPr>
              <w:t>2."Қазақстан Республикасындағы тіл туралы" Қазақстан Республикасының Заңы</w:t>
            </w:r>
          </w:p>
          <w:p w14:paraId="6E4298C9" w14:textId="77777777" w:rsidR="00654CB8" w:rsidRDefault="00654CB8" w:rsidP="00F80E6C">
            <w:pPr>
              <w:spacing w:after="0" w:line="240" w:lineRule="auto"/>
              <w:jc w:val="both"/>
              <w:rPr>
                <w:rFonts w:ascii="Times New Roman" w:hAnsi="Times New Roman" w:cs="Times New Roman"/>
                <w:sz w:val="24"/>
                <w:szCs w:val="24"/>
                <w:lang w:val="kk-KZ"/>
              </w:rPr>
            </w:pPr>
            <w:r w:rsidRPr="008D5B0B">
              <w:rPr>
                <w:rFonts w:ascii="Times New Roman" w:hAnsi="Times New Roman" w:cs="Times New Roman"/>
                <w:sz w:val="24"/>
                <w:szCs w:val="24"/>
                <w:lang w:val="kk-KZ"/>
              </w:rPr>
              <w:t>3.</w:t>
            </w:r>
            <w:r w:rsidR="00007080" w:rsidRPr="00007080">
              <w:rPr>
                <w:lang w:val="kk-KZ"/>
              </w:rPr>
              <w:t xml:space="preserve"> </w:t>
            </w:r>
            <w:r w:rsidR="00007080" w:rsidRPr="00007080">
              <w:rPr>
                <w:rFonts w:ascii="Times New Roman" w:hAnsi="Times New Roman" w:cs="Times New Roman"/>
                <w:sz w:val="24"/>
                <w:szCs w:val="24"/>
                <w:lang w:val="kk-KZ"/>
              </w:rPr>
              <w:t>Қазақстан Республикасының мектепке дейінгі, орта, техникалық және кәсіптік білім беруді дамытудың 2023 – 2029 жылдарға арналған тұжырымдамасын бекіту туралы, Қазақстан Республикасы Үкіметінің 2023 жылғы 28 наурыздағы № 249 қаулысы.</w:t>
            </w:r>
          </w:p>
          <w:p w14:paraId="0BEC56C7" w14:textId="77777777" w:rsidR="00654CB8" w:rsidRPr="008D5B0B" w:rsidRDefault="00654CB8" w:rsidP="00F80E6C">
            <w:pPr>
              <w:spacing w:after="0" w:line="240" w:lineRule="auto"/>
              <w:jc w:val="both"/>
              <w:rPr>
                <w:rFonts w:ascii="Times New Roman" w:hAnsi="Times New Roman" w:cs="Times New Roman"/>
                <w:sz w:val="24"/>
                <w:szCs w:val="24"/>
                <w:lang w:val="kk-KZ"/>
              </w:rPr>
            </w:pPr>
            <w:r w:rsidRPr="008D5B0B">
              <w:rPr>
                <w:rFonts w:ascii="Times New Roman" w:hAnsi="Times New Roman" w:cs="Times New Roman"/>
                <w:sz w:val="24"/>
                <w:szCs w:val="24"/>
                <w:lang w:val="kk-KZ"/>
              </w:rPr>
              <w:t xml:space="preserve">4. "Мектепке дейінгі тәрбие мен оқытудың, бастауыш, негізгі орта және жалпы орта, техникалық және кәсіптік, орта білімнен кейінгі білім берудің мемлекеттік жалпыға міндетті стандарттарын бекіту туралы" (ҚР Білім Министрінің 2022.08.03 № 348 бұйрығы, 2022.09.23 № 406 өзгертулерімен) https://adilet.zan.kz/rus/docs/V2 200029836#z8 </w:t>
            </w:r>
          </w:p>
          <w:p w14:paraId="04C9B83C" w14:textId="77777777" w:rsidR="00654CB8" w:rsidRPr="008D5B0B" w:rsidRDefault="00654CB8" w:rsidP="00F80E6C">
            <w:pPr>
              <w:spacing w:after="0" w:line="240" w:lineRule="auto"/>
              <w:jc w:val="both"/>
              <w:rPr>
                <w:rFonts w:ascii="Times New Roman" w:hAnsi="Times New Roman" w:cs="Times New Roman"/>
                <w:sz w:val="24"/>
                <w:szCs w:val="24"/>
                <w:lang w:val="kk-KZ"/>
              </w:rPr>
            </w:pPr>
            <w:r w:rsidRPr="008D5B0B">
              <w:rPr>
                <w:rFonts w:ascii="Times New Roman" w:hAnsi="Times New Roman" w:cs="Times New Roman"/>
                <w:sz w:val="24"/>
                <w:szCs w:val="24"/>
                <w:lang w:val="kk-KZ"/>
              </w:rPr>
              <w:t xml:space="preserve">5. "Сапалы білім беру" ұлттық жобасын бекіту туралы. Білімді ұлт". Қазақстан Республикасы Үкіметінің 2021.10.12 № 726 Қаулысы https://adilet.zan.kz/rus/docs/P2 100000726 </w:t>
            </w:r>
          </w:p>
          <w:p w14:paraId="49AD8227" w14:textId="77777777" w:rsidR="00654CB8" w:rsidRPr="008D5B0B" w:rsidRDefault="00654CB8" w:rsidP="00F80E6C">
            <w:pPr>
              <w:spacing w:after="0" w:line="240" w:lineRule="auto"/>
              <w:jc w:val="both"/>
              <w:rPr>
                <w:rFonts w:ascii="Times New Roman" w:hAnsi="Times New Roman" w:cs="Times New Roman"/>
                <w:sz w:val="24"/>
                <w:szCs w:val="24"/>
                <w:lang w:val="kk-KZ"/>
              </w:rPr>
            </w:pPr>
            <w:r w:rsidRPr="008D5B0B">
              <w:rPr>
                <w:rFonts w:ascii="Times New Roman" w:hAnsi="Times New Roman" w:cs="Times New Roman"/>
                <w:sz w:val="24"/>
                <w:szCs w:val="24"/>
                <w:lang w:val="kk-KZ"/>
              </w:rPr>
              <w:t xml:space="preserve">6. "Білім беру қызметіне қойылатын біліктілік талаптарын және оларға сәйкестікті растайтын құжаттар тізбесін бекіту туралы" (ҚР БҒМ 17.06.2015 ж. № 391 бұйрығы) https://adilet.zan.kz/rus/docs/V1 500011716 </w:t>
            </w:r>
          </w:p>
          <w:p w14:paraId="20670064" w14:textId="77777777" w:rsidR="00654CB8" w:rsidRPr="008D5B0B" w:rsidRDefault="00654CB8" w:rsidP="00F80E6C">
            <w:pPr>
              <w:spacing w:after="0" w:line="240" w:lineRule="auto"/>
              <w:jc w:val="both"/>
              <w:rPr>
                <w:rFonts w:ascii="Times New Roman" w:hAnsi="Times New Roman" w:cs="Times New Roman"/>
                <w:sz w:val="24"/>
                <w:szCs w:val="24"/>
                <w:lang w:val="kk-KZ"/>
              </w:rPr>
            </w:pPr>
            <w:r w:rsidRPr="008D5B0B">
              <w:rPr>
                <w:rFonts w:ascii="Times New Roman" w:hAnsi="Times New Roman" w:cs="Times New Roman"/>
                <w:sz w:val="24"/>
                <w:szCs w:val="24"/>
                <w:lang w:val="kk-KZ"/>
              </w:rPr>
              <w:t xml:space="preserve">7. "Білім беру деңгейлері бойынша сапаны қамтамасыз ету жөніндегі басшылықты бекіту туралы" (ҚР БҒМ 2022.06.23 № 292 бұйрығы) https://online.zakon.kz/Docume nt/?doc_id=37431780 </w:t>
            </w:r>
          </w:p>
          <w:p w14:paraId="2A86B739" w14:textId="0B30FCAE" w:rsidR="0079001D" w:rsidRPr="008D5B0B" w:rsidRDefault="00654CB8" w:rsidP="00F80E6C">
            <w:pPr>
              <w:spacing w:after="0" w:line="240" w:lineRule="auto"/>
              <w:jc w:val="both"/>
              <w:rPr>
                <w:rFonts w:ascii="Times New Roman" w:hAnsi="Times New Roman" w:cs="Times New Roman"/>
                <w:sz w:val="24"/>
                <w:szCs w:val="24"/>
                <w:lang w:val="kk-KZ"/>
              </w:rPr>
            </w:pPr>
            <w:r w:rsidRPr="008D5B0B">
              <w:rPr>
                <w:rFonts w:ascii="Times New Roman" w:hAnsi="Times New Roman" w:cs="Times New Roman"/>
                <w:sz w:val="24"/>
                <w:szCs w:val="24"/>
                <w:lang w:val="kk-KZ"/>
              </w:rPr>
              <w:t>8</w:t>
            </w:r>
            <w:r w:rsidR="00767F8D">
              <w:rPr>
                <w:rFonts w:ascii="Times New Roman" w:hAnsi="Times New Roman" w:cs="Times New Roman"/>
                <w:sz w:val="24"/>
                <w:szCs w:val="24"/>
                <w:lang w:val="kk-KZ"/>
              </w:rPr>
              <w:t xml:space="preserve">. «Ақмола облысы білім басқармасының Аршалы ауданы бойынша білім бөлімі Бұлақсай ауылының №1 негізгі орта мектебі» </w:t>
            </w:r>
            <w:r w:rsidRPr="008D5B0B">
              <w:rPr>
                <w:rFonts w:ascii="Times New Roman" w:hAnsi="Times New Roman" w:cs="Times New Roman"/>
                <w:sz w:val="24"/>
                <w:szCs w:val="24"/>
                <w:lang w:val="kk-KZ"/>
              </w:rPr>
              <w:t>КММ-нің жарғысы.</w:t>
            </w:r>
          </w:p>
        </w:tc>
      </w:tr>
      <w:tr w:rsidR="0079001D" w:rsidRPr="00334134" w14:paraId="70BABE52" w14:textId="77777777" w:rsidTr="0079001D">
        <w:tc>
          <w:tcPr>
            <w:tcW w:w="2268" w:type="dxa"/>
          </w:tcPr>
          <w:p w14:paraId="7F4C9ECA" w14:textId="77777777" w:rsidR="0079001D" w:rsidRPr="008D5B0B" w:rsidRDefault="003E0DB8" w:rsidP="00F80E6C">
            <w:pPr>
              <w:spacing w:after="0" w:line="240" w:lineRule="auto"/>
              <w:jc w:val="both"/>
              <w:rPr>
                <w:rFonts w:ascii="Times New Roman" w:hAnsi="Times New Roman" w:cs="Times New Roman"/>
                <w:b/>
                <w:sz w:val="24"/>
                <w:szCs w:val="24"/>
              </w:rPr>
            </w:pPr>
            <w:proofErr w:type="spellStart"/>
            <w:r w:rsidRPr="008D5B0B">
              <w:rPr>
                <w:rFonts w:ascii="Times New Roman" w:hAnsi="Times New Roman" w:cs="Times New Roman"/>
                <w:b/>
                <w:sz w:val="24"/>
                <w:szCs w:val="24"/>
              </w:rPr>
              <w:t>Бағдарламаны</w:t>
            </w:r>
            <w:proofErr w:type="spellEnd"/>
            <w:r w:rsidRPr="008D5B0B">
              <w:rPr>
                <w:rFonts w:ascii="Times New Roman" w:hAnsi="Times New Roman" w:cs="Times New Roman"/>
                <w:b/>
                <w:sz w:val="24"/>
                <w:szCs w:val="24"/>
              </w:rPr>
              <w:t xml:space="preserve"> </w:t>
            </w:r>
            <w:r w:rsidRPr="008D5B0B">
              <w:rPr>
                <w:rFonts w:ascii="Times New Roman" w:hAnsi="Times New Roman" w:cs="Times New Roman"/>
                <w:b/>
                <w:sz w:val="24"/>
                <w:szCs w:val="24"/>
                <w:lang w:val="kk-KZ"/>
              </w:rPr>
              <w:t>ж</w:t>
            </w:r>
            <w:proofErr w:type="spellStart"/>
            <w:r w:rsidR="001B415B" w:rsidRPr="008D5B0B">
              <w:rPr>
                <w:rFonts w:ascii="Times New Roman" w:hAnsi="Times New Roman" w:cs="Times New Roman"/>
                <w:b/>
                <w:sz w:val="24"/>
                <w:szCs w:val="24"/>
              </w:rPr>
              <w:t>асаушылар</w:t>
            </w:r>
            <w:proofErr w:type="spellEnd"/>
          </w:p>
        </w:tc>
        <w:tc>
          <w:tcPr>
            <w:tcW w:w="7796" w:type="dxa"/>
          </w:tcPr>
          <w:p w14:paraId="39749EB3" w14:textId="715A438C" w:rsidR="00D64EB6" w:rsidRPr="008D5B0B" w:rsidRDefault="00D64EB6" w:rsidP="00F80E6C">
            <w:pPr>
              <w:spacing w:after="0" w:line="240" w:lineRule="auto"/>
              <w:jc w:val="both"/>
              <w:rPr>
                <w:rFonts w:ascii="Times New Roman" w:hAnsi="Times New Roman" w:cs="Times New Roman"/>
                <w:snapToGrid w:val="0"/>
                <w:sz w:val="24"/>
                <w:szCs w:val="24"/>
                <w:lang w:val="kk-KZ"/>
              </w:rPr>
            </w:pPr>
            <w:r w:rsidRPr="008D5B0B">
              <w:rPr>
                <w:rFonts w:ascii="Times New Roman" w:hAnsi="Times New Roman" w:cs="Times New Roman"/>
                <w:snapToGrid w:val="0"/>
                <w:sz w:val="24"/>
                <w:szCs w:val="24"/>
                <w:lang w:val="kk-KZ"/>
              </w:rPr>
              <w:t>КММ-нің педагогикалық ұжымының шығармашылық тобы.</w:t>
            </w:r>
          </w:p>
          <w:p w14:paraId="49F9017C" w14:textId="77777777" w:rsidR="0079001D" w:rsidRPr="008D5B0B" w:rsidRDefault="00D64EB6" w:rsidP="00F80E6C">
            <w:pPr>
              <w:spacing w:after="0" w:line="240" w:lineRule="auto"/>
              <w:jc w:val="both"/>
              <w:rPr>
                <w:rFonts w:ascii="Times New Roman" w:hAnsi="Times New Roman" w:cs="Times New Roman"/>
                <w:snapToGrid w:val="0"/>
                <w:sz w:val="24"/>
                <w:szCs w:val="24"/>
                <w:lang w:val="kk-KZ"/>
              </w:rPr>
            </w:pPr>
            <w:r w:rsidRPr="008D5B0B">
              <w:rPr>
                <w:rFonts w:ascii="Times New Roman" w:hAnsi="Times New Roman" w:cs="Times New Roman"/>
                <w:snapToGrid w:val="0"/>
                <w:sz w:val="24"/>
                <w:szCs w:val="24"/>
                <w:lang w:val="kk-KZ"/>
              </w:rPr>
              <w:t>Директор, директордың орынбасарлары, әдістемелік бірлестіктердің жетекшілері, шығармашылық топтардың жетекшілері.</w:t>
            </w:r>
          </w:p>
        </w:tc>
      </w:tr>
      <w:tr w:rsidR="0079001D" w:rsidRPr="008D5B0B" w14:paraId="454B3C20" w14:textId="77777777" w:rsidTr="0079001D">
        <w:tc>
          <w:tcPr>
            <w:tcW w:w="2268" w:type="dxa"/>
          </w:tcPr>
          <w:p w14:paraId="47244C8B" w14:textId="77777777" w:rsidR="0079001D" w:rsidRPr="008D5B0B" w:rsidRDefault="001B415B" w:rsidP="00F80E6C">
            <w:pPr>
              <w:spacing w:after="0" w:line="240" w:lineRule="auto"/>
              <w:jc w:val="both"/>
              <w:rPr>
                <w:rFonts w:ascii="Times New Roman" w:hAnsi="Times New Roman" w:cs="Times New Roman"/>
                <w:b/>
                <w:sz w:val="24"/>
                <w:szCs w:val="24"/>
              </w:rPr>
            </w:pPr>
            <w:proofErr w:type="spellStart"/>
            <w:r w:rsidRPr="008D5B0B">
              <w:rPr>
                <w:rFonts w:ascii="Times New Roman" w:hAnsi="Times New Roman" w:cs="Times New Roman"/>
                <w:b/>
                <w:sz w:val="24"/>
                <w:szCs w:val="24"/>
              </w:rPr>
              <w:t>Бағдарламаның</w:t>
            </w:r>
            <w:proofErr w:type="spellEnd"/>
            <w:r w:rsidRPr="008D5B0B">
              <w:rPr>
                <w:rFonts w:ascii="Times New Roman" w:hAnsi="Times New Roman" w:cs="Times New Roman"/>
                <w:b/>
                <w:sz w:val="24"/>
                <w:szCs w:val="24"/>
              </w:rPr>
              <w:t xml:space="preserve"> </w:t>
            </w:r>
            <w:proofErr w:type="spellStart"/>
            <w:r w:rsidRPr="008D5B0B">
              <w:rPr>
                <w:rFonts w:ascii="Times New Roman" w:hAnsi="Times New Roman" w:cs="Times New Roman"/>
                <w:b/>
                <w:sz w:val="24"/>
                <w:szCs w:val="24"/>
              </w:rPr>
              <w:t>негізгі</w:t>
            </w:r>
            <w:proofErr w:type="spellEnd"/>
            <w:r w:rsidRPr="008D5B0B">
              <w:rPr>
                <w:rFonts w:ascii="Times New Roman" w:hAnsi="Times New Roman" w:cs="Times New Roman"/>
                <w:b/>
                <w:sz w:val="24"/>
                <w:szCs w:val="24"/>
              </w:rPr>
              <w:t xml:space="preserve"> </w:t>
            </w:r>
            <w:proofErr w:type="spellStart"/>
            <w:r w:rsidRPr="008D5B0B">
              <w:rPr>
                <w:rFonts w:ascii="Times New Roman" w:hAnsi="Times New Roman" w:cs="Times New Roman"/>
                <w:b/>
                <w:sz w:val="24"/>
                <w:szCs w:val="24"/>
              </w:rPr>
              <w:t>мақсаты</w:t>
            </w:r>
            <w:proofErr w:type="spellEnd"/>
          </w:p>
        </w:tc>
        <w:tc>
          <w:tcPr>
            <w:tcW w:w="7796" w:type="dxa"/>
          </w:tcPr>
          <w:p w14:paraId="56995AF8" w14:textId="77777777" w:rsidR="0082319B" w:rsidRPr="008D5B0B" w:rsidRDefault="0082319B" w:rsidP="00F80E6C">
            <w:pPr>
              <w:spacing w:after="0" w:line="240" w:lineRule="auto"/>
              <w:ind w:firstLine="297"/>
              <w:jc w:val="both"/>
              <w:rPr>
                <w:rFonts w:ascii="Times New Roman" w:hAnsi="Times New Roman" w:cs="Times New Roman"/>
                <w:sz w:val="24"/>
                <w:szCs w:val="24"/>
              </w:rPr>
            </w:pPr>
            <w:proofErr w:type="spellStart"/>
            <w:r w:rsidRPr="008D5B0B">
              <w:rPr>
                <w:rFonts w:ascii="Times New Roman" w:hAnsi="Times New Roman" w:cs="Times New Roman"/>
                <w:sz w:val="24"/>
                <w:szCs w:val="24"/>
              </w:rPr>
              <w:t>Басқарушылық</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және</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әдістемелік</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қызметтің</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инновациялық</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моделін</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әзірлеу</w:t>
            </w:r>
            <w:proofErr w:type="spellEnd"/>
            <w:r w:rsidRPr="008D5B0B">
              <w:rPr>
                <w:rFonts w:ascii="Times New Roman" w:hAnsi="Times New Roman" w:cs="Times New Roman"/>
                <w:sz w:val="24"/>
                <w:szCs w:val="24"/>
              </w:rPr>
              <w:t xml:space="preserve">, директор </w:t>
            </w:r>
            <w:proofErr w:type="spellStart"/>
            <w:r w:rsidRPr="008D5B0B">
              <w:rPr>
                <w:rFonts w:ascii="Times New Roman" w:hAnsi="Times New Roman" w:cs="Times New Roman"/>
                <w:sz w:val="24"/>
                <w:szCs w:val="24"/>
              </w:rPr>
              <w:t>орынбасарларының</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педагогтардың</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қызметін</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әдістемелік</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сүйемелдеу</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олардың</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кәсіби</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шеберлігін</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арттыру</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шығармашылық</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қабілеттерін</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ашу</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үнемі</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өзін-өзі</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дамыту</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және</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өзін-өзі</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жетілдіру</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қажеттілігін</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қалыптастыру</w:t>
            </w:r>
            <w:proofErr w:type="spellEnd"/>
            <w:r w:rsidRPr="008D5B0B">
              <w:rPr>
                <w:rFonts w:ascii="Times New Roman" w:hAnsi="Times New Roman" w:cs="Times New Roman"/>
                <w:sz w:val="24"/>
                <w:szCs w:val="24"/>
              </w:rPr>
              <w:t>;</w:t>
            </w:r>
          </w:p>
          <w:p w14:paraId="5443BA34" w14:textId="77777777" w:rsidR="0079001D" w:rsidRPr="008D5B0B" w:rsidRDefault="0082319B" w:rsidP="00F80E6C">
            <w:pPr>
              <w:spacing w:after="0" w:line="240" w:lineRule="auto"/>
              <w:ind w:firstLine="297"/>
              <w:jc w:val="both"/>
              <w:rPr>
                <w:rFonts w:ascii="Times New Roman" w:hAnsi="Times New Roman" w:cs="Times New Roman"/>
                <w:sz w:val="24"/>
                <w:szCs w:val="24"/>
              </w:rPr>
            </w:pPr>
            <w:proofErr w:type="spellStart"/>
            <w:r w:rsidRPr="008D5B0B">
              <w:rPr>
                <w:rFonts w:ascii="Times New Roman" w:hAnsi="Times New Roman" w:cs="Times New Roman"/>
                <w:sz w:val="24"/>
                <w:szCs w:val="24"/>
              </w:rPr>
              <w:t>Жаңа</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формацияның</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педагогикалық</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контингентін</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оқуға</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және</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өзін-өзі</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жетілдіруге</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ынталандырылған</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оқушы</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ортасын</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қалыптастыруға</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оқушылар</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мұғалімдер</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ата-аналар</w:t>
            </w:r>
            <w:proofErr w:type="spellEnd"/>
            <w:r w:rsidRPr="008D5B0B">
              <w:rPr>
                <w:rFonts w:ascii="Times New Roman" w:hAnsi="Times New Roman" w:cs="Times New Roman"/>
                <w:sz w:val="24"/>
                <w:szCs w:val="24"/>
              </w:rPr>
              <w:t xml:space="preserve"> мен </w:t>
            </w:r>
            <w:proofErr w:type="spellStart"/>
            <w:r w:rsidRPr="008D5B0B">
              <w:rPr>
                <w:rFonts w:ascii="Times New Roman" w:hAnsi="Times New Roman" w:cs="Times New Roman"/>
                <w:sz w:val="24"/>
                <w:szCs w:val="24"/>
              </w:rPr>
              <w:t>жұртшылық</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арасында</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берік</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байланыс</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орнатуға</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ықпал</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ететін</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білім</w:t>
            </w:r>
            <w:proofErr w:type="spellEnd"/>
            <w:r w:rsidRPr="008D5B0B">
              <w:rPr>
                <w:rFonts w:ascii="Times New Roman" w:hAnsi="Times New Roman" w:cs="Times New Roman"/>
                <w:sz w:val="24"/>
                <w:szCs w:val="24"/>
              </w:rPr>
              <w:t xml:space="preserve"> беру </w:t>
            </w:r>
            <w:proofErr w:type="spellStart"/>
            <w:r w:rsidRPr="008D5B0B">
              <w:rPr>
                <w:rFonts w:ascii="Times New Roman" w:hAnsi="Times New Roman" w:cs="Times New Roman"/>
                <w:sz w:val="24"/>
                <w:szCs w:val="24"/>
              </w:rPr>
              <w:t>ортасын</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дамытудың</w:t>
            </w:r>
            <w:proofErr w:type="spellEnd"/>
            <w:r w:rsidRPr="008D5B0B">
              <w:rPr>
                <w:rFonts w:ascii="Times New Roman" w:hAnsi="Times New Roman" w:cs="Times New Roman"/>
                <w:sz w:val="24"/>
                <w:szCs w:val="24"/>
              </w:rPr>
              <w:t xml:space="preserve"> орта </w:t>
            </w:r>
            <w:proofErr w:type="spellStart"/>
            <w:r w:rsidRPr="008D5B0B">
              <w:rPr>
                <w:rFonts w:ascii="Times New Roman" w:hAnsi="Times New Roman" w:cs="Times New Roman"/>
                <w:sz w:val="24"/>
                <w:szCs w:val="24"/>
              </w:rPr>
              <w:t>білім</w:t>
            </w:r>
            <w:proofErr w:type="spellEnd"/>
            <w:r w:rsidRPr="008D5B0B">
              <w:rPr>
                <w:rFonts w:ascii="Times New Roman" w:hAnsi="Times New Roman" w:cs="Times New Roman"/>
                <w:sz w:val="24"/>
                <w:szCs w:val="24"/>
              </w:rPr>
              <w:t xml:space="preserve"> беру </w:t>
            </w:r>
            <w:proofErr w:type="spellStart"/>
            <w:r w:rsidRPr="008D5B0B">
              <w:rPr>
                <w:rFonts w:ascii="Times New Roman" w:hAnsi="Times New Roman" w:cs="Times New Roman"/>
                <w:sz w:val="24"/>
                <w:szCs w:val="24"/>
              </w:rPr>
              <w:t>факторлары</w:t>
            </w:r>
            <w:proofErr w:type="spellEnd"/>
            <w:r w:rsidRPr="008D5B0B">
              <w:rPr>
                <w:rFonts w:ascii="Times New Roman" w:hAnsi="Times New Roman" w:cs="Times New Roman"/>
                <w:sz w:val="24"/>
                <w:szCs w:val="24"/>
              </w:rPr>
              <w:t xml:space="preserve"> мен </w:t>
            </w:r>
            <w:proofErr w:type="spellStart"/>
            <w:r w:rsidRPr="008D5B0B">
              <w:rPr>
                <w:rFonts w:ascii="Times New Roman" w:hAnsi="Times New Roman" w:cs="Times New Roman"/>
                <w:sz w:val="24"/>
                <w:szCs w:val="24"/>
              </w:rPr>
              <w:t>жолдарын</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анықтау</w:t>
            </w:r>
            <w:proofErr w:type="spellEnd"/>
            <w:r w:rsidRPr="008D5B0B">
              <w:rPr>
                <w:rFonts w:ascii="Times New Roman" w:hAnsi="Times New Roman" w:cs="Times New Roman"/>
                <w:sz w:val="24"/>
                <w:szCs w:val="24"/>
              </w:rPr>
              <w:t>.</w:t>
            </w:r>
          </w:p>
        </w:tc>
      </w:tr>
      <w:tr w:rsidR="0079001D" w:rsidRPr="00334134" w14:paraId="7E1C3033" w14:textId="77777777" w:rsidTr="0079001D">
        <w:tc>
          <w:tcPr>
            <w:tcW w:w="2268" w:type="dxa"/>
          </w:tcPr>
          <w:p w14:paraId="724E6C4B" w14:textId="77777777" w:rsidR="0079001D" w:rsidRPr="008D5B0B" w:rsidRDefault="001B415B" w:rsidP="00F80E6C">
            <w:pPr>
              <w:spacing w:after="0" w:line="240" w:lineRule="auto"/>
              <w:jc w:val="both"/>
              <w:rPr>
                <w:rFonts w:ascii="Times New Roman" w:hAnsi="Times New Roman" w:cs="Times New Roman"/>
                <w:b/>
                <w:sz w:val="24"/>
                <w:szCs w:val="24"/>
              </w:rPr>
            </w:pPr>
            <w:proofErr w:type="spellStart"/>
            <w:r w:rsidRPr="008D5B0B">
              <w:rPr>
                <w:rFonts w:ascii="Times New Roman" w:hAnsi="Times New Roman" w:cs="Times New Roman"/>
                <w:b/>
                <w:sz w:val="24"/>
                <w:szCs w:val="24"/>
              </w:rPr>
              <w:lastRenderedPageBreak/>
              <w:t>Бағдарламаның</w:t>
            </w:r>
            <w:proofErr w:type="spellEnd"/>
            <w:r w:rsidRPr="008D5B0B">
              <w:rPr>
                <w:rFonts w:ascii="Times New Roman" w:hAnsi="Times New Roman" w:cs="Times New Roman"/>
                <w:b/>
                <w:sz w:val="24"/>
                <w:szCs w:val="24"/>
              </w:rPr>
              <w:t xml:space="preserve"> </w:t>
            </w:r>
            <w:r w:rsidRPr="008D5B0B">
              <w:rPr>
                <w:rFonts w:ascii="Times New Roman" w:hAnsi="Times New Roman" w:cs="Times New Roman"/>
                <w:b/>
                <w:sz w:val="24"/>
                <w:szCs w:val="24"/>
                <w:lang w:val="kk-KZ"/>
              </w:rPr>
              <w:t>м</w:t>
            </w:r>
            <w:proofErr w:type="spellStart"/>
            <w:r w:rsidRPr="008D5B0B">
              <w:rPr>
                <w:rFonts w:ascii="Times New Roman" w:hAnsi="Times New Roman" w:cs="Times New Roman"/>
                <w:b/>
                <w:sz w:val="24"/>
                <w:szCs w:val="24"/>
              </w:rPr>
              <w:t>індеттері</w:t>
            </w:r>
            <w:proofErr w:type="spellEnd"/>
          </w:p>
        </w:tc>
        <w:tc>
          <w:tcPr>
            <w:tcW w:w="7796" w:type="dxa"/>
          </w:tcPr>
          <w:p w14:paraId="459D5CD3" w14:textId="77777777" w:rsidR="0079001D" w:rsidRPr="008D5B0B" w:rsidRDefault="00B47B8F" w:rsidP="00F80E6C">
            <w:pPr>
              <w:spacing w:after="0" w:line="240" w:lineRule="auto"/>
              <w:ind w:firstLine="153"/>
              <w:jc w:val="both"/>
              <w:rPr>
                <w:rFonts w:ascii="Times New Roman" w:hAnsi="Times New Roman" w:cs="Times New Roman"/>
                <w:b/>
                <w:sz w:val="24"/>
                <w:szCs w:val="24"/>
                <w:u w:val="single"/>
              </w:rPr>
            </w:pPr>
            <w:proofErr w:type="spellStart"/>
            <w:r w:rsidRPr="008D5B0B">
              <w:rPr>
                <w:rFonts w:ascii="Times New Roman" w:hAnsi="Times New Roman" w:cs="Times New Roman"/>
                <w:b/>
                <w:sz w:val="24"/>
                <w:szCs w:val="24"/>
                <w:u w:val="single"/>
              </w:rPr>
              <w:t>Білім</w:t>
            </w:r>
            <w:proofErr w:type="spellEnd"/>
            <w:r w:rsidRPr="008D5B0B">
              <w:rPr>
                <w:rFonts w:ascii="Times New Roman" w:hAnsi="Times New Roman" w:cs="Times New Roman"/>
                <w:b/>
                <w:sz w:val="24"/>
                <w:szCs w:val="24"/>
                <w:u w:val="single"/>
              </w:rPr>
              <w:t xml:space="preserve"> беру </w:t>
            </w:r>
            <w:proofErr w:type="spellStart"/>
            <w:r w:rsidRPr="008D5B0B">
              <w:rPr>
                <w:rFonts w:ascii="Times New Roman" w:hAnsi="Times New Roman" w:cs="Times New Roman"/>
                <w:b/>
                <w:sz w:val="24"/>
                <w:szCs w:val="24"/>
                <w:u w:val="single"/>
              </w:rPr>
              <w:t>мазмұны</w:t>
            </w:r>
            <w:proofErr w:type="spellEnd"/>
            <w:r w:rsidRPr="008D5B0B">
              <w:rPr>
                <w:rFonts w:ascii="Times New Roman" w:hAnsi="Times New Roman" w:cs="Times New Roman"/>
                <w:b/>
                <w:sz w:val="24"/>
                <w:szCs w:val="24"/>
                <w:u w:val="single"/>
              </w:rPr>
              <w:t xml:space="preserve"> </w:t>
            </w:r>
            <w:proofErr w:type="spellStart"/>
            <w:r w:rsidRPr="008D5B0B">
              <w:rPr>
                <w:rFonts w:ascii="Times New Roman" w:hAnsi="Times New Roman" w:cs="Times New Roman"/>
                <w:b/>
                <w:sz w:val="24"/>
                <w:szCs w:val="24"/>
                <w:u w:val="single"/>
              </w:rPr>
              <w:t>саласында</w:t>
            </w:r>
            <w:proofErr w:type="spellEnd"/>
            <w:r w:rsidRPr="008D5B0B">
              <w:rPr>
                <w:rFonts w:ascii="Times New Roman" w:hAnsi="Times New Roman" w:cs="Times New Roman"/>
                <w:b/>
                <w:sz w:val="24"/>
                <w:szCs w:val="24"/>
                <w:u w:val="single"/>
              </w:rPr>
              <w:t>:</w:t>
            </w:r>
          </w:p>
          <w:p w14:paraId="40FEF3ED" w14:textId="77777777" w:rsidR="00DA6777" w:rsidRPr="008D5B0B" w:rsidRDefault="00DA6777" w:rsidP="00F80E6C">
            <w:pPr>
              <w:spacing w:after="0" w:line="240" w:lineRule="auto"/>
              <w:ind w:firstLine="153"/>
              <w:jc w:val="both"/>
              <w:rPr>
                <w:rFonts w:ascii="Times New Roman" w:hAnsi="Times New Roman" w:cs="Times New Roman"/>
                <w:sz w:val="24"/>
                <w:szCs w:val="24"/>
              </w:rPr>
            </w:pPr>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вариативті</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білім</w:t>
            </w:r>
            <w:proofErr w:type="spellEnd"/>
            <w:r w:rsidRPr="008D5B0B">
              <w:rPr>
                <w:rFonts w:ascii="Times New Roman" w:hAnsi="Times New Roman" w:cs="Times New Roman"/>
                <w:sz w:val="24"/>
                <w:szCs w:val="24"/>
              </w:rPr>
              <w:t xml:space="preserve"> беру </w:t>
            </w:r>
            <w:proofErr w:type="spellStart"/>
            <w:r w:rsidRPr="008D5B0B">
              <w:rPr>
                <w:rFonts w:ascii="Times New Roman" w:hAnsi="Times New Roman" w:cs="Times New Roman"/>
                <w:sz w:val="24"/>
                <w:szCs w:val="24"/>
              </w:rPr>
              <w:t>бағдарламаларын</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дамыту</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арқылы</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білім</w:t>
            </w:r>
            <w:proofErr w:type="spellEnd"/>
            <w:r w:rsidRPr="008D5B0B">
              <w:rPr>
                <w:rFonts w:ascii="Times New Roman" w:hAnsi="Times New Roman" w:cs="Times New Roman"/>
                <w:sz w:val="24"/>
                <w:szCs w:val="24"/>
              </w:rPr>
              <w:t xml:space="preserve"> беру </w:t>
            </w:r>
            <w:proofErr w:type="spellStart"/>
            <w:r w:rsidRPr="008D5B0B">
              <w:rPr>
                <w:rFonts w:ascii="Times New Roman" w:hAnsi="Times New Roman" w:cs="Times New Roman"/>
                <w:sz w:val="24"/>
                <w:szCs w:val="24"/>
              </w:rPr>
              <w:t>процесін</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әртараптандыру</w:t>
            </w:r>
            <w:proofErr w:type="spellEnd"/>
            <w:r w:rsidRPr="008D5B0B">
              <w:rPr>
                <w:rFonts w:ascii="Times New Roman" w:hAnsi="Times New Roman" w:cs="Times New Roman"/>
                <w:sz w:val="24"/>
                <w:szCs w:val="24"/>
              </w:rPr>
              <w:t>;</w:t>
            </w:r>
          </w:p>
          <w:p w14:paraId="0FE0ACCF" w14:textId="77777777" w:rsidR="00DA6777" w:rsidRPr="008D5B0B" w:rsidRDefault="00DA6777" w:rsidP="00F80E6C">
            <w:pPr>
              <w:spacing w:after="0" w:line="240" w:lineRule="auto"/>
              <w:ind w:firstLine="153"/>
              <w:jc w:val="both"/>
              <w:rPr>
                <w:rFonts w:ascii="Times New Roman" w:hAnsi="Times New Roman" w:cs="Times New Roman"/>
                <w:sz w:val="24"/>
                <w:szCs w:val="24"/>
              </w:rPr>
            </w:pPr>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оқушыларға</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қолжетімді</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сапалы</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білім</w:t>
            </w:r>
            <w:proofErr w:type="spellEnd"/>
            <w:r w:rsidRPr="008D5B0B">
              <w:rPr>
                <w:rFonts w:ascii="Times New Roman" w:hAnsi="Times New Roman" w:cs="Times New Roman"/>
                <w:sz w:val="24"/>
                <w:szCs w:val="24"/>
              </w:rPr>
              <w:t xml:space="preserve"> беру </w:t>
            </w:r>
            <w:proofErr w:type="spellStart"/>
            <w:r w:rsidRPr="008D5B0B">
              <w:rPr>
                <w:rFonts w:ascii="Times New Roman" w:hAnsi="Times New Roman" w:cs="Times New Roman"/>
                <w:sz w:val="24"/>
                <w:szCs w:val="24"/>
              </w:rPr>
              <w:t>қызметтерін</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ұсынатын</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білім</w:t>
            </w:r>
            <w:proofErr w:type="spellEnd"/>
            <w:r w:rsidRPr="008D5B0B">
              <w:rPr>
                <w:rFonts w:ascii="Times New Roman" w:hAnsi="Times New Roman" w:cs="Times New Roman"/>
                <w:sz w:val="24"/>
                <w:szCs w:val="24"/>
              </w:rPr>
              <w:t xml:space="preserve"> беру </w:t>
            </w:r>
            <w:proofErr w:type="spellStart"/>
            <w:r w:rsidRPr="008D5B0B">
              <w:rPr>
                <w:rFonts w:ascii="Times New Roman" w:hAnsi="Times New Roman" w:cs="Times New Roman"/>
                <w:sz w:val="24"/>
                <w:szCs w:val="24"/>
              </w:rPr>
              <w:t>ұйымы</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ретінде</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мектеп</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қызметінің</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моделінің</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жұмыс</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істеуін</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және</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дамуын</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қамтамасыз</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ететін</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нормативтік-құқықтық</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ұйымдастырушылық-педагогикалық</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ғылыми-әдістемелік</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психологиялық-педагогикалық</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жағдайлар</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жүйесін</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құру</w:t>
            </w:r>
            <w:proofErr w:type="spellEnd"/>
            <w:r w:rsidRPr="008D5B0B">
              <w:rPr>
                <w:rFonts w:ascii="Times New Roman" w:hAnsi="Times New Roman" w:cs="Times New Roman"/>
                <w:sz w:val="24"/>
                <w:szCs w:val="24"/>
              </w:rPr>
              <w:t>;</w:t>
            </w:r>
          </w:p>
          <w:p w14:paraId="39522F48" w14:textId="77777777" w:rsidR="00DA6777" w:rsidRPr="008D5B0B" w:rsidRDefault="00DA6777" w:rsidP="00F80E6C">
            <w:pPr>
              <w:spacing w:after="0" w:line="240" w:lineRule="auto"/>
              <w:ind w:firstLine="153"/>
              <w:jc w:val="both"/>
              <w:rPr>
                <w:rFonts w:ascii="Times New Roman" w:hAnsi="Times New Roman" w:cs="Times New Roman"/>
                <w:sz w:val="24"/>
                <w:szCs w:val="24"/>
              </w:rPr>
            </w:pPr>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мұғалімдердің</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педагогикалық</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шеберлігінің</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кәсіби</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деңгейі</w:t>
            </w:r>
            <w:proofErr w:type="spellEnd"/>
            <w:r w:rsidRPr="008D5B0B">
              <w:rPr>
                <w:rFonts w:ascii="Times New Roman" w:hAnsi="Times New Roman" w:cs="Times New Roman"/>
                <w:sz w:val="24"/>
                <w:szCs w:val="24"/>
              </w:rPr>
              <w:t xml:space="preserve"> мен </w:t>
            </w:r>
            <w:proofErr w:type="spellStart"/>
            <w:r w:rsidRPr="008D5B0B">
              <w:rPr>
                <w:rFonts w:ascii="Times New Roman" w:hAnsi="Times New Roman" w:cs="Times New Roman"/>
                <w:sz w:val="24"/>
                <w:szCs w:val="24"/>
              </w:rPr>
              <w:t>сапасын</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арттыру</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педагогикалық</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шығармашылықты</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ынталандыру</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инновациялық</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педагогикалық</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технологияларды</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игеру</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педагогикалық</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процестің</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тиімділігін</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арттыру</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және</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білім</w:t>
            </w:r>
            <w:proofErr w:type="spellEnd"/>
            <w:r w:rsidRPr="008D5B0B">
              <w:rPr>
                <w:rFonts w:ascii="Times New Roman" w:hAnsi="Times New Roman" w:cs="Times New Roman"/>
                <w:sz w:val="24"/>
                <w:szCs w:val="24"/>
              </w:rPr>
              <w:t xml:space="preserve"> беру </w:t>
            </w:r>
            <w:proofErr w:type="spellStart"/>
            <w:r w:rsidRPr="008D5B0B">
              <w:rPr>
                <w:rFonts w:ascii="Times New Roman" w:hAnsi="Times New Roman" w:cs="Times New Roman"/>
                <w:sz w:val="24"/>
                <w:szCs w:val="24"/>
              </w:rPr>
              <w:t>сапасын</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қамтамасыз</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ету</w:t>
            </w:r>
            <w:proofErr w:type="spellEnd"/>
            <w:r w:rsidRPr="008D5B0B">
              <w:rPr>
                <w:rFonts w:ascii="Times New Roman" w:hAnsi="Times New Roman" w:cs="Times New Roman"/>
                <w:sz w:val="24"/>
                <w:szCs w:val="24"/>
              </w:rPr>
              <w:t>;</w:t>
            </w:r>
          </w:p>
          <w:p w14:paraId="20ECABD5" w14:textId="77777777" w:rsidR="00DA6777" w:rsidRPr="008D5B0B" w:rsidRDefault="00DA6777" w:rsidP="00F80E6C">
            <w:pPr>
              <w:spacing w:after="0" w:line="240" w:lineRule="auto"/>
              <w:ind w:firstLine="153"/>
              <w:jc w:val="both"/>
              <w:rPr>
                <w:rFonts w:ascii="Times New Roman" w:hAnsi="Times New Roman" w:cs="Times New Roman"/>
                <w:sz w:val="24"/>
                <w:szCs w:val="24"/>
              </w:rPr>
            </w:pPr>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білім</w:t>
            </w:r>
            <w:proofErr w:type="spellEnd"/>
            <w:r w:rsidRPr="008D5B0B">
              <w:rPr>
                <w:rFonts w:ascii="Times New Roman" w:hAnsi="Times New Roman" w:cs="Times New Roman"/>
                <w:sz w:val="24"/>
                <w:szCs w:val="24"/>
              </w:rPr>
              <w:t xml:space="preserve"> беру </w:t>
            </w:r>
            <w:proofErr w:type="spellStart"/>
            <w:r w:rsidRPr="008D5B0B">
              <w:rPr>
                <w:rFonts w:ascii="Times New Roman" w:hAnsi="Times New Roman" w:cs="Times New Roman"/>
                <w:sz w:val="24"/>
                <w:szCs w:val="24"/>
              </w:rPr>
              <w:t>мазмұнын</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іріктеу</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және</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жұмыс</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оқу</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жоспары</w:t>
            </w:r>
            <w:proofErr w:type="spellEnd"/>
            <w:r w:rsidRPr="008D5B0B">
              <w:rPr>
                <w:rFonts w:ascii="Times New Roman" w:hAnsi="Times New Roman" w:cs="Times New Roman"/>
                <w:sz w:val="24"/>
                <w:szCs w:val="24"/>
              </w:rPr>
              <w:t xml:space="preserve"> мен </w:t>
            </w:r>
            <w:proofErr w:type="spellStart"/>
            <w:r w:rsidRPr="008D5B0B">
              <w:rPr>
                <w:rFonts w:ascii="Times New Roman" w:hAnsi="Times New Roman" w:cs="Times New Roman"/>
                <w:sz w:val="24"/>
                <w:szCs w:val="24"/>
              </w:rPr>
              <w:t>бейіндік</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сыныптардың</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вариативтік</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компоненті</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үшін</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бағдарламалар</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әзірлеу</w:t>
            </w:r>
            <w:proofErr w:type="spellEnd"/>
            <w:r w:rsidRPr="008D5B0B">
              <w:rPr>
                <w:rFonts w:ascii="Times New Roman" w:hAnsi="Times New Roman" w:cs="Times New Roman"/>
                <w:sz w:val="24"/>
                <w:szCs w:val="24"/>
              </w:rPr>
              <w:t>;</w:t>
            </w:r>
          </w:p>
          <w:p w14:paraId="3288D994" w14:textId="77777777" w:rsidR="00DA6777" w:rsidRPr="008D5B0B" w:rsidRDefault="00DA6777" w:rsidP="00F80E6C">
            <w:pPr>
              <w:spacing w:after="0" w:line="240" w:lineRule="auto"/>
              <w:ind w:firstLine="153"/>
              <w:jc w:val="both"/>
              <w:rPr>
                <w:rFonts w:ascii="Times New Roman" w:hAnsi="Times New Roman" w:cs="Times New Roman"/>
                <w:sz w:val="24"/>
                <w:szCs w:val="24"/>
              </w:rPr>
            </w:pPr>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Әлеуметтік</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және</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педагогикалық</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жағдайларға</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барынша</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жауап</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беретін</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инновациялық</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технологияларды</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игеру</w:t>
            </w:r>
            <w:proofErr w:type="spellEnd"/>
            <w:r w:rsidRPr="008D5B0B">
              <w:rPr>
                <w:rFonts w:ascii="Times New Roman" w:hAnsi="Times New Roman" w:cs="Times New Roman"/>
                <w:sz w:val="24"/>
                <w:szCs w:val="24"/>
              </w:rPr>
              <w:t>;</w:t>
            </w:r>
          </w:p>
          <w:p w14:paraId="470FDC61" w14:textId="77777777" w:rsidR="00DA6777" w:rsidRPr="008D5B0B" w:rsidRDefault="00DA6777" w:rsidP="00F80E6C">
            <w:pPr>
              <w:spacing w:after="0" w:line="240" w:lineRule="auto"/>
              <w:ind w:firstLine="153"/>
              <w:jc w:val="both"/>
              <w:rPr>
                <w:rFonts w:ascii="Times New Roman" w:hAnsi="Times New Roman" w:cs="Times New Roman"/>
                <w:sz w:val="24"/>
                <w:szCs w:val="24"/>
              </w:rPr>
            </w:pPr>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оқу</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жоспарының</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вариативтік</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бөлігі</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есебінен</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білім</w:t>
            </w:r>
            <w:proofErr w:type="spellEnd"/>
            <w:r w:rsidRPr="008D5B0B">
              <w:rPr>
                <w:rFonts w:ascii="Times New Roman" w:hAnsi="Times New Roman" w:cs="Times New Roman"/>
                <w:sz w:val="24"/>
                <w:szCs w:val="24"/>
              </w:rPr>
              <w:t xml:space="preserve"> беру </w:t>
            </w:r>
            <w:proofErr w:type="spellStart"/>
            <w:r w:rsidRPr="008D5B0B">
              <w:rPr>
                <w:rFonts w:ascii="Times New Roman" w:hAnsi="Times New Roman" w:cs="Times New Roman"/>
                <w:sz w:val="24"/>
                <w:szCs w:val="24"/>
              </w:rPr>
              <w:t>қызметтерінің</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тізбесін</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кеңейту</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элективті</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курстар</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қолданбалы</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курстар</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таңдау</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бойынша</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курстар</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дамушы</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сипаттағы</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жеке</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және</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топтық</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сабақтар</w:t>
            </w:r>
            <w:proofErr w:type="spellEnd"/>
            <w:r w:rsidRPr="008D5B0B">
              <w:rPr>
                <w:rFonts w:ascii="Times New Roman" w:hAnsi="Times New Roman" w:cs="Times New Roman"/>
                <w:sz w:val="24"/>
                <w:szCs w:val="24"/>
              </w:rPr>
              <w:t>);</w:t>
            </w:r>
          </w:p>
          <w:p w14:paraId="4686585E" w14:textId="77777777" w:rsidR="00DA6777" w:rsidRPr="008D5B0B" w:rsidRDefault="00DA6777" w:rsidP="00F80E6C">
            <w:pPr>
              <w:spacing w:after="0" w:line="240" w:lineRule="auto"/>
              <w:ind w:firstLine="153"/>
              <w:jc w:val="both"/>
              <w:rPr>
                <w:rFonts w:ascii="Times New Roman" w:hAnsi="Times New Roman" w:cs="Times New Roman"/>
                <w:sz w:val="24"/>
                <w:szCs w:val="24"/>
              </w:rPr>
            </w:pPr>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оқыту</w:t>
            </w:r>
            <w:proofErr w:type="spellEnd"/>
            <w:r w:rsidRPr="008D5B0B">
              <w:rPr>
                <w:rFonts w:ascii="Times New Roman" w:hAnsi="Times New Roman" w:cs="Times New Roman"/>
                <w:sz w:val="24"/>
                <w:szCs w:val="24"/>
              </w:rPr>
              <w:t xml:space="preserve"> мен </w:t>
            </w:r>
            <w:proofErr w:type="spellStart"/>
            <w:r w:rsidRPr="008D5B0B">
              <w:rPr>
                <w:rFonts w:ascii="Times New Roman" w:hAnsi="Times New Roman" w:cs="Times New Roman"/>
                <w:sz w:val="24"/>
                <w:szCs w:val="24"/>
              </w:rPr>
              <w:t>тәрбиелеуде</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сабақтастықты</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қамтамасыз</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ету</w:t>
            </w:r>
            <w:proofErr w:type="spellEnd"/>
            <w:r w:rsidRPr="008D5B0B">
              <w:rPr>
                <w:rFonts w:ascii="Times New Roman" w:hAnsi="Times New Roman" w:cs="Times New Roman"/>
                <w:sz w:val="24"/>
                <w:szCs w:val="24"/>
              </w:rPr>
              <w:t>;</w:t>
            </w:r>
          </w:p>
          <w:p w14:paraId="2AF8F3E7" w14:textId="77777777" w:rsidR="00DA6777" w:rsidRPr="008D5B0B" w:rsidRDefault="00DA6777" w:rsidP="00F80E6C">
            <w:pPr>
              <w:spacing w:after="0" w:line="240" w:lineRule="auto"/>
              <w:ind w:firstLine="153"/>
              <w:jc w:val="both"/>
              <w:rPr>
                <w:rFonts w:ascii="Times New Roman" w:hAnsi="Times New Roman" w:cs="Times New Roman"/>
                <w:sz w:val="24"/>
                <w:szCs w:val="24"/>
              </w:rPr>
            </w:pPr>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білім</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алушылардың</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білім</w:t>
            </w:r>
            <w:proofErr w:type="spellEnd"/>
            <w:r w:rsidRPr="008D5B0B">
              <w:rPr>
                <w:rFonts w:ascii="Times New Roman" w:hAnsi="Times New Roman" w:cs="Times New Roman"/>
                <w:sz w:val="24"/>
                <w:szCs w:val="24"/>
              </w:rPr>
              <w:t xml:space="preserve"> беру </w:t>
            </w:r>
            <w:proofErr w:type="spellStart"/>
            <w:r w:rsidRPr="008D5B0B">
              <w:rPr>
                <w:rFonts w:ascii="Times New Roman" w:hAnsi="Times New Roman" w:cs="Times New Roman"/>
                <w:sz w:val="24"/>
                <w:szCs w:val="24"/>
              </w:rPr>
              <w:t>және</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шығармашылық</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сұранысын</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барынша</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қанағаттандыру</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үшін</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жағдай</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жасау</w:t>
            </w:r>
            <w:proofErr w:type="spellEnd"/>
            <w:r w:rsidRPr="008D5B0B">
              <w:rPr>
                <w:rFonts w:ascii="Times New Roman" w:hAnsi="Times New Roman" w:cs="Times New Roman"/>
                <w:sz w:val="24"/>
                <w:szCs w:val="24"/>
              </w:rPr>
              <w:t>;</w:t>
            </w:r>
          </w:p>
          <w:p w14:paraId="2BB1B205" w14:textId="77777777" w:rsidR="00DA6777" w:rsidRPr="008D5B0B" w:rsidRDefault="00DA6777" w:rsidP="00F80E6C">
            <w:pPr>
              <w:spacing w:after="0" w:line="240" w:lineRule="auto"/>
              <w:ind w:firstLine="153"/>
              <w:jc w:val="both"/>
              <w:rPr>
                <w:rFonts w:ascii="Times New Roman" w:hAnsi="Times New Roman" w:cs="Times New Roman"/>
                <w:sz w:val="24"/>
                <w:szCs w:val="24"/>
              </w:rPr>
            </w:pPr>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тәрбие</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жұмысы</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жүйесін</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жетілдіру</w:t>
            </w:r>
            <w:proofErr w:type="spellEnd"/>
            <w:r w:rsidRPr="008D5B0B">
              <w:rPr>
                <w:rFonts w:ascii="Times New Roman" w:hAnsi="Times New Roman" w:cs="Times New Roman"/>
                <w:sz w:val="24"/>
                <w:szCs w:val="24"/>
              </w:rPr>
              <w:t>;</w:t>
            </w:r>
          </w:p>
          <w:p w14:paraId="5B074022" w14:textId="77777777" w:rsidR="00DA6777" w:rsidRPr="008D5B0B" w:rsidRDefault="00DA6777" w:rsidP="00F80E6C">
            <w:pPr>
              <w:spacing w:after="0" w:line="240" w:lineRule="auto"/>
              <w:ind w:firstLine="153"/>
              <w:jc w:val="both"/>
              <w:rPr>
                <w:rFonts w:ascii="Times New Roman" w:hAnsi="Times New Roman" w:cs="Times New Roman"/>
                <w:sz w:val="24"/>
                <w:szCs w:val="24"/>
              </w:rPr>
            </w:pPr>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оқушының</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танымдық</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белсенділігін</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зияткерлік</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қабілеттерін</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өзін-өзі</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тәрбиелеу</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дағдыларын</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дамыту</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оқушының</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өзін-өзі</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толық</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жүзеге</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асыруына</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жағдай</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жасау</w:t>
            </w:r>
            <w:proofErr w:type="spellEnd"/>
            <w:r w:rsidRPr="008D5B0B">
              <w:rPr>
                <w:rFonts w:ascii="Times New Roman" w:hAnsi="Times New Roman" w:cs="Times New Roman"/>
                <w:sz w:val="24"/>
                <w:szCs w:val="24"/>
              </w:rPr>
              <w:t>;</w:t>
            </w:r>
          </w:p>
          <w:p w14:paraId="40343BC8" w14:textId="77777777" w:rsidR="00DA6777" w:rsidRPr="008D5B0B" w:rsidRDefault="00DA6777" w:rsidP="00F80E6C">
            <w:pPr>
              <w:spacing w:after="0" w:line="240" w:lineRule="auto"/>
              <w:ind w:firstLine="153"/>
              <w:jc w:val="both"/>
              <w:rPr>
                <w:rFonts w:ascii="Times New Roman" w:hAnsi="Times New Roman" w:cs="Times New Roman"/>
                <w:sz w:val="24"/>
                <w:szCs w:val="24"/>
              </w:rPr>
            </w:pPr>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табысқа</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жету</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мотивациясын</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арттыру</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әлеуметтік</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бейімделу</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деңгейін</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және</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өзара</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әрекеттесу</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мәдениетін</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арттыру</w:t>
            </w:r>
            <w:proofErr w:type="spellEnd"/>
            <w:r w:rsidRPr="008D5B0B">
              <w:rPr>
                <w:rFonts w:ascii="Times New Roman" w:hAnsi="Times New Roman" w:cs="Times New Roman"/>
                <w:sz w:val="24"/>
                <w:szCs w:val="24"/>
              </w:rPr>
              <w:t xml:space="preserve">; </w:t>
            </w:r>
          </w:p>
          <w:p w14:paraId="2EE642EC" w14:textId="77777777" w:rsidR="00DA6777" w:rsidRPr="008D5B0B" w:rsidRDefault="00DA6777" w:rsidP="00F80E6C">
            <w:pPr>
              <w:spacing w:after="0" w:line="240" w:lineRule="auto"/>
              <w:ind w:firstLine="153"/>
              <w:jc w:val="both"/>
              <w:rPr>
                <w:rFonts w:ascii="Times New Roman" w:hAnsi="Times New Roman" w:cs="Times New Roman"/>
                <w:sz w:val="24"/>
                <w:szCs w:val="24"/>
              </w:rPr>
            </w:pPr>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оқушының</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әлеуметтік</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мәселелерді</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шешу</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қабіле</w:t>
            </w:r>
            <w:r w:rsidR="00A16368" w:rsidRPr="008D5B0B">
              <w:rPr>
                <w:rFonts w:ascii="Times New Roman" w:hAnsi="Times New Roman" w:cs="Times New Roman"/>
                <w:sz w:val="24"/>
                <w:szCs w:val="24"/>
              </w:rPr>
              <w:t>тін</w:t>
            </w:r>
            <w:proofErr w:type="spellEnd"/>
            <w:r w:rsidR="00A16368" w:rsidRPr="008D5B0B">
              <w:rPr>
                <w:rFonts w:ascii="Times New Roman" w:hAnsi="Times New Roman" w:cs="Times New Roman"/>
                <w:sz w:val="24"/>
                <w:szCs w:val="24"/>
              </w:rPr>
              <w:t xml:space="preserve"> </w:t>
            </w:r>
            <w:proofErr w:type="spellStart"/>
            <w:r w:rsidR="00A16368" w:rsidRPr="008D5B0B">
              <w:rPr>
                <w:rFonts w:ascii="Times New Roman" w:hAnsi="Times New Roman" w:cs="Times New Roman"/>
                <w:sz w:val="24"/>
                <w:szCs w:val="24"/>
              </w:rPr>
              <w:t>қалыптастыру</w:t>
            </w:r>
            <w:proofErr w:type="spellEnd"/>
            <w:r w:rsidR="00A16368" w:rsidRPr="008D5B0B">
              <w:rPr>
                <w:rFonts w:ascii="Times New Roman" w:hAnsi="Times New Roman" w:cs="Times New Roman"/>
                <w:sz w:val="24"/>
                <w:szCs w:val="24"/>
              </w:rPr>
              <w:t xml:space="preserve">, </w:t>
            </w:r>
            <w:proofErr w:type="spellStart"/>
            <w:r w:rsidR="00A16368" w:rsidRPr="008D5B0B">
              <w:rPr>
                <w:rFonts w:ascii="Times New Roman" w:hAnsi="Times New Roman" w:cs="Times New Roman"/>
                <w:sz w:val="24"/>
                <w:szCs w:val="24"/>
              </w:rPr>
              <w:t>оқушының</w:t>
            </w:r>
            <w:proofErr w:type="spellEnd"/>
            <w:r w:rsidR="00A16368" w:rsidRPr="008D5B0B">
              <w:rPr>
                <w:rFonts w:ascii="Times New Roman" w:hAnsi="Times New Roman" w:cs="Times New Roman"/>
                <w:sz w:val="24"/>
                <w:szCs w:val="24"/>
              </w:rPr>
              <w:t xml:space="preserve"> </w:t>
            </w:r>
            <w:proofErr w:type="spellStart"/>
            <w:r w:rsidR="00A16368" w:rsidRPr="008D5B0B">
              <w:rPr>
                <w:rFonts w:ascii="Times New Roman" w:hAnsi="Times New Roman" w:cs="Times New Roman"/>
                <w:sz w:val="24"/>
                <w:szCs w:val="24"/>
              </w:rPr>
              <w:t>оң</w:t>
            </w:r>
            <w:proofErr w:type="spellEnd"/>
            <w:r w:rsidR="00A16368" w:rsidRPr="008D5B0B">
              <w:rPr>
                <w:rFonts w:ascii="Times New Roman" w:hAnsi="Times New Roman" w:cs="Times New Roman"/>
                <w:sz w:val="24"/>
                <w:szCs w:val="24"/>
              </w:rPr>
              <w:t xml:space="preserve"> "</w:t>
            </w:r>
            <w:r w:rsidR="00A16368" w:rsidRPr="008D5B0B">
              <w:rPr>
                <w:rFonts w:ascii="Times New Roman" w:hAnsi="Times New Roman" w:cs="Times New Roman"/>
                <w:sz w:val="24"/>
                <w:szCs w:val="24"/>
                <w:lang w:val="kk-KZ"/>
              </w:rPr>
              <w:t>Ө</w:t>
            </w:r>
            <w:proofErr w:type="spellStart"/>
            <w:r w:rsidRPr="008D5B0B">
              <w:rPr>
                <w:rFonts w:ascii="Times New Roman" w:hAnsi="Times New Roman" w:cs="Times New Roman"/>
                <w:sz w:val="24"/>
                <w:szCs w:val="24"/>
              </w:rPr>
              <w:t>зіндік</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тұжырымдамасын</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қалыптастыру</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және</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бекіту</w:t>
            </w:r>
            <w:proofErr w:type="spellEnd"/>
            <w:r w:rsidRPr="008D5B0B">
              <w:rPr>
                <w:rFonts w:ascii="Times New Roman" w:hAnsi="Times New Roman" w:cs="Times New Roman"/>
                <w:sz w:val="24"/>
                <w:szCs w:val="24"/>
              </w:rPr>
              <w:t>.</w:t>
            </w:r>
          </w:p>
          <w:p w14:paraId="52A2145A" w14:textId="77777777" w:rsidR="00A16368" w:rsidRPr="008D5B0B" w:rsidRDefault="00A16368" w:rsidP="00F80E6C">
            <w:pPr>
              <w:spacing w:after="0" w:line="240" w:lineRule="auto"/>
              <w:ind w:firstLine="155"/>
              <w:jc w:val="both"/>
              <w:rPr>
                <w:rFonts w:ascii="Times New Roman" w:hAnsi="Times New Roman" w:cs="Times New Roman"/>
                <w:b/>
                <w:bCs/>
                <w:sz w:val="24"/>
                <w:szCs w:val="24"/>
                <w:u w:val="single"/>
                <w:lang w:val="kk-KZ"/>
              </w:rPr>
            </w:pPr>
            <w:r w:rsidRPr="008D5B0B">
              <w:rPr>
                <w:rFonts w:ascii="Times New Roman" w:hAnsi="Times New Roman" w:cs="Times New Roman"/>
                <w:b/>
                <w:bCs/>
                <w:sz w:val="24"/>
                <w:szCs w:val="24"/>
                <w:u w:val="single"/>
                <w:lang w:val="kk-KZ"/>
              </w:rPr>
              <w:t>Денсаулықты сақтау саласында:</w:t>
            </w:r>
          </w:p>
          <w:p w14:paraId="2EF39883" w14:textId="77777777" w:rsidR="00A16368" w:rsidRPr="008D5B0B" w:rsidRDefault="00A16368" w:rsidP="00F80E6C">
            <w:pPr>
              <w:spacing w:after="0" w:line="240" w:lineRule="auto"/>
              <w:ind w:firstLine="155"/>
              <w:jc w:val="both"/>
              <w:rPr>
                <w:rFonts w:ascii="Times New Roman" w:hAnsi="Times New Roman" w:cs="Times New Roman"/>
                <w:bCs/>
                <w:sz w:val="24"/>
                <w:szCs w:val="24"/>
                <w:lang w:val="kk-KZ"/>
              </w:rPr>
            </w:pPr>
            <w:r w:rsidRPr="008D5B0B">
              <w:rPr>
                <w:rFonts w:ascii="Times New Roman" w:hAnsi="Times New Roman" w:cs="Times New Roman"/>
                <w:bCs/>
                <w:sz w:val="24"/>
                <w:szCs w:val="24"/>
                <w:lang w:val="kk-KZ"/>
              </w:rPr>
              <w:t>* оқу-тәрбие процесіне Денсаулық сақтау технологияларын енгізу;</w:t>
            </w:r>
          </w:p>
          <w:p w14:paraId="522EAEEF" w14:textId="77777777" w:rsidR="00A16368" w:rsidRPr="008D5B0B" w:rsidRDefault="00A16368" w:rsidP="00F80E6C">
            <w:pPr>
              <w:spacing w:after="0" w:line="240" w:lineRule="auto"/>
              <w:ind w:firstLine="155"/>
              <w:jc w:val="both"/>
              <w:rPr>
                <w:rFonts w:ascii="Times New Roman" w:hAnsi="Times New Roman" w:cs="Times New Roman"/>
                <w:bCs/>
                <w:sz w:val="24"/>
                <w:szCs w:val="24"/>
                <w:lang w:val="kk-KZ"/>
              </w:rPr>
            </w:pPr>
            <w:r w:rsidRPr="008D5B0B">
              <w:rPr>
                <w:rFonts w:ascii="Times New Roman" w:hAnsi="Times New Roman" w:cs="Times New Roman"/>
                <w:bCs/>
                <w:sz w:val="24"/>
                <w:szCs w:val="24"/>
                <w:lang w:val="kk-KZ"/>
              </w:rPr>
              <w:t>* білім алушыларда салауатты өмір салты дағдыларының қажеттілігін қалыптастыру.</w:t>
            </w:r>
          </w:p>
          <w:p w14:paraId="63F9DC64" w14:textId="77777777" w:rsidR="00A16368" w:rsidRPr="008D5B0B" w:rsidRDefault="00A16368" w:rsidP="00F80E6C">
            <w:pPr>
              <w:spacing w:after="0" w:line="240" w:lineRule="auto"/>
              <w:ind w:firstLine="155"/>
              <w:jc w:val="both"/>
              <w:rPr>
                <w:rFonts w:ascii="Times New Roman" w:hAnsi="Times New Roman" w:cs="Times New Roman"/>
                <w:b/>
                <w:bCs/>
                <w:sz w:val="24"/>
                <w:szCs w:val="24"/>
                <w:u w:val="single"/>
                <w:lang w:val="kk-KZ"/>
              </w:rPr>
            </w:pPr>
            <w:r w:rsidRPr="008D5B0B">
              <w:rPr>
                <w:rFonts w:ascii="Times New Roman" w:hAnsi="Times New Roman" w:cs="Times New Roman"/>
                <w:b/>
                <w:bCs/>
                <w:sz w:val="24"/>
                <w:szCs w:val="24"/>
                <w:u w:val="single"/>
                <w:lang w:val="kk-KZ"/>
              </w:rPr>
              <w:t>Кадр саясаты саласында:</w:t>
            </w:r>
          </w:p>
          <w:p w14:paraId="0388D2CE" w14:textId="77777777" w:rsidR="00A16368" w:rsidRPr="008D5B0B" w:rsidRDefault="00A16368" w:rsidP="00F80E6C">
            <w:pPr>
              <w:spacing w:after="0" w:line="240" w:lineRule="auto"/>
              <w:ind w:firstLine="153"/>
              <w:jc w:val="both"/>
              <w:rPr>
                <w:rFonts w:ascii="Times New Roman" w:hAnsi="Times New Roman" w:cs="Times New Roman"/>
                <w:bCs/>
                <w:sz w:val="24"/>
                <w:szCs w:val="24"/>
                <w:lang w:val="kk-KZ"/>
              </w:rPr>
            </w:pPr>
            <w:r w:rsidRPr="008D5B0B">
              <w:rPr>
                <w:rFonts w:ascii="Times New Roman" w:hAnsi="Times New Roman" w:cs="Times New Roman"/>
                <w:bCs/>
                <w:sz w:val="24"/>
                <w:szCs w:val="24"/>
                <w:lang w:val="kk-KZ"/>
              </w:rPr>
              <w:t>* инновациялық қызметті жалғастыруға педагогикалық ұжымның уәждемесін қалыптастыру;</w:t>
            </w:r>
          </w:p>
          <w:p w14:paraId="330BE095" w14:textId="77777777" w:rsidR="00A16368" w:rsidRPr="008D5B0B" w:rsidRDefault="00A16368" w:rsidP="00F80E6C">
            <w:pPr>
              <w:spacing w:after="0" w:line="240" w:lineRule="auto"/>
              <w:ind w:firstLine="153"/>
              <w:jc w:val="both"/>
              <w:rPr>
                <w:rFonts w:ascii="Times New Roman" w:hAnsi="Times New Roman" w:cs="Times New Roman"/>
                <w:bCs/>
                <w:sz w:val="24"/>
                <w:szCs w:val="24"/>
                <w:lang w:val="kk-KZ"/>
              </w:rPr>
            </w:pPr>
            <w:r w:rsidRPr="008D5B0B">
              <w:rPr>
                <w:rFonts w:ascii="Times New Roman" w:hAnsi="Times New Roman" w:cs="Times New Roman"/>
                <w:bCs/>
                <w:sz w:val="24"/>
                <w:szCs w:val="24"/>
                <w:lang w:val="kk-KZ"/>
              </w:rPr>
              <w:t>* педагогтердің кәсіби шеберлігін арттырудың жаңа формалары мен жолдарын іздеу;</w:t>
            </w:r>
          </w:p>
          <w:p w14:paraId="69B3935C" w14:textId="77777777" w:rsidR="00A16368" w:rsidRPr="008D5B0B" w:rsidRDefault="00A16368" w:rsidP="00F80E6C">
            <w:pPr>
              <w:spacing w:after="0" w:line="240" w:lineRule="auto"/>
              <w:ind w:firstLine="153"/>
              <w:jc w:val="both"/>
              <w:rPr>
                <w:rFonts w:ascii="Times New Roman" w:hAnsi="Times New Roman" w:cs="Times New Roman"/>
                <w:b/>
                <w:bCs/>
                <w:sz w:val="24"/>
                <w:szCs w:val="24"/>
                <w:u w:val="single"/>
                <w:lang w:val="kk-KZ"/>
              </w:rPr>
            </w:pPr>
            <w:r w:rsidRPr="008D5B0B">
              <w:rPr>
                <w:rFonts w:ascii="Times New Roman" w:hAnsi="Times New Roman" w:cs="Times New Roman"/>
                <w:bCs/>
                <w:sz w:val="24"/>
                <w:szCs w:val="24"/>
                <w:lang w:val="kk-KZ"/>
              </w:rPr>
              <w:t>* Ақпараттық технологиялар саласындағы мектеп қызметкерлерінің барлық санаттарының біліктілігін арттыру</w:t>
            </w:r>
          </w:p>
          <w:p w14:paraId="29292B75" w14:textId="77777777" w:rsidR="00A16368" w:rsidRPr="008D5B0B" w:rsidRDefault="00A16368" w:rsidP="00F80E6C">
            <w:pPr>
              <w:spacing w:after="0" w:line="240" w:lineRule="auto"/>
              <w:ind w:firstLine="155"/>
              <w:jc w:val="both"/>
              <w:rPr>
                <w:rFonts w:ascii="Times New Roman" w:hAnsi="Times New Roman" w:cs="Times New Roman"/>
                <w:b/>
                <w:bCs/>
                <w:sz w:val="24"/>
                <w:szCs w:val="24"/>
                <w:u w:val="single"/>
                <w:lang w:val="kk-KZ"/>
              </w:rPr>
            </w:pPr>
            <w:r w:rsidRPr="008D5B0B">
              <w:rPr>
                <w:rFonts w:ascii="Times New Roman" w:hAnsi="Times New Roman" w:cs="Times New Roman"/>
                <w:b/>
                <w:bCs/>
                <w:sz w:val="24"/>
                <w:szCs w:val="24"/>
                <w:u w:val="single"/>
                <w:lang w:val="kk-KZ"/>
              </w:rPr>
              <w:t>Білім беру жүйесін басқару саласында:</w:t>
            </w:r>
          </w:p>
          <w:p w14:paraId="2B74E4B9" w14:textId="77777777" w:rsidR="00A16368" w:rsidRPr="008D5B0B" w:rsidRDefault="00A16368" w:rsidP="00F80E6C">
            <w:pPr>
              <w:spacing w:after="0" w:line="240" w:lineRule="auto"/>
              <w:ind w:firstLine="155"/>
              <w:jc w:val="both"/>
              <w:rPr>
                <w:rFonts w:ascii="Times New Roman" w:hAnsi="Times New Roman" w:cs="Times New Roman"/>
                <w:b/>
                <w:bCs/>
                <w:sz w:val="24"/>
                <w:szCs w:val="24"/>
                <w:u w:val="single"/>
                <w:lang w:val="kk-KZ"/>
              </w:rPr>
            </w:pPr>
            <w:r w:rsidRPr="008D5B0B">
              <w:rPr>
                <w:rFonts w:ascii="Times New Roman" w:hAnsi="Times New Roman" w:cs="Times New Roman"/>
                <w:bCs/>
                <w:sz w:val="24"/>
                <w:szCs w:val="24"/>
                <w:lang w:val="kk-KZ"/>
              </w:rPr>
              <w:t>* білім беру ұйымының жұмыс істеуі мен дамуының әдістемелік базасын құру бойынша жұмысты ұйымдастыру (мектепті дамыту бағдарламаларын, кешенді нысаналы бағдарламаларды, мектеп ережелерін әзірлеу), Оқу-тәрбие процесін, оң педагогикалық тәжірибені, инновацияларды бағдарламалық, әдістемелік және ғылыми қамтамасыз етуді енгізу және тарату үшін жағдайлар жасау; жаңа білім беру контентін және оқытуды енгізуді дидактикалық және педагогикалық қамтамасыз ету; әдістемелік қолдау</w:t>
            </w:r>
            <w:r w:rsidRPr="008D5B0B">
              <w:rPr>
                <w:rFonts w:ascii="Times New Roman" w:hAnsi="Times New Roman" w:cs="Times New Roman"/>
                <w:b/>
                <w:bCs/>
                <w:sz w:val="24"/>
                <w:szCs w:val="24"/>
                <w:u w:val="single"/>
                <w:lang w:val="kk-KZ"/>
              </w:rPr>
              <w:t>;</w:t>
            </w:r>
          </w:p>
          <w:p w14:paraId="3E77500B" w14:textId="77777777" w:rsidR="00127FFC" w:rsidRPr="008D5B0B" w:rsidRDefault="00127FFC" w:rsidP="00F80E6C">
            <w:pPr>
              <w:spacing w:after="0" w:line="240" w:lineRule="auto"/>
              <w:ind w:firstLine="155"/>
              <w:jc w:val="both"/>
              <w:rPr>
                <w:rFonts w:ascii="Times New Roman" w:hAnsi="Times New Roman" w:cs="Times New Roman"/>
                <w:bCs/>
                <w:sz w:val="24"/>
                <w:szCs w:val="24"/>
                <w:lang w:val="kk-KZ"/>
              </w:rPr>
            </w:pPr>
            <w:r w:rsidRPr="008D5B0B">
              <w:rPr>
                <w:rFonts w:ascii="Times New Roman" w:hAnsi="Times New Roman" w:cs="Times New Roman"/>
                <w:bCs/>
                <w:sz w:val="24"/>
                <w:szCs w:val="24"/>
                <w:lang w:val="kk-KZ"/>
              </w:rPr>
              <w:t>* білім беру ортасын құру процесін корпоративтік басқару тетігін әзірлеу;</w:t>
            </w:r>
          </w:p>
          <w:p w14:paraId="024690BD" w14:textId="77777777" w:rsidR="00127FFC" w:rsidRPr="008D5B0B" w:rsidRDefault="00127FFC" w:rsidP="00F80E6C">
            <w:pPr>
              <w:spacing w:after="0" w:line="240" w:lineRule="auto"/>
              <w:ind w:firstLine="155"/>
              <w:jc w:val="both"/>
              <w:rPr>
                <w:rFonts w:ascii="Times New Roman" w:hAnsi="Times New Roman" w:cs="Times New Roman"/>
                <w:bCs/>
                <w:sz w:val="24"/>
                <w:szCs w:val="24"/>
                <w:lang w:val="kk-KZ"/>
              </w:rPr>
            </w:pPr>
            <w:r w:rsidRPr="008D5B0B">
              <w:rPr>
                <w:rFonts w:ascii="Times New Roman" w:hAnsi="Times New Roman" w:cs="Times New Roman"/>
                <w:bCs/>
                <w:sz w:val="24"/>
                <w:szCs w:val="24"/>
                <w:lang w:val="kk-KZ"/>
              </w:rPr>
              <w:t xml:space="preserve">* жеке білім беру және мәдени қажеттіліктерді қалыптастыру және дамыту процесінде білім алушыларды сауатты және қамқорлықпен </w:t>
            </w:r>
            <w:r w:rsidRPr="008D5B0B">
              <w:rPr>
                <w:rFonts w:ascii="Times New Roman" w:hAnsi="Times New Roman" w:cs="Times New Roman"/>
                <w:bCs/>
                <w:sz w:val="24"/>
                <w:szCs w:val="24"/>
                <w:lang w:val="kk-KZ"/>
              </w:rPr>
              <w:lastRenderedPageBreak/>
              <w:t>сүйемелдеу ретінде тьюторлық технологиясын енгізу;</w:t>
            </w:r>
          </w:p>
          <w:p w14:paraId="682B54DC" w14:textId="77777777" w:rsidR="00127FFC" w:rsidRPr="008D5B0B" w:rsidRDefault="00127FFC" w:rsidP="00F80E6C">
            <w:pPr>
              <w:spacing w:after="0" w:line="240" w:lineRule="auto"/>
              <w:ind w:firstLine="155"/>
              <w:jc w:val="both"/>
              <w:rPr>
                <w:rFonts w:ascii="Times New Roman" w:hAnsi="Times New Roman" w:cs="Times New Roman"/>
                <w:bCs/>
                <w:sz w:val="24"/>
                <w:szCs w:val="24"/>
                <w:lang w:val="kk-KZ"/>
              </w:rPr>
            </w:pPr>
            <w:r w:rsidRPr="008D5B0B">
              <w:rPr>
                <w:rFonts w:ascii="Times New Roman" w:hAnsi="Times New Roman" w:cs="Times New Roman"/>
                <w:bCs/>
                <w:sz w:val="24"/>
                <w:szCs w:val="24"/>
                <w:lang w:val="kk-KZ"/>
              </w:rPr>
              <w:t>* мектепті дамыту идеяларын іске асыруды қамтамасыз етуге қабілетті басқару жүйесінің жаңа құрылымын әзірлеу және енгізу;</w:t>
            </w:r>
          </w:p>
          <w:p w14:paraId="61637096" w14:textId="77777777" w:rsidR="00127FFC" w:rsidRPr="008D5B0B" w:rsidRDefault="00127FFC" w:rsidP="00F80E6C">
            <w:pPr>
              <w:spacing w:after="0" w:line="240" w:lineRule="auto"/>
              <w:ind w:firstLine="155"/>
              <w:jc w:val="both"/>
              <w:rPr>
                <w:rFonts w:ascii="Times New Roman" w:hAnsi="Times New Roman" w:cs="Times New Roman"/>
                <w:bCs/>
                <w:sz w:val="24"/>
                <w:szCs w:val="24"/>
                <w:lang w:val="kk-KZ"/>
              </w:rPr>
            </w:pPr>
            <w:r w:rsidRPr="008D5B0B">
              <w:rPr>
                <w:rFonts w:ascii="Times New Roman" w:hAnsi="Times New Roman" w:cs="Times New Roman"/>
                <w:bCs/>
                <w:sz w:val="24"/>
                <w:szCs w:val="24"/>
                <w:lang w:val="kk-KZ"/>
              </w:rPr>
              <w:t>* жаңа ұйымдық нысандарды құру, мемлекеттік қоғамдық басқарудың жаңа субъектілерінің жұмысын жалғастыру (Қамқоршылық кеңес), олардың өкілеттіктерін айқындау;</w:t>
            </w:r>
          </w:p>
          <w:p w14:paraId="3EE31437" w14:textId="77777777" w:rsidR="00127FFC" w:rsidRPr="008D5B0B" w:rsidRDefault="00127FFC" w:rsidP="00F80E6C">
            <w:pPr>
              <w:spacing w:after="0" w:line="240" w:lineRule="auto"/>
              <w:ind w:firstLine="155"/>
              <w:jc w:val="both"/>
              <w:rPr>
                <w:rFonts w:ascii="Times New Roman" w:hAnsi="Times New Roman" w:cs="Times New Roman"/>
                <w:bCs/>
                <w:sz w:val="24"/>
                <w:szCs w:val="24"/>
                <w:lang w:val="kk-KZ"/>
              </w:rPr>
            </w:pPr>
            <w:r w:rsidRPr="008D5B0B">
              <w:rPr>
                <w:rFonts w:ascii="Times New Roman" w:hAnsi="Times New Roman" w:cs="Times New Roman"/>
                <w:bCs/>
                <w:sz w:val="24"/>
                <w:szCs w:val="24"/>
                <w:lang w:val="kk-KZ"/>
              </w:rPr>
              <w:t>* білім беру мекемесінің ұйымдық құрылымында сүйемелдеу қызметтерін (психологиялық, диагностикалық, ақпараттық-талдамалық) одан әрі дамыту және жетілдіру;</w:t>
            </w:r>
          </w:p>
          <w:p w14:paraId="288B6723" w14:textId="77777777" w:rsidR="00127FFC" w:rsidRPr="008D5B0B" w:rsidRDefault="00127FFC" w:rsidP="00F80E6C">
            <w:pPr>
              <w:spacing w:after="0" w:line="240" w:lineRule="auto"/>
              <w:ind w:firstLine="155"/>
              <w:jc w:val="both"/>
              <w:rPr>
                <w:rFonts w:ascii="Times New Roman" w:hAnsi="Times New Roman" w:cs="Times New Roman"/>
                <w:bCs/>
                <w:sz w:val="24"/>
                <w:szCs w:val="24"/>
                <w:lang w:val="kk-KZ"/>
              </w:rPr>
            </w:pPr>
            <w:r w:rsidRPr="008D5B0B">
              <w:rPr>
                <w:rFonts w:ascii="Times New Roman" w:hAnsi="Times New Roman" w:cs="Times New Roman"/>
                <w:bCs/>
                <w:sz w:val="24"/>
                <w:szCs w:val="24"/>
                <w:lang w:val="kk-KZ"/>
              </w:rPr>
              <w:t>* пән мұғалімдерінің әдістемелік бірлестіктері жұмысының тиімділігін арттыру, ғылыми-зерттеу қызметінің құрамдас бөлігін міндетті түрде қосу және ЖОО қызметкерлерін тарту;</w:t>
            </w:r>
          </w:p>
          <w:p w14:paraId="07006570" w14:textId="77777777" w:rsidR="00127FFC" w:rsidRPr="008D5B0B" w:rsidRDefault="00127FFC" w:rsidP="00F80E6C">
            <w:pPr>
              <w:spacing w:after="0" w:line="240" w:lineRule="auto"/>
              <w:ind w:firstLine="155"/>
              <w:jc w:val="both"/>
              <w:rPr>
                <w:rFonts w:ascii="Times New Roman" w:hAnsi="Times New Roman" w:cs="Times New Roman"/>
                <w:bCs/>
                <w:sz w:val="24"/>
                <w:szCs w:val="24"/>
                <w:lang w:val="kk-KZ"/>
              </w:rPr>
            </w:pPr>
            <w:r w:rsidRPr="008D5B0B">
              <w:rPr>
                <w:rFonts w:ascii="Times New Roman" w:hAnsi="Times New Roman" w:cs="Times New Roman"/>
                <w:bCs/>
                <w:sz w:val="24"/>
                <w:szCs w:val="24"/>
                <w:lang w:val="kk-KZ"/>
              </w:rPr>
              <w:t>* психологиялық-педагогикалық мониторинг жүйесін құру;</w:t>
            </w:r>
          </w:p>
          <w:p w14:paraId="3540243F" w14:textId="77777777" w:rsidR="00127FFC" w:rsidRPr="008D5B0B" w:rsidRDefault="00127FFC" w:rsidP="00F80E6C">
            <w:pPr>
              <w:spacing w:after="0" w:line="240" w:lineRule="auto"/>
              <w:ind w:firstLine="155"/>
              <w:jc w:val="both"/>
              <w:rPr>
                <w:rFonts w:ascii="Times New Roman" w:hAnsi="Times New Roman" w:cs="Times New Roman"/>
                <w:bCs/>
                <w:sz w:val="24"/>
                <w:szCs w:val="24"/>
                <w:lang w:val="kk-KZ"/>
              </w:rPr>
            </w:pPr>
            <w:r w:rsidRPr="008D5B0B">
              <w:rPr>
                <w:rFonts w:ascii="Times New Roman" w:hAnsi="Times New Roman" w:cs="Times New Roman"/>
                <w:bCs/>
                <w:sz w:val="24"/>
                <w:szCs w:val="24"/>
                <w:lang w:val="kk-KZ"/>
              </w:rPr>
              <w:t>* жеке тұлғаны тәрбиелеудегі білім берудің рөлін арттыру;</w:t>
            </w:r>
          </w:p>
          <w:p w14:paraId="78BB6551" w14:textId="77777777" w:rsidR="00127FFC" w:rsidRPr="008D5B0B" w:rsidRDefault="00127FFC" w:rsidP="00F80E6C">
            <w:pPr>
              <w:spacing w:after="0" w:line="240" w:lineRule="auto"/>
              <w:ind w:firstLine="155"/>
              <w:jc w:val="both"/>
              <w:rPr>
                <w:rFonts w:ascii="Times New Roman" w:hAnsi="Times New Roman" w:cs="Times New Roman"/>
                <w:bCs/>
                <w:sz w:val="24"/>
                <w:szCs w:val="24"/>
                <w:lang w:val="kk-KZ"/>
              </w:rPr>
            </w:pPr>
            <w:r w:rsidRPr="008D5B0B">
              <w:rPr>
                <w:rFonts w:ascii="Times New Roman" w:hAnsi="Times New Roman" w:cs="Times New Roman"/>
                <w:bCs/>
                <w:sz w:val="24"/>
                <w:szCs w:val="24"/>
                <w:lang w:val="kk-KZ"/>
              </w:rPr>
              <w:t>* білім беру процесіне қатысушылардың әлеуметтік қорғалуын қамтамасыз ету.</w:t>
            </w:r>
          </w:p>
          <w:p w14:paraId="482ACBDC" w14:textId="77777777" w:rsidR="00127FFC" w:rsidRPr="008D5B0B" w:rsidRDefault="00127FFC" w:rsidP="00F80E6C">
            <w:pPr>
              <w:spacing w:after="0" w:line="240" w:lineRule="auto"/>
              <w:ind w:firstLine="155"/>
              <w:jc w:val="both"/>
              <w:rPr>
                <w:rFonts w:ascii="Times New Roman" w:hAnsi="Times New Roman" w:cs="Times New Roman"/>
                <w:b/>
                <w:bCs/>
                <w:sz w:val="24"/>
                <w:szCs w:val="24"/>
                <w:u w:val="single"/>
                <w:lang w:val="kk-KZ"/>
              </w:rPr>
            </w:pPr>
            <w:r w:rsidRPr="008D5B0B">
              <w:rPr>
                <w:rFonts w:ascii="Times New Roman" w:hAnsi="Times New Roman" w:cs="Times New Roman"/>
                <w:b/>
                <w:bCs/>
                <w:sz w:val="24"/>
                <w:szCs w:val="24"/>
                <w:u w:val="single"/>
                <w:lang w:val="kk-KZ"/>
              </w:rPr>
              <w:t>Қаржылық және материалдық-техникалық қамтамасыз ету саласында:</w:t>
            </w:r>
          </w:p>
          <w:p w14:paraId="2CDBA571" w14:textId="77777777" w:rsidR="00127FFC" w:rsidRPr="008D5B0B" w:rsidRDefault="00127FFC" w:rsidP="00F80E6C">
            <w:pPr>
              <w:spacing w:after="0" w:line="240" w:lineRule="auto"/>
              <w:ind w:firstLine="155"/>
              <w:jc w:val="both"/>
              <w:rPr>
                <w:rFonts w:ascii="Times New Roman" w:hAnsi="Times New Roman" w:cs="Times New Roman"/>
                <w:bCs/>
                <w:sz w:val="24"/>
                <w:szCs w:val="24"/>
                <w:lang w:val="kk-KZ"/>
              </w:rPr>
            </w:pPr>
            <w:r w:rsidRPr="008D5B0B">
              <w:rPr>
                <w:rFonts w:ascii="Times New Roman" w:hAnsi="Times New Roman" w:cs="Times New Roman"/>
                <w:bCs/>
                <w:sz w:val="24"/>
                <w:szCs w:val="24"/>
                <w:lang w:val="kk-KZ"/>
              </w:rPr>
              <w:t>* қаржы қаражатының қозғалысын жоспарлау және бақылау тетігін пысықтау;</w:t>
            </w:r>
          </w:p>
          <w:p w14:paraId="0166B6D2" w14:textId="77777777" w:rsidR="00127FFC" w:rsidRPr="008D5B0B" w:rsidRDefault="00127FFC" w:rsidP="00F80E6C">
            <w:pPr>
              <w:spacing w:after="0" w:line="240" w:lineRule="auto"/>
              <w:ind w:firstLine="155"/>
              <w:jc w:val="both"/>
              <w:rPr>
                <w:rFonts w:ascii="Times New Roman" w:hAnsi="Times New Roman" w:cs="Times New Roman"/>
                <w:bCs/>
                <w:sz w:val="24"/>
                <w:szCs w:val="24"/>
                <w:lang w:val="kk-KZ"/>
              </w:rPr>
            </w:pPr>
            <w:r w:rsidRPr="008D5B0B">
              <w:rPr>
                <w:rFonts w:ascii="Times New Roman" w:hAnsi="Times New Roman" w:cs="Times New Roman"/>
                <w:bCs/>
                <w:sz w:val="24"/>
                <w:szCs w:val="24"/>
                <w:lang w:val="kk-KZ"/>
              </w:rPr>
              <w:t xml:space="preserve">* қосымша қаржыландыру көздерін тарту (бюджеттен тыс қаражат, демеушілік); </w:t>
            </w:r>
          </w:p>
          <w:p w14:paraId="5C8056CD" w14:textId="77777777" w:rsidR="00A16368" w:rsidRPr="008D5B0B" w:rsidRDefault="00127FFC" w:rsidP="00F80E6C">
            <w:pPr>
              <w:spacing w:after="0" w:line="240" w:lineRule="auto"/>
              <w:ind w:firstLine="155"/>
              <w:jc w:val="both"/>
              <w:rPr>
                <w:rFonts w:ascii="Times New Roman" w:hAnsi="Times New Roman" w:cs="Times New Roman"/>
                <w:bCs/>
                <w:sz w:val="24"/>
                <w:szCs w:val="24"/>
                <w:lang w:val="kk-KZ"/>
              </w:rPr>
            </w:pPr>
            <w:r w:rsidRPr="008D5B0B">
              <w:rPr>
                <w:rFonts w:ascii="Times New Roman" w:hAnsi="Times New Roman" w:cs="Times New Roman"/>
                <w:bCs/>
                <w:sz w:val="24"/>
                <w:szCs w:val="24"/>
                <w:lang w:val="kk-KZ"/>
              </w:rPr>
              <w:t>* білім беру мекемесінің қажеттіліктерін іске асыру мақсатында материалдық-техникалық базаны нығайту (білім беру процесін компьютерлендіру, аудио-визуалды құралдарды, ұйымдастыру техникасын, оқу-көрнекі құралдарды сатып алу), оқу процесінің мақсаттары мен САНПин  нормаларына, жаңа буын жабдықтарына сәйкес оқу кабинеттері мен үй-жайларының интерьерін жаңарту.</w:t>
            </w:r>
          </w:p>
          <w:p w14:paraId="428EDF60" w14:textId="77777777" w:rsidR="0079001D" w:rsidRPr="008D5B0B" w:rsidRDefault="0079001D" w:rsidP="00F80E6C">
            <w:pPr>
              <w:spacing w:after="0" w:line="240" w:lineRule="auto"/>
              <w:jc w:val="both"/>
              <w:rPr>
                <w:rFonts w:ascii="Times New Roman" w:hAnsi="Times New Roman" w:cs="Times New Roman"/>
                <w:sz w:val="24"/>
                <w:szCs w:val="24"/>
                <w:lang w:val="kk-KZ"/>
              </w:rPr>
            </w:pPr>
          </w:p>
        </w:tc>
      </w:tr>
      <w:tr w:rsidR="0079001D" w:rsidRPr="00334134" w14:paraId="770B3909" w14:textId="77777777" w:rsidTr="0079001D">
        <w:tc>
          <w:tcPr>
            <w:tcW w:w="2268" w:type="dxa"/>
          </w:tcPr>
          <w:p w14:paraId="1A721BED" w14:textId="77777777" w:rsidR="0079001D" w:rsidRPr="008D5B0B" w:rsidRDefault="001B415B" w:rsidP="00F80E6C">
            <w:pPr>
              <w:spacing w:after="0" w:line="240" w:lineRule="auto"/>
              <w:jc w:val="both"/>
              <w:rPr>
                <w:rFonts w:ascii="Times New Roman" w:hAnsi="Times New Roman" w:cs="Times New Roman"/>
                <w:b/>
                <w:sz w:val="24"/>
                <w:szCs w:val="24"/>
                <w:lang w:val="kk-KZ"/>
              </w:rPr>
            </w:pPr>
            <w:r w:rsidRPr="008D5B0B">
              <w:rPr>
                <w:rFonts w:ascii="Times New Roman" w:hAnsi="Times New Roman" w:cs="Times New Roman"/>
                <w:b/>
                <w:sz w:val="24"/>
                <w:szCs w:val="24"/>
                <w:lang w:val="kk-KZ"/>
              </w:rPr>
              <w:lastRenderedPageBreak/>
              <w:t>Бағдарламаны іске асыру мерзімдері мен кезеңдері</w:t>
            </w:r>
          </w:p>
        </w:tc>
        <w:tc>
          <w:tcPr>
            <w:tcW w:w="7796" w:type="dxa"/>
          </w:tcPr>
          <w:p w14:paraId="26A60F44" w14:textId="77777777" w:rsidR="00382967" w:rsidRPr="008D5B0B" w:rsidRDefault="00382967" w:rsidP="00F80E6C">
            <w:pPr>
              <w:spacing w:after="0" w:line="240" w:lineRule="auto"/>
              <w:jc w:val="both"/>
              <w:rPr>
                <w:rFonts w:ascii="Times New Roman" w:hAnsi="Times New Roman" w:cs="Times New Roman"/>
                <w:sz w:val="24"/>
                <w:szCs w:val="24"/>
                <w:lang w:val="kk-KZ"/>
              </w:rPr>
            </w:pPr>
            <w:r w:rsidRPr="008D5B0B">
              <w:rPr>
                <w:rFonts w:ascii="Times New Roman" w:hAnsi="Times New Roman" w:cs="Times New Roman"/>
                <w:sz w:val="24"/>
                <w:szCs w:val="24"/>
                <w:lang w:val="kk-KZ"/>
              </w:rPr>
              <w:t xml:space="preserve">2023-2028 жылдарына арналған бағдарламаны іске асыру мерзімдері </w:t>
            </w:r>
          </w:p>
          <w:p w14:paraId="4BA47812" w14:textId="77777777" w:rsidR="00127FFC" w:rsidRPr="008D5B0B" w:rsidRDefault="0079001D" w:rsidP="00F80E6C">
            <w:pPr>
              <w:spacing w:after="0" w:line="240" w:lineRule="auto"/>
              <w:jc w:val="both"/>
              <w:rPr>
                <w:rFonts w:ascii="Times New Roman" w:hAnsi="Times New Roman" w:cs="Times New Roman"/>
                <w:b/>
                <w:sz w:val="24"/>
                <w:szCs w:val="24"/>
                <w:u w:val="single"/>
                <w:lang w:val="kk-KZ"/>
              </w:rPr>
            </w:pPr>
            <w:r w:rsidRPr="008D5B0B">
              <w:rPr>
                <w:rFonts w:ascii="Times New Roman" w:hAnsi="Times New Roman" w:cs="Times New Roman"/>
                <w:b/>
                <w:sz w:val="24"/>
                <w:szCs w:val="24"/>
                <w:u w:val="single"/>
                <w:lang w:val="kk-KZ"/>
              </w:rPr>
              <w:t>1</w:t>
            </w:r>
            <w:r w:rsidR="00AD5ADB" w:rsidRPr="008D5B0B">
              <w:rPr>
                <w:rFonts w:ascii="Times New Roman" w:hAnsi="Times New Roman" w:cs="Times New Roman"/>
                <w:b/>
                <w:sz w:val="24"/>
                <w:szCs w:val="24"/>
                <w:u w:val="single"/>
                <w:lang w:val="kk-KZ"/>
              </w:rPr>
              <w:t xml:space="preserve"> кезең</w:t>
            </w:r>
            <w:r w:rsidRPr="008D5B0B">
              <w:rPr>
                <w:rFonts w:ascii="Times New Roman" w:hAnsi="Times New Roman" w:cs="Times New Roman"/>
                <w:b/>
                <w:sz w:val="24"/>
                <w:szCs w:val="24"/>
                <w:u w:val="single"/>
                <w:lang w:val="kk-KZ"/>
              </w:rPr>
              <w:t xml:space="preserve"> 2023-2024</w:t>
            </w:r>
            <w:r w:rsidR="00AD5ADB" w:rsidRPr="008D5B0B">
              <w:rPr>
                <w:rFonts w:ascii="Times New Roman" w:hAnsi="Times New Roman" w:cs="Times New Roman"/>
                <w:b/>
                <w:sz w:val="24"/>
                <w:szCs w:val="24"/>
                <w:u w:val="single"/>
                <w:lang w:val="kk-KZ"/>
              </w:rPr>
              <w:t xml:space="preserve"> жж</w:t>
            </w:r>
            <w:r w:rsidRPr="008D5B0B">
              <w:rPr>
                <w:rFonts w:ascii="Times New Roman" w:hAnsi="Times New Roman" w:cs="Times New Roman"/>
                <w:b/>
                <w:sz w:val="24"/>
                <w:szCs w:val="24"/>
                <w:u w:val="single"/>
                <w:lang w:val="kk-KZ"/>
              </w:rPr>
              <w:t xml:space="preserve">.  </w:t>
            </w:r>
          </w:p>
          <w:p w14:paraId="7F9F389B" w14:textId="77777777" w:rsidR="00127FFC" w:rsidRPr="008D5B0B" w:rsidRDefault="00127FFC" w:rsidP="00F80E6C">
            <w:pPr>
              <w:spacing w:after="0" w:line="240" w:lineRule="auto"/>
              <w:jc w:val="both"/>
              <w:rPr>
                <w:rFonts w:ascii="Times New Roman" w:hAnsi="Times New Roman" w:cs="Times New Roman"/>
                <w:sz w:val="24"/>
                <w:szCs w:val="24"/>
                <w:lang w:val="kk-KZ"/>
              </w:rPr>
            </w:pPr>
            <w:r w:rsidRPr="008D5B0B">
              <w:rPr>
                <w:rFonts w:ascii="Times New Roman" w:hAnsi="Times New Roman" w:cs="Times New Roman"/>
                <w:sz w:val="24"/>
                <w:szCs w:val="24"/>
                <w:lang w:val="kk-KZ"/>
              </w:rPr>
              <w:t>* Іс-шаралар жоспарына сәйкес мектепті дамытудың негізгі бағыттарына жағдай жасау және іске асыруды бастау;</w:t>
            </w:r>
          </w:p>
          <w:p w14:paraId="1A4B8BFF" w14:textId="77777777" w:rsidR="00127FFC" w:rsidRPr="008D5B0B" w:rsidRDefault="00127FFC" w:rsidP="00F80E6C">
            <w:pPr>
              <w:spacing w:after="0" w:line="240" w:lineRule="auto"/>
              <w:jc w:val="both"/>
              <w:rPr>
                <w:rFonts w:ascii="Times New Roman" w:hAnsi="Times New Roman" w:cs="Times New Roman"/>
                <w:sz w:val="24"/>
                <w:szCs w:val="24"/>
                <w:lang w:val="kk-KZ"/>
              </w:rPr>
            </w:pPr>
            <w:r w:rsidRPr="008D5B0B">
              <w:rPr>
                <w:rFonts w:ascii="Times New Roman" w:hAnsi="Times New Roman" w:cs="Times New Roman"/>
                <w:sz w:val="24"/>
                <w:szCs w:val="24"/>
                <w:lang w:val="kk-KZ"/>
              </w:rPr>
              <w:t>* Мектепті дамыту Бағдарламасын іске асыруды ресурстық қамтамасыз ету;</w:t>
            </w:r>
          </w:p>
          <w:p w14:paraId="5F466883" w14:textId="77777777" w:rsidR="00127FFC" w:rsidRPr="008D5B0B" w:rsidRDefault="00127FFC" w:rsidP="00F80E6C">
            <w:pPr>
              <w:spacing w:after="0" w:line="240" w:lineRule="auto"/>
              <w:jc w:val="both"/>
              <w:rPr>
                <w:rFonts w:ascii="Times New Roman" w:hAnsi="Times New Roman" w:cs="Times New Roman"/>
                <w:sz w:val="24"/>
                <w:szCs w:val="24"/>
                <w:lang w:val="kk-KZ"/>
              </w:rPr>
            </w:pPr>
            <w:r w:rsidRPr="008D5B0B">
              <w:rPr>
                <w:rFonts w:ascii="Times New Roman" w:hAnsi="Times New Roman" w:cs="Times New Roman"/>
                <w:sz w:val="24"/>
                <w:szCs w:val="24"/>
                <w:lang w:val="kk-KZ"/>
              </w:rPr>
              <w:t>* Мектепті дамытудың негізгі бағыттарын іске асырудың аралық нәтижелеріне сараптама ұйымдастыру;</w:t>
            </w:r>
          </w:p>
          <w:p w14:paraId="2B24503E" w14:textId="77777777" w:rsidR="00127FFC" w:rsidRPr="008D5B0B" w:rsidRDefault="00127FFC" w:rsidP="00F80E6C">
            <w:pPr>
              <w:spacing w:after="0" w:line="240" w:lineRule="auto"/>
              <w:jc w:val="both"/>
              <w:rPr>
                <w:rFonts w:ascii="Times New Roman" w:hAnsi="Times New Roman" w:cs="Times New Roman"/>
                <w:sz w:val="24"/>
                <w:szCs w:val="24"/>
                <w:lang w:val="kk-KZ"/>
              </w:rPr>
            </w:pPr>
            <w:r w:rsidRPr="008D5B0B">
              <w:rPr>
                <w:rFonts w:ascii="Times New Roman" w:hAnsi="Times New Roman" w:cs="Times New Roman"/>
                <w:sz w:val="24"/>
                <w:szCs w:val="24"/>
                <w:lang w:val="kk-KZ"/>
              </w:rPr>
              <w:t>* "Дарынды балалар", "тәрбие", "ақпараттандыру", "Педагогикалық шығармашылық" кешенді-мақсатты бағдарламаларын әзірлеу;</w:t>
            </w:r>
          </w:p>
          <w:p w14:paraId="2B272E85" w14:textId="77777777" w:rsidR="00127FFC" w:rsidRPr="008D5B0B" w:rsidRDefault="00127FFC" w:rsidP="00F80E6C">
            <w:pPr>
              <w:spacing w:after="0" w:line="240" w:lineRule="auto"/>
              <w:jc w:val="both"/>
              <w:rPr>
                <w:rFonts w:ascii="Times New Roman" w:hAnsi="Times New Roman" w:cs="Times New Roman"/>
                <w:sz w:val="24"/>
                <w:szCs w:val="24"/>
                <w:lang w:val="kk-KZ"/>
              </w:rPr>
            </w:pPr>
            <w:r w:rsidRPr="008D5B0B">
              <w:rPr>
                <w:rFonts w:ascii="Times New Roman" w:hAnsi="Times New Roman" w:cs="Times New Roman"/>
                <w:sz w:val="24"/>
                <w:szCs w:val="24"/>
                <w:lang w:val="kk-KZ"/>
              </w:rPr>
              <w:t>* Жұмыс оқу жоспарын әзірлеу, бейін алдындағы және бейіндік оқытудың құрылымы мен мазмұнын пысықтау: оңтайлы нұсқаны анықтау;</w:t>
            </w:r>
          </w:p>
          <w:p w14:paraId="19306F8C" w14:textId="77777777" w:rsidR="00127FFC" w:rsidRPr="008D5B0B" w:rsidRDefault="00127FFC" w:rsidP="00F80E6C">
            <w:pPr>
              <w:spacing w:after="0" w:line="240" w:lineRule="auto"/>
              <w:jc w:val="both"/>
              <w:rPr>
                <w:rFonts w:ascii="Times New Roman" w:hAnsi="Times New Roman" w:cs="Times New Roman"/>
                <w:sz w:val="24"/>
                <w:szCs w:val="24"/>
                <w:lang w:val="kk-KZ"/>
              </w:rPr>
            </w:pPr>
            <w:r w:rsidRPr="008D5B0B">
              <w:rPr>
                <w:rFonts w:ascii="Times New Roman" w:hAnsi="Times New Roman" w:cs="Times New Roman"/>
                <w:sz w:val="24"/>
                <w:szCs w:val="24"/>
                <w:lang w:val="kk-KZ"/>
              </w:rPr>
              <w:t>* Бейіндік сыныптарда жұмыс істейтін оқытушылардың біліктілік деңгейін арттыру;</w:t>
            </w:r>
          </w:p>
          <w:p w14:paraId="72340F6B" w14:textId="77777777" w:rsidR="00127FFC" w:rsidRPr="008D5B0B" w:rsidRDefault="00127FFC" w:rsidP="00F80E6C">
            <w:pPr>
              <w:spacing w:after="0" w:line="240" w:lineRule="auto"/>
              <w:jc w:val="both"/>
              <w:rPr>
                <w:rFonts w:ascii="Times New Roman" w:hAnsi="Times New Roman" w:cs="Times New Roman"/>
                <w:sz w:val="24"/>
                <w:szCs w:val="24"/>
                <w:lang w:val="kk-KZ"/>
              </w:rPr>
            </w:pPr>
            <w:r w:rsidRPr="008D5B0B">
              <w:rPr>
                <w:rFonts w:ascii="Times New Roman" w:hAnsi="Times New Roman" w:cs="Times New Roman"/>
                <w:sz w:val="24"/>
                <w:szCs w:val="24"/>
                <w:lang w:val="kk-KZ"/>
              </w:rPr>
              <w:t>* Денсаулық сақтау іс-шараларын іске асыру және орындау, оқушылар мен ата-аналар арасында салауатты өмір салты құндылықтарын насихаттау (бірлескен спорттық іс-шаралар, түрлі бағыттағы мамандармен кездесулер және т. б. өткізу арқылы);</w:t>
            </w:r>
          </w:p>
          <w:p w14:paraId="5240799A" w14:textId="77777777" w:rsidR="00127FFC" w:rsidRPr="008D5B0B" w:rsidRDefault="00127FFC" w:rsidP="00F80E6C">
            <w:pPr>
              <w:spacing w:after="0" w:line="240" w:lineRule="auto"/>
              <w:jc w:val="both"/>
              <w:rPr>
                <w:rFonts w:ascii="Times New Roman" w:hAnsi="Times New Roman" w:cs="Times New Roman"/>
                <w:sz w:val="24"/>
                <w:szCs w:val="24"/>
                <w:lang w:val="kk-KZ"/>
              </w:rPr>
            </w:pPr>
            <w:r w:rsidRPr="008D5B0B">
              <w:rPr>
                <w:rFonts w:ascii="Times New Roman" w:hAnsi="Times New Roman" w:cs="Times New Roman"/>
                <w:sz w:val="24"/>
                <w:szCs w:val="24"/>
                <w:lang w:val="kk-KZ"/>
              </w:rPr>
              <w:t>* Педагогтердің психологиялық-педагогикалық құзыреттілігін арттыру;</w:t>
            </w:r>
          </w:p>
          <w:p w14:paraId="0E85DAFF" w14:textId="77777777" w:rsidR="00127FFC" w:rsidRPr="008D5B0B" w:rsidRDefault="00127FFC" w:rsidP="00F80E6C">
            <w:pPr>
              <w:spacing w:after="0" w:line="240" w:lineRule="auto"/>
              <w:jc w:val="both"/>
              <w:rPr>
                <w:rFonts w:ascii="Times New Roman" w:hAnsi="Times New Roman" w:cs="Times New Roman"/>
                <w:sz w:val="24"/>
                <w:szCs w:val="24"/>
                <w:lang w:val="kk-KZ"/>
              </w:rPr>
            </w:pPr>
            <w:r w:rsidRPr="008D5B0B">
              <w:rPr>
                <w:rFonts w:ascii="Times New Roman" w:hAnsi="Times New Roman" w:cs="Times New Roman"/>
                <w:sz w:val="24"/>
                <w:szCs w:val="24"/>
                <w:lang w:val="kk-KZ"/>
              </w:rPr>
              <w:t>* Пәндерді зерттеудің мақсаттары мен міндеттерін, бағалау критерийлерін және пәндер бойынша оларға қол жеткізу деңгейлерін сипаттауды қамтитын критериалды бағалау моделін зерттеу;</w:t>
            </w:r>
          </w:p>
          <w:p w14:paraId="402F1824" w14:textId="77777777" w:rsidR="00127FFC" w:rsidRPr="008D5B0B" w:rsidRDefault="00127FFC" w:rsidP="00F80E6C">
            <w:pPr>
              <w:spacing w:after="0" w:line="240" w:lineRule="auto"/>
              <w:jc w:val="both"/>
              <w:rPr>
                <w:rFonts w:ascii="Times New Roman" w:hAnsi="Times New Roman" w:cs="Times New Roman"/>
                <w:sz w:val="24"/>
                <w:szCs w:val="24"/>
                <w:lang w:val="kk-KZ"/>
              </w:rPr>
            </w:pPr>
            <w:r w:rsidRPr="008D5B0B">
              <w:rPr>
                <w:rFonts w:ascii="Times New Roman" w:hAnsi="Times New Roman" w:cs="Times New Roman"/>
                <w:sz w:val="24"/>
                <w:szCs w:val="24"/>
                <w:lang w:val="kk-KZ"/>
              </w:rPr>
              <w:t xml:space="preserve">* Критериалды бағалау жүйесі бойынша мұғалімдерге арналған оқыту </w:t>
            </w:r>
            <w:r w:rsidRPr="008D5B0B">
              <w:rPr>
                <w:rFonts w:ascii="Times New Roman" w:hAnsi="Times New Roman" w:cs="Times New Roman"/>
                <w:sz w:val="24"/>
                <w:szCs w:val="24"/>
                <w:lang w:val="kk-KZ"/>
              </w:rPr>
              <w:lastRenderedPageBreak/>
              <w:t>семинарларын өткізу.</w:t>
            </w:r>
          </w:p>
          <w:p w14:paraId="69BDFD0F" w14:textId="77777777" w:rsidR="00127FFC" w:rsidRPr="008D5B0B" w:rsidRDefault="00127FFC" w:rsidP="00F80E6C">
            <w:pPr>
              <w:spacing w:after="0" w:line="240" w:lineRule="auto"/>
              <w:jc w:val="both"/>
              <w:rPr>
                <w:rFonts w:ascii="Times New Roman" w:hAnsi="Times New Roman" w:cs="Times New Roman"/>
                <w:sz w:val="24"/>
                <w:szCs w:val="24"/>
                <w:lang w:val="kk-KZ"/>
              </w:rPr>
            </w:pPr>
          </w:p>
          <w:p w14:paraId="38A21C70" w14:textId="77777777" w:rsidR="0079001D" w:rsidRPr="008D5B0B" w:rsidRDefault="00AD5ADB" w:rsidP="00F80E6C">
            <w:pPr>
              <w:spacing w:after="0" w:line="240" w:lineRule="auto"/>
              <w:jc w:val="both"/>
              <w:rPr>
                <w:rFonts w:ascii="Times New Roman" w:hAnsi="Times New Roman" w:cs="Times New Roman"/>
                <w:b/>
                <w:sz w:val="24"/>
                <w:szCs w:val="24"/>
                <w:u w:val="single"/>
                <w:lang w:val="kk-KZ"/>
              </w:rPr>
            </w:pPr>
            <w:r w:rsidRPr="008D5B0B">
              <w:rPr>
                <w:rFonts w:ascii="Times New Roman" w:hAnsi="Times New Roman" w:cs="Times New Roman"/>
                <w:b/>
                <w:sz w:val="24"/>
                <w:szCs w:val="24"/>
                <w:u w:val="single"/>
                <w:lang w:val="kk-KZ"/>
              </w:rPr>
              <w:t>2 кезең</w:t>
            </w:r>
            <w:r w:rsidR="0079001D" w:rsidRPr="008D5B0B">
              <w:rPr>
                <w:rFonts w:ascii="Times New Roman" w:hAnsi="Times New Roman" w:cs="Times New Roman"/>
                <w:b/>
                <w:sz w:val="24"/>
                <w:szCs w:val="24"/>
                <w:u w:val="single"/>
                <w:lang w:val="kk-KZ"/>
              </w:rPr>
              <w:t xml:space="preserve"> 2024-2027</w:t>
            </w:r>
            <w:r w:rsidRPr="008D5B0B">
              <w:rPr>
                <w:rFonts w:ascii="Times New Roman" w:hAnsi="Times New Roman" w:cs="Times New Roman"/>
                <w:b/>
                <w:sz w:val="24"/>
                <w:szCs w:val="24"/>
                <w:u w:val="single"/>
                <w:lang w:val="kk-KZ"/>
              </w:rPr>
              <w:t xml:space="preserve"> жж</w:t>
            </w:r>
            <w:r w:rsidR="0079001D" w:rsidRPr="008D5B0B">
              <w:rPr>
                <w:rFonts w:ascii="Times New Roman" w:hAnsi="Times New Roman" w:cs="Times New Roman"/>
                <w:b/>
                <w:sz w:val="24"/>
                <w:szCs w:val="24"/>
                <w:u w:val="single"/>
                <w:lang w:val="kk-KZ"/>
              </w:rPr>
              <w:t xml:space="preserve">.   </w:t>
            </w:r>
          </w:p>
          <w:p w14:paraId="3E29D56C" w14:textId="77777777" w:rsidR="00127FFC" w:rsidRPr="008D5B0B" w:rsidRDefault="00127FFC" w:rsidP="00F80E6C">
            <w:pPr>
              <w:spacing w:after="0" w:line="240" w:lineRule="auto"/>
              <w:jc w:val="both"/>
              <w:rPr>
                <w:rFonts w:ascii="Times New Roman" w:hAnsi="Times New Roman" w:cs="Times New Roman"/>
                <w:sz w:val="24"/>
                <w:szCs w:val="24"/>
                <w:lang w:val="kk-KZ"/>
              </w:rPr>
            </w:pPr>
            <w:r w:rsidRPr="008D5B0B">
              <w:rPr>
                <w:rFonts w:ascii="Times New Roman" w:hAnsi="Times New Roman" w:cs="Times New Roman"/>
                <w:sz w:val="24"/>
                <w:szCs w:val="24"/>
                <w:lang w:val="kk-KZ"/>
              </w:rPr>
              <w:t>* Мектепті дамыту бағдарламасының негізгі бағыттары бойынша ұйымдастырушылық іс-шаралар жоспарын іске асыруды аяқтау;</w:t>
            </w:r>
          </w:p>
          <w:p w14:paraId="65ED56D1" w14:textId="77777777" w:rsidR="00127FFC" w:rsidRPr="008D5B0B" w:rsidRDefault="00127FFC" w:rsidP="00F80E6C">
            <w:pPr>
              <w:spacing w:after="0" w:line="240" w:lineRule="auto"/>
              <w:jc w:val="both"/>
              <w:rPr>
                <w:rFonts w:ascii="Times New Roman" w:hAnsi="Times New Roman" w:cs="Times New Roman"/>
                <w:sz w:val="24"/>
                <w:szCs w:val="24"/>
                <w:lang w:val="kk-KZ"/>
              </w:rPr>
            </w:pPr>
            <w:r w:rsidRPr="008D5B0B">
              <w:rPr>
                <w:rFonts w:ascii="Times New Roman" w:hAnsi="Times New Roman" w:cs="Times New Roman"/>
                <w:sz w:val="24"/>
                <w:szCs w:val="24"/>
                <w:lang w:val="kk-KZ"/>
              </w:rPr>
              <w:t>* Мектеп педагогтарының білім беру процесінде оқыту мен тәрбиелеудің ақпараттық-коммуникациялық технологияларын іске асыруы;</w:t>
            </w:r>
          </w:p>
          <w:p w14:paraId="5D286DCF" w14:textId="77777777" w:rsidR="00127FFC" w:rsidRPr="008D5B0B" w:rsidRDefault="00127FFC" w:rsidP="00F80E6C">
            <w:pPr>
              <w:spacing w:after="0" w:line="240" w:lineRule="auto"/>
              <w:jc w:val="both"/>
              <w:rPr>
                <w:rFonts w:ascii="Times New Roman" w:hAnsi="Times New Roman" w:cs="Times New Roman"/>
                <w:sz w:val="24"/>
                <w:szCs w:val="24"/>
                <w:lang w:val="kk-KZ"/>
              </w:rPr>
            </w:pPr>
            <w:r w:rsidRPr="008D5B0B">
              <w:rPr>
                <w:rFonts w:ascii="Times New Roman" w:hAnsi="Times New Roman" w:cs="Times New Roman"/>
                <w:sz w:val="24"/>
                <w:szCs w:val="24"/>
                <w:lang w:val="kk-KZ"/>
              </w:rPr>
              <w:t>* Мектеп педагогтарының педагогикалық бастамалары мен инновациялық қызметін қолдау және ынталандыру;</w:t>
            </w:r>
          </w:p>
          <w:p w14:paraId="73098EE3" w14:textId="77777777" w:rsidR="00127FFC" w:rsidRPr="008D5B0B" w:rsidRDefault="00127FFC" w:rsidP="00F80E6C">
            <w:pPr>
              <w:spacing w:after="0" w:line="240" w:lineRule="auto"/>
              <w:jc w:val="both"/>
              <w:rPr>
                <w:rFonts w:ascii="Times New Roman" w:hAnsi="Times New Roman" w:cs="Times New Roman"/>
                <w:sz w:val="24"/>
                <w:szCs w:val="24"/>
                <w:lang w:val="kk-KZ"/>
              </w:rPr>
            </w:pPr>
            <w:r w:rsidRPr="008D5B0B">
              <w:rPr>
                <w:rFonts w:ascii="Times New Roman" w:hAnsi="Times New Roman" w:cs="Times New Roman"/>
                <w:sz w:val="24"/>
                <w:szCs w:val="24"/>
                <w:lang w:val="kk-KZ"/>
              </w:rPr>
              <w:t>* Дарынды балалар мен дарынды жастарды қолдауды дамыту;</w:t>
            </w:r>
          </w:p>
          <w:p w14:paraId="50BBA1DC" w14:textId="77777777" w:rsidR="00127FFC" w:rsidRPr="008D5B0B" w:rsidRDefault="00127FFC" w:rsidP="00F80E6C">
            <w:pPr>
              <w:spacing w:after="0" w:line="240" w:lineRule="auto"/>
              <w:jc w:val="both"/>
              <w:rPr>
                <w:rFonts w:ascii="Times New Roman" w:hAnsi="Times New Roman" w:cs="Times New Roman"/>
                <w:sz w:val="24"/>
                <w:szCs w:val="24"/>
                <w:lang w:val="kk-KZ"/>
              </w:rPr>
            </w:pPr>
            <w:r w:rsidRPr="008D5B0B">
              <w:rPr>
                <w:rFonts w:ascii="Times New Roman" w:hAnsi="Times New Roman" w:cs="Times New Roman"/>
                <w:sz w:val="24"/>
                <w:szCs w:val="24"/>
                <w:lang w:val="kk-KZ"/>
              </w:rPr>
              <w:t>* Даму бағдарламасын іске асыру бойынша мектеп қызметінің нәтижелерін сыртқы сараптамаға ұсыну, даму бағдарламасын іске асыру нәтижелері бойынша мектеп ұжымының шығармашылық жария есептері;</w:t>
            </w:r>
          </w:p>
          <w:p w14:paraId="493D5774" w14:textId="77777777" w:rsidR="00127FFC" w:rsidRPr="008D5B0B" w:rsidRDefault="00127FFC" w:rsidP="00F80E6C">
            <w:pPr>
              <w:spacing w:after="0" w:line="240" w:lineRule="auto"/>
              <w:jc w:val="both"/>
              <w:rPr>
                <w:rFonts w:ascii="Times New Roman" w:hAnsi="Times New Roman" w:cs="Times New Roman"/>
                <w:sz w:val="24"/>
                <w:szCs w:val="24"/>
                <w:lang w:val="kk-KZ"/>
              </w:rPr>
            </w:pPr>
            <w:r w:rsidRPr="008D5B0B">
              <w:rPr>
                <w:rFonts w:ascii="Times New Roman" w:hAnsi="Times New Roman" w:cs="Times New Roman"/>
                <w:sz w:val="24"/>
                <w:szCs w:val="24"/>
                <w:lang w:val="kk-KZ"/>
              </w:rPr>
              <w:t>* Білім беру процесінің барлық қатысушыларымен бейіндік оқытудың тиімділігін бағалау: мектеп педагогтарының, оқушылардың, ата-аналардың қатысуымен конференция;</w:t>
            </w:r>
          </w:p>
          <w:p w14:paraId="5150D182" w14:textId="77777777" w:rsidR="00127FFC" w:rsidRPr="008D5B0B" w:rsidRDefault="00127FFC" w:rsidP="00F80E6C">
            <w:pPr>
              <w:spacing w:after="0" w:line="240" w:lineRule="auto"/>
              <w:jc w:val="both"/>
              <w:rPr>
                <w:rFonts w:ascii="Times New Roman" w:hAnsi="Times New Roman" w:cs="Times New Roman"/>
                <w:sz w:val="24"/>
                <w:szCs w:val="24"/>
                <w:lang w:val="kk-KZ"/>
              </w:rPr>
            </w:pPr>
            <w:r w:rsidRPr="008D5B0B">
              <w:rPr>
                <w:rFonts w:ascii="Times New Roman" w:hAnsi="Times New Roman" w:cs="Times New Roman"/>
                <w:sz w:val="24"/>
                <w:szCs w:val="24"/>
                <w:lang w:val="kk-KZ"/>
              </w:rPr>
              <w:t>* Интерактивті оқыту формалары мектебі педагогтарының практикалық қызметіне кіріспе.</w:t>
            </w:r>
          </w:p>
          <w:p w14:paraId="2482564C" w14:textId="77777777" w:rsidR="0079001D" w:rsidRPr="008D5B0B" w:rsidRDefault="00AD5ADB" w:rsidP="00F80E6C">
            <w:pPr>
              <w:spacing w:after="0" w:line="240" w:lineRule="auto"/>
              <w:rPr>
                <w:rFonts w:ascii="Times New Roman" w:hAnsi="Times New Roman" w:cs="Times New Roman"/>
                <w:b/>
                <w:sz w:val="24"/>
                <w:szCs w:val="24"/>
                <w:lang w:val="kk-KZ"/>
              </w:rPr>
            </w:pPr>
            <w:r w:rsidRPr="008D5B0B">
              <w:rPr>
                <w:rFonts w:ascii="Times New Roman" w:hAnsi="Times New Roman" w:cs="Times New Roman"/>
                <w:b/>
                <w:sz w:val="24"/>
                <w:szCs w:val="24"/>
                <w:u w:val="single"/>
                <w:lang w:val="kk-KZ"/>
              </w:rPr>
              <w:t xml:space="preserve">3 кезең </w:t>
            </w:r>
            <w:r w:rsidR="0079001D" w:rsidRPr="008D5B0B">
              <w:rPr>
                <w:rFonts w:ascii="Times New Roman" w:hAnsi="Times New Roman" w:cs="Times New Roman"/>
                <w:b/>
                <w:sz w:val="24"/>
                <w:szCs w:val="24"/>
                <w:u w:val="single"/>
                <w:lang w:val="kk-KZ"/>
              </w:rPr>
              <w:t xml:space="preserve"> 2027 -2028</w:t>
            </w:r>
            <w:r w:rsidRPr="008D5B0B">
              <w:rPr>
                <w:rFonts w:ascii="Times New Roman" w:hAnsi="Times New Roman" w:cs="Times New Roman"/>
                <w:b/>
                <w:sz w:val="24"/>
                <w:szCs w:val="24"/>
                <w:u w:val="single"/>
                <w:lang w:val="kk-KZ"/>
              </w:rPr>
              <w:t xml:space="preserve"> жж</w:t>
            </w:r>
            <w:r w:rsidR="0079001D" w:rsidRPr="008D5B0B">
              <w:rPr>
                <w:rFonts w:ascii="Times New Roman" w:hAnsi="Times New Roman" w:cs="Times New Roman"/>
                <w:b/>
                <w:sz w:val="24"/>
                <w:szCs w:val="24"/>
                <w:u w:val="single"/>
                <w:lang w:val="kk-KZ"/>
              </w:rPr>
              <w:t>.</w:t>
            </w:r>
            <w:r w:rsidR="0079001D" w:rsidRPr="008D5B0B">
              <w:rPr>
                <w:rFonts w:ascii="Times New Roman" w:hAnsi="Times New Roman" w:cs="Times New Roman"/>
                <w:b/>
                <w:sz w:val="24"/>
                <w:szCs w:val="24"/>
                <w:lang w:val="kk-KZ"/>
              </w:rPr>
              <w:t xml:space="preserve">  </w:t>
            </w:r>
          </w:p>
          <w:p w14:paraId="373574EE" w14:textId="77777777" w:rsidR="00127FFC" w:rsidRPr="008D5B0B" w:rsidRDefault="00127FFC" w:rsidP="00F80E6C">
            <w:pPr>
              <w:spacing w:after="0" w:line="240" w:lineRule="auto"/>
              <w:rPr>
                <w:rFonts w:ascii="Times New Roman" w:hAnsi="Times New Roman" w:cs="Times New Roman"/>
                <w:sz w:val="24"/>
                <w:szCs w:val="24"/>
                <w:lang w:val="kk-KZ"/>
              </w:rPr>
            </w:pPr>
            <w:r w:rsidRPr="008D5B0B">
              <w:rPr>
                <w:rFonts w:ascii="Times New Roman" w:hAnsi="Times New Roman" w:cs="Times New Roman"/>
                <w:b/>
                <w:sz w:val="24"/>
                <w:szCs w:val="24"/>
                <w:lang w:val="kk-KZ"/>
              </w:rPr>
              <w:t xml:space="preserve">* </w:t>
            </w:r>
            <w:r w:rsidRPr="008D5B0B">
              <w:rPr>
                <w:rFonts w:ascii="Times New Roman" w:hAnsi="Times New Roman" w:cs="Times New Roman"/>
                <w:sz w:val="24"/>
                <w:szCs w:val="24"/>
                <w:lang w:val="kk-KZ"/>
              </w:rPr>
              <w:t>Білім беру мекемесін дамыту Бағдарламасын іске асыру бойынша мектептің педагогикалық ұжымы қызметінің нәтижелерін талдау;</w:t>
            </w:r>
          </w:p>
          <w:p w14:paraId="18D3A7B4" w14:textId="77777777" w:rsidR="00127FFC" w:rsidRPr="008D5B0B" w:rsidRDefault="00127FFC" w:rsidP="00F80E6C">
            <w:pPr>
              <w:spacing w:after="0" w:line="240" w:lineRule="auto"/>
              <w:rPr>
                <w:rFonts w:ascii="Times New Roman" w:hAnsi="Times New Roman" w:cs="Times New Roman"/>
                <w:sz w:val="24"/>
                <w:szCs w:val="24"/>
                <w:lang w:val="kk-KZ"/>
              </w:rPr>
            </w:pPr>
            <w:r w:rsidRPr="008D5B0B">
              <w:rPr>
                <w:rFonts w:ascii="Times New Roman" w:hAnsi="Times New Roman" w:cs="Times New Roman"/>
                <w:sz w:val="24"/>
                <w:szCs w:val="24"/>
                <w:lang w:val="kk-KZ"/>
              </w:rPr>
              <w:t>* Даму бағдарламасын іске асыру нәтижелерінің сипаттамасы;</w:t>
            </w:r>
          </w:p>
          <w:p w14:paraId="0AD564AF" w14:textId="77777777" w:rsidR="00127FFC" w:rsidRPr="008D5B0B" w:rsidRDefault="00127FFC" w:rsidP="00F80E6C">
            <w:pPr>
              <w:spacing w:after="0" w:line="240" w:lineRule="auto"/>
              <w:rPr>
                <w:rFonts w:ascii="Times New Roman" w:hAnsi="Times New Roman" w:cs="Times New Roman"/>
                <w:sz w:val="24"/>
                <w:szCs w:val="24"/>
                <w:lang w:val="kk-KZ"/>
              </w:rPr>
            </w:pPr>
            <w:r w:rsidRPr="008D5B0B">
              <w:rPr>
                <w:rFonts w:ascii="Times New Roman" w:hAnsi="Times New Roman" w:cs="Times New Roman"/>
                <w:sz w:val="24"/>
                <w:szCs w:val="24"/>
                <w:lang w:val="kk-KZ"/>
              </w:rPr>
              <w:t>* Білім беру ортасы шеңберінде даму бағдарламасын іске асыру туралы есептер;</w:t>
            </w:r>
          </w:p>
          <w:p w14:paraId="37843B35" w14:textId="77777777" w:rsidR="00127FFC" w:rsidRPr="008D5B0B" w:rsidRDefault="00127FFC" w:rsidP="00F80E6C">
            <w:pPr>
              <w:spacing w:after="0" w:line="240" w:lineRule="auto"/>
              <w:rPr>
                <w:rFonts w:ascii="Times New Roman" w:hAnsi="Times New Roman" w:cs="Times New Roman"/>
                <w:sz w:val="24"/>
                <w:szCs w:val="24"/>
                <w:lang w:val="kk-KZ"/>
              </w:rPr>
            </w:pPr>
            <w:r w:rsidRPr="008D5B0B">
              <w:rPr>
                <w:rFonts w:ascii="Times New Roman" w:hAnsi="Times New Roman" w:cs="Times New Roman"/>
                <w:sz w:val="24"/>
                <w:szCs w:val="24"/>
                <w:lang w:val="kk-KZ"/>
              </w:rPr>
              <w:t>* Инновациялық білім беру технологиялары бойынша мектептің әдістемелік материалдарының банкін құру;</w:t>
            </w:r>
          </w:p>
          <w:p w14:paraId="66E02B7B" w14:textId="77777777" w:rsidR="00127FFC" w:rsidRPr="008D5B0B" w:rsidRDefault="00127FFC" w:rsidP="00F80E6C">
            <w:pPr>
              <w:spacing w:after="0" w:line="240" w:lineRule="auto"/>
              <w:rPr>
                <w:rFonts w:ascii="Times New Roman" w:hAnsi="Times New Roman" w:cs="Times New Roman"/>
                <w:sz w:val="24"/>
                <w:szCs w:val="24"/>
                <w:lang w:val="kk-KZ"/>
              </w:rPr>
            </w:pPr>
            <w:r w:rsidRPr="008D5B0B">
              <w:rPr>
                <w:rFonts w:ascii="Times New Roman" w:hAnsi="Times New Roman" w:cs="Times New Roman"/>
                <w:sz w:val="24"/>
                <w:szCs w:val="24"/>
                <w:lang w:val="kk-KZ"/>
              </w:rPr>
              <w:t>* Тәжірибені жалпылау, нәтижелерді рәсімдеу және жариялау.</w:t>
            </w:r>
          </w:p>
          <w:p w14:paraId="40F0F59C" w14:textId="77777777" w:rsidR="0079001D" w:rsidRPr="008D5B0B" w:rsidRDefault="0079001D" w:rsidP="00F80E6C">
            <w:pPr>
              <w:tabs>
                <w:tab w:val="left" w:pos="155"/>
              </w:tabs>
              <w:spacing w:after="0" w:line="240" w:lineRule="auto"/>
              <w:jc w:val="both"/>
              <w:rPr>
                <w:rFonts w:ascii="Times New Roman" w:hAnsi="Times New Roman" w:cs="Times New Roman"/>
                <w:sz w:val="24"/>
                <w:szCs w:val="24"/>
                <w:lang w:val="kk-KZ"/>
              </w:rPr>
            </w:pPr>
          </w:p>
        </w:tc>
      </w:tr>
      <w:tr w:rsidR="0079001D" w:rsidRPr="008D5B0B" w14:paraId="34094657" w14:textId="77777777" w:rsidTr="0079001D">
        <w:tc>
          <w:tcPr>
            <w:tcW w:w="2268" w:type="dxa"/>
          </w:tcPr>
          <w:p w14:paraId="04980689" w14:textId="77777777" w:rsidR="0079001D" w:rsidRPr="008D5B0B" w:rsidRDefault="001B415B" w:rsidP="00F80E6C">
            <w:pPr>
              <w:spacing w:after="0" w:line="240" w:lineRule="auto"/>
              <w:jc w:val="both"/>
              <w:rPr>
                <w:rFonts w:ascii="Times New Roman" w:hAnsi="Times New Roman" w:cs="Times New Roman"/>
                <w:b/>
                <w:sz w:val="24"/>
                <w:szCs w:val="24"/>
              </w:rPr>
            </w:pPr>
            <w:proofErr w:type="spellStart"/>
            <w:r w:rsidRPr="008D5B0B">
              <w:rPr>
                <w:rFonts w:ascii="Times New Roman" w:hAnsi="Times New Roman" w:cs="Times New Roman"/>
                <w:b/>
                <w:sz w:val="24"/>
                <w:szCs w:val="24"/>
              </w:rPr>
              <w:lastRenderedPageBreak/>
              <w:t>Қаржыландыру</w:t>
            </w:r>
            <w:proofErr w:type="spellEnd"/>
            <w:r w:rsidRPr="008D5B0B">
              <w:rPr>
                <w:rFonts w:ascii="Times New Roman" w:hAnsi="Times New Roman" w:cs="Times New Roman"/>
                <w:b/>
                <w:sz w:val="24"/>
                <w:szCs w:val="24"/>
              </w:rPr>
              <w:t xml:space="preserve"> </w:t>
            </w:r>
            <w:proofErr w:type="spellStart"/>
            <w:r w:rsidRPr="008D5B0B">
              <w:rPr>
                <w:rFonts w:ascii="Times New Roman" w:hAnsi="Times New Roman" w:cs="Times New Roman"/>
                <w:b/>
                <w:sz w:val="24"/>
                <w:szCs w:val="24"/>
              </w:rPr>
              <w:t>көлемі</w:t>
            </w:r>
            <w:proofErr w:type="spellEnd"/>
            <w:r w:rsidRPr="008D5B0B">
              <w:rPr>
                <w:rFonts w:ascii="Times New Roman" w:hAnsi="Times New Roman" w:cs="Times New Roman"/>
                <w:b/>
                <w:sz w:val="24"/>
                <w:szCs w:val="24"/>
              </w:rPr>
              <w:t xml:space="preserve"> мен </w:t>
            </w:r>
            <w:proofErr w:type="spellStart"/>
            <w:r w:rsidRPr="008D5B0B">
              <w:rPr>
                <w:rFonts w:ascii="Times New Roman" w:hAnsi="Times New Roman" w:cs="Times New Roman"/>
                <w:b/>
                <w:sz w:val="24"/>
                <w:szCs w:val="24"/>
              </w:rPr>
              <w:t>көздері</w:t>
            </w:r>
            <w:proofErr w:type="spellEnd"/>
          </w:p>
        </w:tc>
        <w:tc>
          <w:tcPr>
            <w:tcW w:w="7796" w:type="dxa"/>
          </w:tcPr>
          <w:p w14:paraId="573F5769" w14:textId="77777777" w:rsidR="0079001D" w:rsidRPr="008D5B0B" w:rsidRDefault="00127FFC" w:rsidP="00F80E6C">
            <w:pPr>
              <w:spacing w:after="0" w:line="240" w:lineRule="auto"/>
              <w:jc w:val="both"/>
              <w:rPr>
                <w:rFonts w:ascii="Times New Roman" w:hAnsi="Times New Roman" w:cs="Times New Roman"/>
                <w:sz w:val="24"/>
                <w:szCs w:val="24"/>
              </w:rPr>
            </w:pPr>
            <w:proofErr w:type="spellStart"/>
            <w:r w:rsidRPr="008D5B0B">
              <w:rPr>
                <w:rFonts w:ascii="Times New Roman" w:hAnsi="Times New Roman" w:cs="Times New Roman"/>
                <w:sz w:val="24"/>
                <w:szCs w:val="24"/>
              </w:rPr>
              <w:t>Мектепті</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дамытуға</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жыл</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сайынғы</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қаржы</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бөлу</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және</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Қазақстан</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Республикасының</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заңнамасында</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тыйым</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салынбаған</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өзге</w:t>
            </w:r>
            <w:proofErr w:type="spellEnd"/>
            <w:r w:rsidRPr="008D5B0B">
              <w:rPr>
                <w:rFonts w:ascii="Times New Roman" w:hAnsi="Times New Roman" w:cs="Times New Roman"/>
                <w:sz w:val="24"/>
                <w:szCs w:val="24"/>
              </w:rPr>
              <w:t xml:space="preserve"> де </w:t>
            </w:r>
            <w:proofErr w:type="spellStart"/>
            <w:r w:rsidRPr="008D5B0B">
              <w:rPr>
                <w:rFonts w:ascii="Times New Roman" w:hAnsi="Times New Roman" w:cs="Times New Roman"/>
                <w:sz w:val="24"/>
                <w:szCs w:val="24"/>
              </w:rPr>
              <w:t>қаржыландыру</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көздері</w:t>
            </w:r>
            <w:proofErr w:type="spellEnd"/>
          </w:p>
        </w:tc>
      </w:tr>
    </w:tbl>
    <w:p w14:paraId="62DC405C" w14:textId="77777777" w:rsidR="009B1D8F" w:rsidRPr="008D5B0B" w:rsidRDefault="009B1D8F" w:rsidP="00F80E6C">
      <w:pPr>
        <w:spacing w:after="0" w:line="240" w:lineRule="auto"/>
        <w:rPr>
          <w:rFonts w:ascii="Times New Roman" w:hAnsi="Times New Roman" w:cs="Times New Roman"/>
          <w:sz w:val="24"/>
          <w:szCs w:val="24"/>
        </w:rPr>
      </w:pPr>
    </w:p>
    <w:p w14:paraId="369DF193" w14:textId="77777777" w:rsidR="001835DA" w:rsidRDefault="001835DA" w:rsidP="00F80E6C">
      <w:pPr>
        <w:spacing w:after="0" w:line="240" w:lineRule="auto"/>
        <w:jc w:val="both"/>
        <w:rPr>
          <w:rFonts w:ascii="Times New Roman" w:hAnsi="Times New Roman" w:cs="Times New Roman"/>
          <w:b/>
          <w:sz w:val="24"/>
          <w:szCs w:val="24"/>
          <w:lang w:val="kk-KZ"/>
        </w:rPr>
      </w:pPr>
      <w:r w:rsidRPr="008D5B0B">
        <w:rPr>
          <w:rFonts w:ascii="Times New Roman" w:hAnsi="Times New Roman" w:cs="Times New Roman"/>
          <w:b/>
          <w:sz w:val="24"/>
          <w:szCs w:val="24"/>
        </w:rPr>
        <w:t>1.2</w:t>
      </w:r>
      <w:r w:rsidR="003B7198" w:rsidRPr="008D5B0B">
        <w:rPr>
          <w:rFonts w:ascii="Times New Roman" w:hAnsi="Times New Roman" w:cs="Times New Roman"/>
          <w:b/>
          <w:sz w:val="24"/>
          <w:szCs w:val="24"/>
          <w:lang w:val="kk-KZ"/>
        </w:rPr>
        <w:t xml:space="preserve"> т.</w:t>
      </w:r>
      <w:r w:rsidRPr="008D5B0B">
        <w:rPr>
          <w:rFonts w:ascii="Times New Roman" w:hAnsi="Times New Roman" w:cs="Times New Roman"/>
          <w:b/>
          <w:sz w:val="24"/>
          <w:szCs w:val="24"/>
        </w:rPr>
        <w:t xml:space="preserve">  </w:t>
      </w:r>
      <w:proofErr w:type="spellStart"/>
      <w:r w:rsidR="00EB0CA6" w:rsidRPr="008D5B0B">
        <w:rPr>
          <w:rFonts w:ascii="Times New Roman" w:hAnsi="Times New Roman" w:cs="Times New Roman"/>
          <w:b/>
          <w:sz w:val="24"/>
          <w:szCs w:val="24"/>
        </w:rPr>
        <w:t>Мектептің</w:t>
      </w:r>
      <w:proofErr w:type="spellEnd"/>
      <w:r w:rsidR="00EB0CA6" w:rsidRPr="008D5B0B">
        <w:rPr>
          <w:rFonts w:ascii="Times New Roman" w:hAnsi="Times New Roman" w:cs="Times New Roman"/>
          <w:b/>
          <w:sz w:val="24"/>
          <w:szCs w:val="24"/>
        </w:rPr>
        <w:t xml:space="preserve"> даму </w:t>
      </w:r>
      <w:proofErr w:type="spellStart"/>
      <w:r w:rsidR="00EB0CA6" w:rsidRPr="008D5B0B">
        <w:rPr>
          <w:rFonts w:ascii="Times New Roman" w:hAnsi="Times New Roman" w:cs="Times New Roman"/>
          <w:b/>
          <w:sz w:val="24"/>
          <w:szCs w:val="24"/>
        </w:rPr>
        <w:t>перспективаларын</w:t>
      </w:r>
      <w:proofErr w:type="spellEnd"/>
      <w:r w:rsidR="00EB0CA6" w:rsidRPr="008D5B0B">
        <w:rPr>
          <w:rFonts w:ascii="Times New Roman" w:hAnsi="Times New Roman" w:cs="Times New Roman"/>
          <w:b/>
          <w:sz w:val="24"/>
          <w:szCs w:val="24"/>
        </w:rPr>
        <w:t xml:space="preserve"> </w:t>
      </w:r>
      <w:proofErr w:type="spellStart"/>
      <w:r w:rsidR="00EB0CA6" w:rsidRPr="008D5B0B">
        <w:rPr>
          <w:rFonts w:ascii="Times New Roman" w:hAnsi="Times New Roman" w:cs="Times New Roman"/>
          <w:b/>
          <w:sz w:val="24"/>
          <w:szCs w:val="24"/>
        </w:rPr>
        <w:t>сипаттау</w:t>
      </w:r>
      <w:proofErr w:type="spellEnd"/>
    </w:p>
    <w:p w14:paraId="49937199" w14:textId="77777777" w:rsidR="00161719" w:rsidRPr="00161719" w:rsidRDefault="00161719" w:rsidP="00F80E6C">
      <w:pPr>
        <w:spacing w:after="0" w:line="240" w:lineRule="auto"/>
        <w:jc w:val="both"/>
        <w:rPr>
          <w:rFonts w:ascii="Times New Roman" w:hAnsi="Times New Roman" w:cs="Times New Roman"/>
          <w:b/>
          <w:sz w:val="24"/>
          <w:szCs w:val="24"/>
          <w:lang w:val="kk-KZ"/>
        </w:rPr>
      </w:pPr>
    </w:p>
    <w:p w14:paraId="64495A4F" w14:textId="77777777" w:rsidR="00DB5907" w:rsidRPr="008D5B0B" w:rsidRDefault="00DB5907" w:rsidP="00F80E6C">
      <w:pPr>
        <w:pStyle w:val="a3"/>
        <w:ind w:left="567" w:right="807" w:firstLine="567"/>
        <w:jc w:val="both"/>
        <w:rPr>
          <w:spacing w:val="-2"/>
          <w:lang w:val="kk-KZ"/>
        </w:rPr>
      </w:pPr>
      <w:proofErr w:type="spellStart"/>
      <w:r w:rsidRPr="008D5B0B">
        <w:rPr>
          <w:spacing w:val="-2"/>
        </w:rPr>
        <w:t>Бағдарламаны</w:t>
      </w:r>
      <w:proofErr w:type="spellEnd"/>
      <w:r w:rsidRPr="008D5B0B">
        <w:rPr>
          <w:spacing w:val="-2"/>
        </w:rPr>
        <w:t xml:space="preserve"> </w:t>
      </w:r>
      <w:proofErr w:type="spellStart"/>
      <w:r w:rsidRPr="008D5B0B">
        <w:rPr>
          <w:spacing w:val="-2"/>
        </w:rPr>
        <w:t>әзірлеудің</w:t>
      </w:r>
      <w:proofErr w:type="spellEnd"/>
      <w:r w:rsidRPr="008D5B0B">
        <w:rPr>
          <w:spacing w:val="-2"/>
        </w:rPr>
        <w:t xml:space="preserve"> </w:t>
      </w:r>
      <w:proofErr w:type="spellStart"/>
      <w:r w:rsidRPr="008D5B0B">
        <w:rPr>
          <w:spacing w:val="-2"/>
        </w:rPr>
        <w:t>әдіснамалық</w:t>
      </w:r>
      <w:proofErr w:type="spellEnd"/>
      <w:r w:rsidRPr="008D5B0B">
        <w:rPr>
          <w:spacing w:val="-2"/>
        </w:rPr>
        <w:t xml:space="preserve"> </w:t>
      </w:r>
      <w:proofErr w:type="spellStart"/>
      <w:r w:rsidRPr="008D5B0B">
        <w:rPr>
          <w:spacing w:val="-2"/>
        </w:rPr>
        <w:t>негізі</w:t>
      </w:r>
      <w:proofErr w:type="spellEnd"/>
      <w:r w:rsidRPr="008D5B0B">
        <w:rPr>
          <w:spacing w:val="-2"/>
        </w:rPr>
        <w:t xml:space="preserve"> </w:t>
      </w:r>
      <w:proofErr w:type="spellStart"/>
      <w:r w:rsidRPr="008D5B0B">
        <w:rPr>
          <w:spacing w:val="-2"/>
        </w:rPr>
        <w:t>дамудың</w:t>
      </w:r>
      <w:proofErr w:type="spellEnd"/>
      <w:r w:rsidRPr="008D5B0B">
        <w:rPr>
          <w:spacing w:val="-2"/>
        </w:rPr>
        <w:t xml:space="preserve"> </w:t>
      </w:r>
      <w:proofErr w:type="spellStart"/>
      <w:r w:rsidRPr="008D5B0B">
        <w:rPr>
          <w:spacing w:val="-2"/>
        </w:rPr>
        <w:t>негізгі</w:t>
      </w:r>
      <w:proofErr w:type="spellEnd"/>
      <w:r w:rsidRPr="008D5B0B">
        <w:rPr>
          <w:spacing w:val="-2"/>
        </w:rPr>
        <w:t xml:space="preserve"> </w:t>
      </w:r>
      <w:proofErr w:type="spellStart"/>
      <w:r w:rsidRPr="008D5B0B">
        <w:rPr>
          <w:spacing w:val="-2"/>
        </w:rPr>
        <w:t>бағыттарын</w:t>
      </w:r>
      <w:proofErr w:type="spellEnd"/>
      <w:r w:rsidRPr="008D5B0B">
        <w:rPr>
          <w:spacing w:val="-2"/>
        </w:rPr>
        <w:t xml:space="preserve"> </w:t>
      </w:r>
      <w:proofErr w:type="spellStart"/>
      <w:r w:rsidRPr="008D5B0B">
        <w:rPr>
          <w:spacing w:val="-2"/>
        </w:rPr>
        <w:t>әлеуметтік-педагогикалық</w:t>
      </w:r>
      <w:proofErr w:type="spellEnd"/>
      <w:r w:rsidRPr="008D5B0B">
        <w:rPr>
          <w:spacing w:val="-2"/>
        </w:rPr>
        <w:t xml:space="preserve"> </w:t>
      </w:r>
      <w:proofErr w:type="spellStart"/>
      <w:r w:rsidRPr="008D5B0B">
        <w:rPr>
          <w:spacing w:val="-2"/>
        </w:rPr>
        <w:t>жобалау</w:t>
      </w:r>
      <w:proofErr w:type="spellEnd"/>
      <w:r w:rsidRPr="008D5B0B">
        <w:rPr>
          <w:spacing w:val="-2"/>
        </w:rPr>
        <w:t xml:space="preserve"> </w:t>
      </w:r>
      <w:proofErr w:type="spellStart"/>
      <w:r w:rsidRPr="008D5B0B">
        <w:rPr>
          <w:spacing w:val="-2"/>
        </w:rPr>
        <w:t>теориясы</w:t>
      </w:r>
      <w:proofErr w:type="spellEnd"/>
      <w:r w:rsidRPr="008D5B0B">
        <w:rPr>
          <w:spacing w:val="-2"/>
        </w:rPr>
        <w:t xml:space="preserve"> </w:t>
      </w:r>
      <w:proofErr w:type="spellStart"/>
      <w:r w:rsidRPr="008D5B0B">
        <w:rPr>
          <w:spacing w:val="-2"/>
        </w:rPr>
        <w:t>болып</w:t>
      </w:r>
      <w:proofErr w:type="spellEnd"/>
      <w:r w:rsidRPr="008D5B0B">
        <w:rPr>
          <w:spacing w:val="-2"/>
        </w:rPr>
        <w:t xml:space="preserve"> </w:t>
      </w:r>
      <w:proofErr w:type="spellStart"/>
      <w:r w:rsidRPr="008D5B0B">
        <w:rPr>
          <w:spacing w:val="-2"/>
        </w:rPr>
        <w:t>табылады</w:t>
      </w:r>
      <w:proofErr w:type="spellEnd"/>
      <w:r w:rsidRPr="008D5B0B">
        <w:rPr>
          <w:spacing w:val="-2"/>
          <w:lang w:val="kk-KZ"/>
        </w:rPr>
        <w:t>.</w:t>
      </w:r>
      <w:r w:rsidRPr="008D5B0B">
        <w:rPr>
          <w:spacing w:val="-2"/>
        </w:rPr>
        <w:t xml:space="preserve"> </w:t>
      </w:r>
      <w:r w:rsidRPr="008D5B0B">
        <w:rPr>
          <w:spacing w:val="-2"/>
          <w:lang w:val="kk-KZ"/>
        </w:rPr>
        <w:t>Б</w:t>
      </w:r>
      <w:proofErr w:type="spellStart"/>
      <w:r w:rsidRPr="008D5B0B">
        <w:rPr>
          <w:spacing w:val="-2"/>
        </w:rPr>
        <w:t>ұл</w:t>
      </w:r>
      <w:proofErr w:type="spellEnd"/>
      <w:r w:rsidRPr="008D5B0B">
        <w:rPr>
          <w:spacing w:val="-2"/>
        </w:rPr>
        <w:t xml:space="preserve"> </w:t>
      </w:r>
      <w:proofErr w:type="spellStart"/>
      <w:r w:rsidRPr="008D5B0B">
        <w:rPr>
          <w:spacing w:val="-2"/>
        </w:rPr>
        <w:t>мектепті</w:t>
      </w:r>
      <w:proofErr w:type="spellEnd"/>
      <w:r w:rsidRPr="008D5B0B">
        <w:rPr>
          <w:spacing w:val="-2"/>
        </w:rPr>
        <w:t xml:space="preserve"> </w:t>
      </w:r>
      <w:proofErr w:type="spellStart"/>
      <w:r w:rsidRPr="008D5B0B">
        <w:rPr>
          <w:spacing w:val="-2"/>
        </w:rPr>
        <w:t>дамып</w:t>
      </w:r>
      <w:proofErr w:type="spellEnd"/>
      <w:r w:rsidRPr="008D5B0B">
        <w:rPr>
          <w:spacing w:val="-2"/>
        </w:rPr>
        <w:t xml:space="preserve"> </w:t>
      </w:r>
      <w:proofErr w:type="spellStart"/>
      <w:r w:rsidRPr="008D5B0B">
        <w:rPr>
          <w:spacing w:val="-2"/>
        </w:rPr>
        <w:t>келе</w:t>
      </w:r>
      <w:proofErr w:type="spellEnd"/>
      <w:r w:rsidRPr="008D5B0B">
        <w:rPr>
          <w:spacing w:val="-2"/>
        </w:rPr>
        <w:t xml:space="preserve"> </w:t>
      </w:r>
      <w:proofErr w:type="spellStart"/>
      <w:r w:rsidRPr="008D5B0B">
        <w:rPr>
          <w:spacing w:val="-2"/>
        </w:rPr>
        <w:t>жатқан</w:t>
      </w:r>
      <w:proofErr w:type="spellEnd"/>
      <w:r w:rsidRPr="008D5B0B">
        <w:rPr>
          <w:spacing w:val="-2"/>
        </w:rPr>
        <w:t xml:space="preserve"> </w:t>
      </w:r>
      <w:proofErr w:type="spellStart"/>
      <w:r w:rsidRPr="008D5B0B">
        <w:rPr>
          <w:spacing w:val="-2"/>
        </w:rPr>
        <w:t>және</w:t>
      </w:r>
      <w:proofErr w:type="spellEnd"/>
      <w:r w:rsidRPr="008D5B0B">
        <w:rPr>
          <w:spacing w:val="-2"/>
        </w:rPr>
        <w:t xml:space="preserve"> </w:t>
      </w:r>
      <w:proofErr w:type="spellStart"/>
      <w:r w:rsidRPr="008D5B0B">
        <w:rPr>
          <w:spacing w:val="-2"/>
        </w:rPr>
        <w:t>үнемі</w:t>
      </w:r>
      <w:proofErr w:type="spellEnd"/>
      <w:r w:rsidRPr="008D5B0B">
        <w:rPr>
          <w:spacing w:val="-2"/>
        </w:rPr>
        <w:t xml:space="preserve"> </w:t>
      </w:r>
      <w:proofErr w:type="spellStart"/>
      <w:r w:rsidRPr="008D5B0B">
        <w:rPr>
          <w:spacing w:val="-2"/>
        </w:rPr>
        <w:t>өзгеріп</w:t>
      </w:r>
      <w:proofErr w:type="spellEnd"/>
      <w:r w:rsidRPr="008D5B0B">
        <w:rPr>
          <w:spacing w:val="-2"/>
        </w:rPr>
        <w:t xml:space="preserve"> </w:t>
      </w:r>
      <w:proofErr w:type="spellStart"/>
      <w:r w:rsidRPr="008D5B0B">
        <w:rPr>
          <w:spacing w:val="-2"/>
        </w:rPr>
        <w:t>отыратын</w:t>
      </w:r>
      <w:proofErr w:type="spellEnd"/>
      <w:r w:rsidRPr="008D5B0B">
        <w:rPr>
          <w:spacing w:val="-2"/>
        </w:rPr>
        <w:t xml:space="preserve"> </w:t>
      </w:r>
      <w:proofErr w:type="spellStart"/>
      <w:r w:rsidRPr="008D5B0B">
        <w:rPr>
          <w:spacing w:val="-2"/>
        </w:rPr>
        <w:t>ортада</w:t>
      </w:r>
      <w:proofErr w:type="spellEnd"/>
      <w:r w:rsidRPr="008D5B0B">
        <w:rPr>
          <w:spacing w:val="-2"/>
        </w:rPr>
        <w:t xml:space="preserve"> субъект </w:t>
      </w:r>
      <w:proofErr w:type="spellStart"/>
      <w:r w:rsidRPr="008D5B0B">
        <w:rPr>
          <w:spacing w:val="-2"/>
        </w:rPr>
        <w:t>және</w:t>
      </w:r>
      <w:proofErr w:type="spellEnd"/>
      <w:r w:rsidRPr="008D5B0B">
        <w:rPr>
          <w:spacing w:val="-2"/>
        </w:rPr>
        <w:t xml:space="preserve"> </w:t>
      </w:r>
      <w:proofErr w:type="spellStart"/>
      <w:r w:rsidRPr="008D5B0B">
        <w:rPr>
          <w:spacing w:val="-2"/>
        </w:rPr>
        <w:t>тұтас</w:t>
      </w:r>
      <w:proofErr w:type="spellEnd"/>
      <w:r w:rsidRPr="008D5B0B">
        <w:rPr>
          <w:spacing w:val="-2"/>
        </w:rPr>
        <w:t xml:space="preserve"> организм </w:t>
      </w:r>
      <w:proofErr w:type="spellStart"/>
      <w:r w:rsidRPr="008D5B0B">
        <w:rPr>
          <w:spacing w:val="-2"/>
        </w:rPr>
        <w:t>ретінде</w:t>
      </w:r>
      <w:proofErr w:type="spellEnd"/>
      <w:r w:rsidRPr="008D5B0B">
        <w:rPr>
          <w:spacing w:val="-2"/>
        </w:rPr>
        <w:t xml:space="preserve"> </w:t>
      </w:r>
      <w:proofErr w:type="spellStart"/>
      <w:r w:rsidRPr="008D5B0B">
        <w:rPr>
          <w:spacing w:val="-2"/>
        </w:rPr>
        <w:t>қарастыруға</w:t>
      </w:r>
      <w:proofErr w:type="spellEnd"/>
      <w:r w:rsidRPr="008D5B0B">
        <w:rPr>
          <w:spacing w:val="-2"/>
        </w:rPr>
        <w:t xml:space="preserve"> </w:t>
      </w:r>
      <w:proofErr w:type="spellStart"/>
      <w:r w:rsidRPr="008D5B0B">
        <w:rPr>
          <w:spacing w:val="-2"/>
        </w:rPr>
        <w:t>мүмкіндік</w:t>
      </w:r>
      <w:proofErr w:type="spellEnd"/>
      <w:r w:rsidRPr="008D5B0B">
        <w:rPr>
          <w:spacing w:val="-2"/>
        </w:rPr>
        <w:t xml:space="preserve"> </w:t>
      </w:r>
      <w:proofErr w:type="spellStart"/>
      <w:r w:rsidRPr="008D5B0B">
        <w:rPr>
          <w:spacing w:val="-2"/>
        </w:rPr>
        <w:t>береді</w:t>
      </w:r>
      <w:proofErr w:type="spellEnd"/>
      <w:r w:rsidRPr="008D5B0B">
        <w:rPr>
          <w:spacing w:val="-2"/>
        </w:rPr>
        <w:t xml:space="preserve">. </w:t>
      </w:r>
      <w:proofErr w:type="spellStart"/>
      <w:r w:rsidRPr="008D5B0B">
        <w:rPr>
          <w:spacing w:val="-2"/>
        </w:rPr>
        <w:t>Бағдарламаның</w:t>
      </w:r>
      <w:proofErr w:type="spellEnd"/>
      <w:r w:rsidRPr="008D5B0B">
        <w:rPr>
          <w:spacing w:val="-2"/>
        </w:rPr>
        <w:t xml:space="preserve"> </w:t>
      </w:r>
      <w:proofErr w:type="spellStart"/>
      <w:r w:rsidRPr="008D5B0B">
        <w:rPr>
          <w:spacing w:val="-2"/>
        </w:rPr>
        <w:t>негізгі</w:t>
      </w:r>
      <w:proofErr w:type="spellEnd"/>
      <w:r w:rsidRPr="008D5B0B">
        <w:rPr>
          <w:spacing w:val="-2"/>
        </w:rPr>
        <w:t xml:space="preserve"> </w:t>
      </w:r>
      <w:proofErr w:type="spellStart"/>
      <w:r w:rsidRPr="008D5B0B">
        <w:rPr>
          <w:spacing w:val="-2"/>
        </w:rPr>
        <w:t>идеясы</w:t>
      </w:r>
      <w:proofErr w:type="spellEnd"/>
      <w:r w:rsidRPr="008D5B0B">
        <w:rPr>
          <w:spacing w:val="-2"/>
        </w:rPr>
        <w:t xml:space="preserve">-даму </w:t>
      </w:r>
      <w:proofErr w:type="spellStart"/>
      <w:r w:rsidRPr="008D5B0B">
        <w:rPr>
          <w:spacing w:val="-2"/>
        </w:rPr>
        <w:t>идеясы</w:t>
      </w:r>
      <w:proofErr w:type="spellEnd"/>
      <w:r w:rsidRPr="008D5B0B">
        <w:rPr>
          <w:spacing w:val="-2"/>
        </w:rPr>
        <w:t>.</w:t>
      </w:r>
      <w:r w:rsidR="001835DA" w:rsidRPr="008D5B0B">
        <w:rPr>
          <w:spacing w:val="-2"/>
        </w:rPr>
        <w:t xml:space="preserve"> </w:t>
      </w:r>
    </w:p>
    <w:p w14:paraId="6D1A7498" w14:textId="77777777" w:rsidR="00DB5907" w:rsidRPr="008D5B0B" w:rsidRDefault="00DB5907" w:rsidP="00F80E6C">
      <w:pPr>
        <w:pStyle w:val="a3"/>
        <w:ind w:left="567" w:right="559" w:firstLine="567"/>
        <w:jc w:val="both"/>
        <w:rPr>
          <w:lang w:val="kk-KZ"/>
        </w:rPr>
      </w:pPr>
      <w:r w:rsidRPr="008D5B0B">
        <w:rPr>
          <w:lang w:val="kk-KZ"/>
        </w:rPr>
        <w:t xml:space="preserve">Бағдарлама құзыреттілік тәсіл мен қазіргі әлеуметтік-мәдени жағдайдың талаптарын ескере отырып, мазмұнды және мақсатты блоктарды түзете отырып, мектеп дамуының құндылық-семантикалық өзегін сақтау қажеттілігінен туындайды. Даму бағдарламасында мемлекеттік білім беру саясатының басымдықтары көрсетілген, ол бағдарлама мазмұнын жобалау кезінде мыналар арқылы ескерілген: - білім беруді ізгілендіру қағидаттарын сақтау; - мемлекеттік және қоғамдық ұйымдардың, ғылыми, мәдени, білім беру мекемелерінің адами ресурстарды дамытудағы қажеттіліктерін есепке алу; - білім беру мекемесін қазақстандық және халықаралық білім беру жүйелеріне кіріктіру үшін жағдайларды қамтамасыз ету; - білім беру оқушылардың жеке жетістіктерінің өсуін ынталандырады. Мектептің даму бағдарламасын әзірлеу дамудың ықтималды екенін түсіну негізінде жүзеге асырылады, өйткені бұл процесс белгілі бір уақыт аралығында оған әсер ететін ішкі және сыртқы факторлардың алуан түрлілігіне байланысты.Факторлар шығу тегі, бағыты және әсер ету жиілігі, дәрежесі мен сипаты бойынша ерекшеленеді. Осы факторлардың әсерін ескере отырып, мектеп алға қойған мақсаттар мен міндеттерге тезірек/баяу қол жеткізуге/шешуге немесе қол жеткізілмеуге/мүлдем шешілмеуге болады; олар ішінара жүзеге асырылуы </w:t>
      </w:r>
      <w:r w:rsidRPr="008D5B0B">
        <w:rPr>
          <w:lang w:val="kk-KZ"/>
        </w:rPr>
        <w:lastRenderedPageBreak/>
        <w:t>мүмкін. Даму бағдарламасын іске асыру барысында мектепте жаңа, оң болжанбайтын элементтер пайда болуы мүмкін деп болжануда, олардың пайда болуы даму бағдарламасын жүзеге асыру кезеңінде бақылануы және басқарушылық талдау кезінде жазылуы керек. Жоғарыда айтылғандардың барлығын ескере отырып, бағдарлама құндылық-нысаналы блокты пысықтауды және мектептің білім беру жүйесін дамытудың негізгі бағыттарын айқындауды көздейді, олар болашақта мектептің білім беру процесінің субъектілері әзірлейтін бастамашыл жобаларда және мектептің жылдық даму жоспарларында нақтыланатын болады.</w:t>
      </w:r>
    </w:p>
    <w:p w14:paraId="2AF7DAA4" w14:textId="77777777" w:rsidR="00DB5907" w:rsidRPr="008D5B0B" w:rsidRDefault="00DB5907" w:rsidP="00F80E6C">
      <w:pPr>
        <w:spacing w:after="0" w:line="240" w:lineRule="auto"/>
        <w:ind w:right="664"/>
        <w:rPr>
          <w:rFonts w:ascii="Times New Roman" w:hAnsi="Times New Roman" w:cs="Times New Roman"/>
          <w:b/>
          <w:sz w:val="24"/>
          <w:szCs w:val="24"/>
          <w:lang w:val="kk-KZ"/>
        </w:rPr>
      </w:pPr>
    </w:p>
    <w:p w14:paraId="36219609" w14:textId="77777777" w:rsidR="00161719" w:rsidRDefault="00161719" w:rsidP="00F80E6C">
      <w:pPr>
        <w:spacing w:after="0" w:line="240" w:lineRule="auto"/>
        <w:ind w:right="664"/>
        <w:rPr>
          <w:rFonts w:ascii="Times New Roman" w:hAnsi="Times New Roman" w:cs="Times New Roman"/>
          <w:b/>
          <w:sz w:val="24"/>
          <w:szCs w:val="24"/>
          <w:lang w:val="kk-KZ"/>
        </w:rPr>
      </w:pPr>
    </w:p>
    <w:p w14:paraId="3ECEC907" w14:textId="77777777" w:rsidR="00161719" w:rsidRDefault="00161719" w:rsidP="00F80E6C">
      <w:pPr>
        <w:spacing w:after="0" w:line="240" w:lineRule="auto"/>
        <w:ind w:right="664"/>
        <w:rPr>
          <w:rFonts w:ascii="Times New Roman" w:hAnsi="Times New Roman" w:cs="Times New Roman"/>
          <w:b/>
          <w:sz w:val="24"/>
          <w:szCs w:val="24"/>
          <w:lang w:val="kk-KZ"/>
        </w:rPr>
      </w:pPr>
    </w:p>
    <w:p w14:paraId="717CFB3A" w14:textId="77777777" w:rsidR="00161719" w:rsidRDefault="00161719" w:rsidP="00F80E6C">
      <w:pPr>
        <w:spacing w:after="0" w:line="240" w:lineRule="auto"/>
        <w:ind w:right="664"/>
        <w:rPr>
          <w:rFonts w:ascii="Times New Roman" w:hAnsi="Times New Roman" w:cs="Times New Roman"/>
          <w:b/>
          <w:sz w:val="24"/>
          <w:szCs w:val="24"/>
          <w:lang w:val="kk-KZ"/>
        </w:rPr>
      </w:pPr>
    </w:p>
    <w:p w14:paraId="4E869C6C" w14:textId="77777777" w:rsidR="00161719" w:rsidRDefault="00161719" w:rsidP="00F80E6C">
      <w:pPr>
        <w:spacing w:after="0" w:line="240" w:lineRule="auto"/>
        <w:ind w:right="664"/>
        <w:rPr>
          <w:rFonts w:ascii="Times New Roman" w:hAnsi="Times New Roman" w:cs="Times New Roman"/>
          <w:b/>
          <w:sz w:val="24"/>
          <w:szCs w:val="24"/>
          <w:lang w:val="kk-KZ"/>
        </w:rPr>
      </w:pPr>
    </w:p>
    <w:p w14:paraId="311C0815" w14:textId="77777777" w:rsidR="00161719" w:rsidRDefault="00161719" w:rsidP="00F80E6C">
      <w:pPr>
        <w:spacing w:after="0" w:line="240" w:lineRule="auto"/>
        <w:ind w:right="664"/>
        <w:rPr>
          <w:rFonts w:ascii="Times New Roman" w:hAnsi="Times New Roman" w:cs="Times New Roman"/>
          <w:b/>
          <w:sz w:val="24"/>
          <w:szCs w:val="24"/>
          <w:lang w:val="kk-KZ"/>
        </w:rPr>
      </w:pPr>
    </w:p>
    <w:p w14:paraId="09341273" w14:textId="77777777" w:rsidR="00161719" w:rsidRDefault="00161719" w:rsidP="00F80E6C">
      <w:pPr>
        <w:spacing w:after="0" w:line="240" w:lineRule="auto"/>
        <w:ind w:right="664"/>
        <w:rPr>
          <w:rFonts w:ascii="Times New Roman" w:hAnsi="Times New Roman" w:cs="Times New Roman"/>
          <w:b/>
          <w:sz w:val="24"/>
          <w:szCs w:val="24"/>
          <w:lang w:val="kk-KZ"/>
        </w:rPr>
      </w:pPr>
    </w:p>
    <w:p w14:paraId="018B7CF4" w14:textId="1B6EEAD8" w:rsidR="001835DA" w:rsidRPr="008D5B0B" w:rsidRDefault="00DB5907" w:rsidP="00F80E6C">
      <w:pPr>
        <w:spacing w:after="0" w:line="240" w:lineRule="auto"/>
        <w:ind w:right="664"/>
        <w:rPr>
          <w:rFonts w:ascii="Times New Roman" w:hAnsi="Times New Roman" w:cs="Times New Roman"/>
          <w:b/>
          <w:sz w:val="24"/>
          <w:szCs w:val="24"/>
          <w:lang w:val="kk-KZ"/>
        </w:rPr>
      </w:pPr>
      <w:r w:rsidRPr="008D5B0B">
        <w:rPr>
          <w:rFonts w:ascii="Times New Roman" w:hAnsi="Times New Roman" w:cs="Times New Roman"/>
          <w:b/>
          <w:sz w:val="24"/>
          <w:szCs w:val="24"/>
          <w:lang w:val="kk-KZ"/>
        </w:rPr>
        <w:t>Бөлім. 2. Бағдарламаның аналитикалық және болжамдық негіздемесі блогы</w:t>
      </w:r>
    </w:p>
    <w:p w14:paraId="5F455908" w14:textId="77777777" w:rsidR="0079001D" w:rsidRPr="008D5B0B" w:rsidRDefault="0079001D" w:rsidP="00F80E6C">
      <w:pPr>
        <w:spacing w:after="0" w:line="240" w:lineRule="auto"/>
        <w:ind w:right="664"/>
        <w:rPr>
          <w:rFonts w:ascii="Times New Roman" w:hAnsi="Times New Roman" w:cs="Times New Roman"/>
          <w:b/>
          <w:sz w:val="24"/>
          <w:szCs w:val="24"/>
          <w:lang w:val="kk-KZ"/>
        </w:rPr>
      </w:pPr>
      <w:r w:rsidRPr="008D5B0B">
        <w:rPr>
          <w:rFonts w:ascii="Times New Roman" w:hAnsi="Times New Roman" w:cs="Times New Roman"/>
          <w:b/>
          <w:sz w:val="24"/>
          <w:szCs w:val="24"/>
          <w:lang w:val="kk-KZ"/>
        </w:rPr>
        <w:t>2.1</w:t>
      </w:r>
      <w:r w:rsidR="003B7198" w:rsidRPr="008D5B0B">
        <w:rPr>
          <w:rFonts w:ascii="Times New Roman" w:hAnsi="Times New Roman" w:cs="Times New Roman"/>
          <w:b/>
          <w:sz w:val="24"/>
          <w:szCs w:val="24"/>
          <w:lang w:val="kk-KZ"/>
        </w:rPr>
        <w:t xml:space="preserve"> т.</w:t>
      </w:r>
      <w:r w:rsidRPr="008D5B0B">
        <w:rPr>
          <w:rFonts w:ascii="Times New Roman" w:hAnsi="Times New Roman" w:cs="Times New Roman"/>
          <w:b/>
          <w:sz w:val="24"/>
          <w:szCs w:val="24"/>
          <w:lang w:val="kk-KZ"/>
        </w:rPr>
        <w:t xml:space="preserve"> </w:t>
      </w:r>
      <w:r w:rsidR="00DB5907" w:rsidRPr="008D5B0B">
        <w:rPr>
          <w:rFonts w:ascii="Times New Roman" w:hAnsi="Times New Roman" w:cs="Times New Roman"/>
          <w:b/>
          <w:sz w:val="24"/>
          <w:szCs w:val="24"/>
          <w:lang w:val="kk-KZ"/>
        </w:rPr>
        <w:t>Мектептің ағымдағы қызметінің жай-күйін талдау</w:t>
      </w:r>
    </w:p>
    <w:p w14:paraId="02757130" w14:textId="77777777" w:rsidR="0079001D" w:rsidRDefault="008E4050" w:rsidP="00F80E6C">
      <w:pPr>
        <w:pStyle w:val="a5"/>
        <w:spacing w:before="0" w:beforeAutospacing="0" w:after="0" w:afterAutospacing="0"/>
        <w:rPr>
          <w:b/>
          <w:lang w:val="kk-KZ"/>
        </w:rPr>
      </w:pPr>
      <w:r w:rsidRPr="008D5B0B">
        <w:rPr>
          <w:b/>
        </w:rPr>
        <w:t>Б</w:t>
      </w:r>
      <w:r w:rsidRPr="008D5B0B">
        <w:rPr>
          <w:b/>
          <w:lang w:val="kk-KZ"/>
        </w:rPr>
        <w:t>ілім алушылардың контингенті</w:t>
      </w:r>
    </w:p>
    <w:p w14:paraId="007F9A13" w14:textId="77777777" w:rsidR="00161719" w:rsidRPr="008D5B0B" w:rsidRDefault="00161719" w:rsidP="00F80E6C">
      <w:pPr>
        <w:pStyle w:val="a5"/>
        <w:spacing w:before="0" w:beforeAutospacing="0" w:after="0" w:afterAutospacing="0"/>
        <w:rPr>
          <w:b/>
          <w:lang w:val="kk-KZ"/>
        </w:rPr>
      </w:pPr>
    </w:p>
    <w:tbl>
      <w:tblPr>
        <w:tblW w:w="783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2080"/>
        <w:gridCol w:w="747"/>
        <w:gridCol w:w="516"/>
        <w:gridCol w:w="715"/>
        <w:gridCol w:w="568"/>
        <w:gridCol w:w="568"/>
        <w:gridCol w:w="614"/>
        <w:gridCol w:w="657"/>
        <w:gridCol w:w="728"/>
        <w:gridCol w:w="642"/>
      </w:tblGrid>
      <w:tr w:rsidR="00767F8D" w:rsidRPr="008D5B0B" w14:paraId="2AC04674" w14:textId="16A94BBC" w:rsidTr="00767F8D">
        <w:trPr>
          <w:trHeight w:val="249"/>
          <w:jc w:val="center"/>
        </w:trPr>
        <w:tc>
          <w:tcPr>
            <w:tcW w:w="2080" w:type="dxa"/>
            <w:vMerge w:val="restart"/>
            <w:tcBorders>
              <w:tl2br w:val="single" w:sz="4" w:space="0" w:color="auto"/>
            </w:tcBorders>
          </w:tcPr>
          <w:p w14:paraId="6E83DEE1" w14:textId="77777777" w:rsidR="00767F8D" w:rsidRPr="008D5B0B" w:rsidRDefault="00767F8D" w:rsidP="00F80E6C">
            <w:pPr>
              <w:widowControl w:val="0"/>
              <w:numPr>
                <w:ilvl w:val="12"/>
                <w:numId w:val="0"/>
              </w:numPr>
              <w:overflowPunct w:val="0"/>
              <w:autoSpaceDE w:val="0"/>
              <w:autoSpaceDN w:val="0"/>
              <w:adjustRightInd w:val="0"/>
              <w:spacing w:after="0" w:line="240" w:lineRule="auto"/>
              <w:jc w:val="right"/>
              <w:textAlignment w:val="baseline"/>
              <w:rPr>
                <w:rFonts w:ascii="Times New Roman" w:eastAsia="Times New Roman" w:hAnsi="Times New Roman" w:cs="Times New Roman"/>
                <w:bCs/>
                <w:sz w:val="24"/>
                <w:szCs w:val="24"/>
              </w:rPr>
            </w:pPr>
          </w:p>
        </w:tc>
        <w:tc>
          <w:tcPr>
            <w:tcW w:w="5755" w:type="dxa"/>
            <w:gridSpan w:val="9"/>
            <w:tcBorders>
              <w:right w:val="single" w:sz="4" w:space="0" w:color="auto"/>
            </w:tcBorders>
          </w:tcPr>
          <w:p w14:paraId="540A5088" w14:textId="77777777" w:rsidR="00767F8D" w:rsidRPr="008D5B0B" w:rsidRDefault="00767F8D" w:rsidP="00F80E6C">
            <w:pPr>
              <w:widowControl w:val="0"/>
              <w:numPr>
                <w:ilvl w:val="12"/>
                <w:numId w:val="0"/>
              </w:num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4"/>
                <w:szCs w:val="24"/>
                <w:lang w:val="kk-KZ"/>
              </w:rPr>
            </w:pPr>
            <w:r w:rsidRPr="008D5B0B">
              <w:rPr>
                <w:rFonts w:ascii="Times New Roman" w:eastAsia="Times New Roman" w:hAnsi="Times New Roman" w:cs="Times New Roman"/>
                <w:bCs/>
                <w:sz w:val="24"/>
                <w:szCs w:val="24"/>
                <w:lang w:val="kk-KZ"/>
              </w:rPr>
              <w:t xml:space="preserve">Білім алушылардың саны </w:t>
            </w:r>
          </w:p>
        </w:tc>
      </w:tr>
      <w:tr w:rsidR="00767F8D" w:rsidRPr="008D5B0B" w14:paraId="1C488784" w14:textId="77777777" w:rsidTr="00767F8D">
        <w:trPr>
          <w:trHeight w:val="253"/>
          <w:jc w:val="center"/>
        </w:trPr>
        <w:tc>
          <w:tcPr>
            <w:tcW w:w="2080" w:type="dxa"/>
            <w:vMerge/>
            <w:tcBorders>
              <w:tl2br w:val="single" w:sz="4" w:space="0" w:color="auto"/>
            </w:tcBorders>
          </w:tcPr>
          <w:p w14:paraId="2D5B89D6" w14:textId="77777777" w:rsidR="00767F8D" w:rsidRPr="008D5B0B" w:rsidRDefault="00767F8D" w:rsidP="00F80E6C">
            <w:pPr>
              <w:widowControl w:val="0"/>
              <w:numPr>
                <w:ilvl w:val="12"/>
                <w:numId w:val="0"/>
              </w:numPr>
              <w:overflowPunct w:val="0"/>
              <w:autoSpaceDE w:val="0"/>
              <w:autoSpaceDN w:val="0"/>
              <w:adjustRightInd w:val="0"/>
              <w:spacing w:after="0" w:line="240" w:lineRule="auto"/>
              <w:textAlignment w:val="baseline"/>
              <w:rPr>
                <w:rFonts w:ascii="Times New Roman" w:eastAsia="Times New Roman" w:hAnsi="Times New Roman" w:cs="Times New Roman"/>
                <w:bCs/>
                <w:sz w:val="24"/>
                <w:szCs w:val="24"/>
              </w:rPr>
            </w:pPr>
          </w:p>
        </w:tc>
        <w:tc>
          <w:tcPr>
            <w:tcW w:w="1978" w:type="dxa"/>
            <w:gridSpan w:val="3"/>
            <w:tcBorders>
              <w:bottom w:val="single" w:sz="4" w:space="0" w:color="auto"/>
            </w:tcBorders>
            <w:shd w:val="clear" w:color="auto" w:fill="auto"/>
          </w:tcPr>
          <w:p w14:paraId="2BC3AB56" w14:textId="77777777" w:rsidR="00767F8D" w:rsidRPr="008D5B0B" w:rsidRDefault="00767F8D" w:rsidP="00F80E6C">
            <w:pPr>
              <w:widowControl w:val="0"/>
              <w:numPr>
                <w:ilvl w:val="12"/>
                <w:numId w:val="0"/>
              </w:num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lang w:val="kk-KZ"/>
              </w:rPr>
            </w:pPr>
            <w:r w:rsidRPr="008D5B0B">
              <w:rPr>
                <w:rFonts w:ascii="Times New Roman" w:eastAsia="Times New Roman" w:hAnsi="Times New Roman" w:cs="Times New Roman"/>
                <w:b/>
                <w:bCs/>
                <w:sz w:val="24"/>
                <w:szCs w:val="24"/>
                <w:lang w:val="kk-KZ"/>
              </w:rPr>
              <w:t xml:space="preserve">Бастауыш </w:t>
            </w:r>
          </w:p>
        </w:tc>
        <w:tc>
          <w:tcPr>
            <w:tcW w:w="1750" w:type="dxa"/>
            <w:gridSpan w:val="3"/>
            <w:tcBorders>
              <w:bottom w:val="single" w:sz="4" w:space="0" w:color="auto"/>
            </w:tcBorders>
            <w:shd w:val="clear" w:color="auto" w:fill="auto"/>
          </w:tcPr>
          <w:p w14:paraId="0C90DEDB" w14:textId="77777777" w:rsidR="00767F8D" w:rsidRPr="008D5B0B" w:rsidRDefault="00767F8D" w:rsidP="00F80E6C">
            <w:pPr>
              <w:widowControl w:val="0"/>
              <w:numPr>
                <w:ilvl w:val="12"/>
                <w:numId w:val="0"/>
              </w:num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lang w:val="kk-KZ"/>
              </w:rPr>
            </w:pPr>
            <w:r w:rsidRPr="008D5B0B">
              <w:rPr>
                <w:rFonts w:ascii="Times New Roman" w:eastAsia="Times New Roman" w:hAnsi="Times New Roman" w:cs="Times New Roman"/>
                <w:b/>
                <w:bCs/>
                <w:sz w:val="24"/>
                <w:szCs w:val="24"/>
                <w:lang w:val="kk-KZ"/>
              </w:rPr>
              <w:t xml:space="preserve">Негізгі орта </w:t>
            </w:r>
          </w:p>
        </w:tc>
        <w:tc>
          <w:tcPr>
            <w:tcW w:w="2027" w:type="dxa"/>
            <w:gridSpan w:val="3"/>
            <w:tcBorders>
              <w:bottom w:val="single" w:sz="4" w:space="0" w:color="auto"/>
              <w:right w:val="single" w:sz="4" w:space="0" w:color="auto"/>
            </w:tcBorders>
            <w:shd w:val="clear" w:color="auto" w:fill="auto"/>
          </w:tcPr>
          <w:p w14:paraId="2CC23E84" w14:textId="40693582" w:rsidR="00767F8D" w:rsidRPr="008D5B0B" w:rsidRDefault="0031462F" w:rsidP="00F80E6C">
            <w:pPr>
              <w:widowControl w:val="0"/>
              <w:numPr>
                <w:ilvl w:val="12"/>
                <w:numId w:val="0"/>
              </w:num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Жалпы саны</w:t>
            </w:r>
          </w:p>
        </w:tc>
      </w:tr>
      <w:tr w:rsidR="00767F8D" w:rsidRPr="008D5B0B" w14:paraId="3E1D4020" w14:textId="77777777" w:rsidTr="00767F8D">
        <w:trPr>
          <w:trHeight w:val="457"/>
          <w:jc w:val="center"/>
        </w:trPr>
        <w:tc>
          <w:tcPr>
            <w:tcW w:w="2080" w:type="dxa"/>
            <w:vMerge/>
            <w:tcBorders>
              <w:tl2br w:val="single" w:sz="4" w:space="0" w:color="auto"/>
            </w:tcBorders>
          </w:tcPr>
          <w:p w14:paraId="25838F7F" w14:textId="77777777" w:rsidR="00767F8D" w:rsidRPr="008D5B0B" w:rsidRDefault="00767F8D" w:rsidP="00F80E6C">
            <w:pPr>
              <w:widowControl w:val="0"/>
              <w:numPr>
                <w:ilvl w:val="12"/>
                <w:numId w:val="0"/>
              </w:numPr>
              <w:overflowPunct w:val="0"/>
              <w:autoSpaceDE w:val="0"/>
              <w:autoSpaceDN w:val="0"/>
              <w:adjustRightInd w:val="0"/>
              <w:spacing w:after="0" w:line="240" w:lineRule="auto"/>
              <w:textAlignment w:val="baseline"/>
              <w:rPr>
                <w:rFonts w:ascii="Times New Roman" w:eastAsia="Times New Roman" w:hAnsi="Times New Roman" w:cs="Times New Roman"/>
                <w:bCs/>
                <w:sz w:val="24"/>
                <w:szCs w:val="24"/>
              </w:rPr>
            </w:pPr>
          </w:p>
        </w:tc>
        <w:tc>
          <w:tcPr>
            <w:tcW w:w="747" w:type="dxa"/>
            <w:tcBorders>
              <w:top w:val="single" w:sz="4" w:space="0" w:color="auto"/>
              <w:right w:val="single" w:sz="4" w:space="0" w:color="auto"/>
            </w:tcBorders>
            <w:shd w:val="clear" w:color="auto" w:fill="auto"/>
          </w:tcPr>
          <w:p w14:paraId="4324CBFC" w14:textId="77777777" w:rsidR="00767F8D" w:rsidRPr="008D5B0B" w:rsidRDefault="00767F8D" w:rsidP="00F80E6C">
            <w:pPr>
              <w:widowControl w:val="0"/>
              <w:numPr>
                <w:ilvl w:val="12"/>
                <w:numId w:val="0"/>
              </w:num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4"/>
                <w:szCs w:val="24"/>
                <w:lang w:val="kk-KZ"/>
              </w:rPr>
            </w:pPr>
            <w:r w:rsidRPr="008D5B0B">
              <w:rPr>
                <w:rFonts w:ascii="Times New Roman" w:eastAsia="Times New Roman" w:hAnsi="Times New Roman" w:cs="Times New Roman"/>
                <w:bCs/>
                <w:sz w:val="24"/>
                <w:szCs w:val="24"/>
                <w:lang w:val="kk-KZ"/>
              </w:rPr>
              <w:t>2020</w:t>
            </w:r>
          </w:p>
          <w:p w14:paraId="75B25C02" w14:textId="77777777" w:rsidR="00767F8D" w:rsidRPr="008D5B0B" w:rsidRDefault="00767F8D" w:rsidP="00F80E6C">
            <w:pPr>
              <w:widowControl w:val="0"/>
              <w:numPr>
                <w:ilvl w:val="12"/>
                <w:numId w:val="0"/>
              </w:num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4"/>
                <w:szCs w:val="24"/>
                <w:lang w:val="kk-KZ"/>
              </w:rPr>
            </w:pPr>
            <w:r w:rsidRPr="008D5B0B">
              <w:rPr>
                <w:rFonts w:ascii="Times New Roman" w:eastAsia="Times New Roman" w:hAnsi="Times New Roman" w:cs="Times New Roman"/>
                <w:bCs/>
                <w:sz w:val="24"/>
                <w:szCs w:val="24"/>
                <w:lang w:val="kk-KZ"/>
              </w:rPr>
              <w:t>2021</w:t>
            </w:r>
          </w:p>
        </w:tc>
        <w:tc>
          <w:tcPr>
            <w:tcW w:w="516" w:type="dxa"/>
            <w:tcBorders>
              <w:top w:val="single" w:sz="4" w:space="0" w:color="auto"/>
              <w:left w:val="single" w:sz="4" w:space="0" w:color="auto"/>
            </w:tcBorders>
            <w:shd w:val="clear" w:color="auto" w:fill="auto"/>
          </w:tcPr>
          <w:p w14:paraId="5680B448" w14:textId="77777777" w:rsidR="00767F8D" w:rsidRPr="008D5B0B" w:rsidRDefault="00767F8D" w:rsidP="00F80E6C">
            <w:pPr>
              <w:widowControl w:val="0"/>
              <w:numPr>
                <w:ilvl w:val="12"/>
                <w:numId w:val="0"/>
              </w:num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4"/>
                <w:szCs w:val="24"/>
                <w:lang w:val="kk-KZ"/>
              </w:rPr>
            </w:pPr>
            <w:r w:rsidRPr="008D5B0B">
              <w:rPr>
                <w:rFonts w:ascii="Times New Roman" w:eastAsia="Times New Roman" w:hAnsi="Times New Roman" w:cs="Times New Roman"/>
                <w:bCs/>
                <w:sz w:val="24"/>
                <w:szCs w:val="24"/>
                <w:lang w:val="kk-KZ"/>
              </w:rPr>
              <w:t>2021</w:t>
            </w:r>
          </w:p>
          <w:p w14:paraId="22911C3A" w14:textId="77777777" w:rsidR="00767F8D" w:rsidRPr="008D5B0B" w:rsidRDefault="00767F8D" w:rsidP="00F80E6C">
            <w:pPr>
              <w:widowControl w:val="0"/>
              <w:numPr>
                <w:ilvl w:val="12"/>
                <w:numId w:val="0"/>
              </w:num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4"/>
                <w:szCs w:val="24"/>
                <w:lang w:val="kk-KZ"/>
              </w:rPr>
            </w:pPr>
            <w:r w:rsidRPr="008D5B0B">
              <w:rPr>
                <w:rFonts w:ascii="Times New Roman" w:eastAsia="Times New Roman" w:hAnsi="Times New Roman" w:cs="Times New Roman"/>
                <w:bCs/>
                <w:sz w:val="24"/>
                <w:szCs w:val="24"/>
                <w:lang w:val="kk-KZ"/>
              </w:rPr>
              <w:t>2022</w:t>
            </w:r>
          </w:p>
        </w:tc>
        <w:tc>
          <w:tcPr>
            <w:tcW w:w="715" w:type="dxa"/>
            <w:tcBorders>
              <w:top w:val="single" w:sz="4" w:space="0" w:color="auto"/>
              <w:left w:val="single" w:sz="4" w:space="0" w:color="auto"/>
            </w:tcBorders>
            <w:shd w:val="clear" w:color="auto" w:fill="auto"/>
          </w:tcPr>
          <w:p w14:paraId="33F4B064" w14:textId="77777777" w:rsidR="00767F8D" w:rsidRPr="008D5B0B" w:rsidRDefault="00767F8D" w:rsidP="00F80E6C">
            <w:pPr>
              <w:widowControl w:val="0"/>
              <w:numPr>
                <w:ilvl w:val="12"/>
                <w:numId w:val="0"/>
              </w:num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4"/>
                <w:szCs w:val="24"/>
                <w:lang w:val="kk-KZ"/>
              </w:rPr>
            </w:pPr>
            <w:r w:rsidRPr="008D5B0B">
              <w:rPr>
                <w:rFonts w:ascii="Times New Roman" w:eastAsia="Times New Roman" w:hAnsi="Times New Roman" w:cs="Times New Roman"/>
                <w:bCs/>
                <w:sz w:val="24"/>
                <w:szCs w:val="24"/>
                <w:lang w:val="kk-KZ"/>
              </w:rPr>
              <w:t>2022-2023</w:t>
            </w:r>
          </w:p>
        </w:tc>
        <w:tc>
          <w:tcPr>
            <w:tcW w:w="568" w:type="dxa"/>
            <w:tcBorders>
              <w:top w:val="single" w:sz="4" w:space="0" w:color="auto"/>
              <w:right w:val="single" w:sz="4" w:space="0" w:color="auto"/>
            </w:tcBorders>
            <w:shd w:val="clear" w:color="auto" w:fill="auto"/>
          </w:tcPr>
          <w:p w14:paraId="4D1FC591" w14:textId="77777777" w:rsidR="00767F8D" w:rsidRPr="008D5B0B" w:rsidRDefault="00767F8D" w:rsidP="00F80E6C">
            <w:pPr>
              <w:widowControl w:val="0"/>
              <w:numPr>
                <w:ilvl w:val="12"/>
                <w:numId w:val="0"/>
              </w:num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4"/>
                <w:szCs w:val="24"/>
                <w:lang w:val="kk-KZ"/>
              </w:rPr>
            </w:pPr>
            <w:r w:rsidRPr="008D5B0B">
              <w:rPr>
                <w:rFonts w:ascii="Times New Roman" w:eastAsia="Times New Roman" w:hAnsi="Times New Roman" w:cs="Times New Roman"/>
                <w:bCs/>
                <w:sz w:val="24"/>
                <w:szCs w:val="24"/>
                <w:lang w:val="kk-KZ"/>
              </w:rPr>
              <w:t>2020</w:t>
            </w:r>
          </w:p>
          <w:p w14:paraId="56EB3254" w14:textId="77777777" w:rsidR="00767F8D" w:rsidRPr="008D5B0B" w:rsidRDefault="00767F8D" w:rsidP="00F80E6C">
            <w:pPr>
              <w:widowControl w:val="0"/>
              <w:numPr>
                <w:ilvl w:val="12"/>
                <w:numId w:val="0"/>
              </w:num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4"/>
                <w:szCs w:val="24"/>
                <w:lang w:val="kk-KZ"/>
              </w:rPr>
            </w:pPr>
            <w:r w:rsidRPr="008D5B0B">
              <w:rPr>
                <w:rFonts w:ascii="Times New Roman" w:eastAsia="Times New Roman" w:hAnsi="Times New Roman" w:cs="Times New Roman"/>
                <w:bCs/>
                <w:sz w:val="24"/>
                <w:szCs w:val="24"/>
                <w:lang w:val="kk-KZ"/>
              </w:rPr>
              <w:t>2021</w:t>
            </w:r>
          </w:p>
        </w:tc>
        <w:tc>
          <w:tcPr>
            <w:tcW w:w="568" w:type="dxa"/>
            <w:tcBorders>
              <w:top w:val="single" w:sz="4" w:space="0" w:color="auto"/>
              <w:left w:val="single" w:sz="4" w:space="0" w:color="auto"/>
            </w:tcBorders>
            <w:shd w:val="clear" w:color="auto" w:fill="auto"/>
          </w:tcPr>
          <w:p w14:paraId="17F69483" w14:textId="77777777" w:rsidR="00767F8D" w:rsidRPr="008D5B0B" w:rsidRDefault="00767F8D" w:rsidP="00F80E6C">
            <w:pPr>
              <w:widowControl w:val="0"/>
              <w:numPr>
                <w:ilvl w:val="12"/>
                <w:numId w:val="0"/>
              </w:num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4"/>
                <w:szCs w:val="24"/>
                <w:lang w:val="kk-KZ"/>
              </w:rPr>
            </w:pPr>
            <w:r w:rsidRPr="008D5B0B">
              <w:rPr>
                <w:rFonts w:ascii="Times New Roman" w:eastAsia="Times New Roman" w:hAnsi="Times New Roman" w:cs="Times New Roman"/>
                <w:bCs/>
                <w:sz w:val="24"/>
                <w:szCs w:val="24"/>
                <w:lang w:val="kk-KZ"/>
              </w:rPr>
              <w:t>2021</w:t>
            </w:r>
          </w:p>
          <w:p w14:paraId="69AC30D1" w14:textId="77777777" w:rsidR="00767F8D" w:rsidRPr="008D5B0B" w:rsidRDefault="00767F8D" w:rsidP="00F80E6C">
            <w:pPr>
              <w:widowControl w:val="0"/>
              <w:numPr>
                <w:ilvl w:val="12"/>
                <w:numId w:val="0"/>
              </w:num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4"/>
                <w:szCs w:val="24"/>
                <w:lang w:val="kk-KZ"/>
              </w:rPr>
            </w:pPr>
            <w:r w:rsidRPr="008D5B0B">
              <w:rPr>
                <w:rFonts w:ascii="Times New Roman" w:eastAsia="Times New Roman" w:hAnsi="Times New Roman" w:cs="Times New Roman"/>
                <w:bCs/>
                <w:sz w:val="24"/>
                <w:szCs w:val="24"/>
                <w:lang w:val="kk-KZ"/>
              </w:rPr>
              <w:t>2022</w:t>
            </w:r>
          </w:p>
        </w:tc>
        <w:tc>
          <w:tcPr>
            <w:tcW w:w="614" w:type="dxa"/>
            <w:tcBorders>
              <w:top w:val="single" w:sz="4" w:space="0" w:color="auto"/>
              <w:left w:val="single" w:sz="4" w:space="0" w:color="auto"/>
            </w:tcBorders>
            <w:shd w:val="clear" w:color="auto" w:fill="auto"/>
          </w:tcPr>
          <w:p w14:paraId="0DD9A9DB" w14:textId="77777777" w:rsidR="00767F8D" w:rsidRPr="008D5B0B" w:rsidRDefault="00767F8D" w:rsidP="00F80E6C">
            <w:pPr>
              <w:widowControl w:val="0"/>
              <w:numPr>
                <w:ilvl w:val="12"/>
                <w:numId w:val="0"/>
              </w:num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4"/>
                <w:szCs w:val="24"/>
                <w:lang w:val="kk-KZ"/>
              </w:rPr>
            </w:pPr>
            <w:r w:rsidRPr="008D5B0B">
              <w:rPr>
                <w:rFonts w:ascii="Times New Roman" w:eastAsia="Times New Roman" w:hAnsi="Times New Roman" w:cs="Times New Roman"/>
                <w:bCs/>
                <w:sz w:val="24"/>
                <w:szCs w:val="24"/>
                <w:lang w:val="kk-KZ"/>
              </w:rPr>
              <w:t>2022-2023</w:t>
            </w:r>
          </w:p>
        </w:tc>
        <w:tc>
          <w:tcPr>
            <w:tcW w:w="657" w:type="dxa"/>
            <w:tcBorders>
              <w:top w:val="single" w:sz="4" w:space="0" w:color="auto"/>
              <w:right w:val="single" w:sz="4" w:space="0" w:color="auto"/>
            </w:tcBorders>
            <w:shd w:val="clear" w:color="auto" w:fill="auto"/>
          </w:tcPr>
          <w:p w14:paraId="7255E78F" w14:textId="77777777" w:rsidR="00767F8D" w:rsidRPr="008D5B0B" w:rsidRDefault="00767F8D" w:rsidP="00F80E6C">
            <w:pPr>
              <w:widowControl w:val="0"/>
              <w:numPr>
                <w:ilvl w:val="12"/>
                <w:numId w:val="0"/>
              </w:num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4"/>
                <w:szCs w:val="24"/>
                <w:lang w:val="kk-KZ"/>
              </w:rPr>
            </w:pPr>
            <w:r w:rsidRPr="008D5B0B">
              <w:rPr>
                <w:rFonts w:ascii="Times New Roman" w:eastAsia="Times New Roman" w:hAnsi="Times New Roman" w:cs="Times New Roman"/>
                <w:bCs/>
                <w:sz w:val="24"/>
                <w:szCs w:val="24"/>
                <w:lang w:val="kk-KZ"/>
              </w:rPr>
              <w:t>2020</w:t>
            </w:r>
          </w:p>
          <w:p w14:paraId="64A15135" w14:textId="77777777" w:rsidR="00767F8D" w:rsidRPr="008D5B0B" w:rsidRDefault="00767F8D" w:rsidP="00F80E6C">
            <w:pPr>
              <w:widowControl w:val="0"/>
              <w:numPr>
                <w:ilvl w:val="12"/>
                <w:numId w:val="0"/>
              </w:num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4"/>
                <w:szCs w:val="24"/>
                <w:lang w:val="kk-KZ"/>
              </w:rPr>
            </w:pPr>
            <w:r w:rsidRPr="008D5B0B">
              <w:rPr>
                <w:rFonts w:ascii="Times New Roman" w:eastAsia="Times New Roman" w:hAnsi="Times New Roman" w:cs="Times New Roman"/>
                <w:bCs/>
                <w:sz w:val="24"/>
                <w:szCs w:val="24"/>
                <w:lang w:val="kk-KZ"/>
              </w:rPr>
              <w:t>2021</w:t>
            </w:r>
          </w:p>
        </w:tc>
        <w:tc>
          <w:tcPr>
            <w:tcW w:w="728" w:type="dxa"/>
            <w:tcBorders>
              <w:top w:val="single" w:sz="4" w:space="0" w:color="auto"/>
              <w:left w:val="single" w:sz="4" w:space="0" w:color="auto"/>
            </w:tcBorders>
            <w:shd w:val="clear" w:color="auto" w:fill="auto"/>
          </w:tcPr>
          <w:p w14:paraId="1BB54CA0" w14:textId="77777777" w:rsidR="00767F8D" w:rsidRPr="008D5B0B" w:rsidRDefault="00767F8D" w:rsidP="00F80E6C">
            <w:pPr>
              <w:widowControl w:val="0"/>
              <w:numPr>
                <w:ilvl w:val="12"/>
                <w:numId w:val="0"/>
              </w:num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4"/>
                <w:szCs w:val="24"/>
                <w:lang w:val="kk-KZ"/>
              </w:rPr>
            </w:pPr>
            <w:r w:rsidRPr="008D5B0B">
              <w:rPr>
                <w:rFonts w:ascii="Times New Roman" w:eastAsia="Times New Roman" w:hAnsi="Times New Roman" w:cs="Times New Roman"/>
                <w:bCs/>
                <w:sz w:val="24"/>
                <w:szCs w:val="24"/>
                <w:lang w:val="kk-KZ"/>
              </w:rPr>
              <w:t>2021</w:t>
            </w:r>
          </w:p>
          <w:p w14:paraId="15495EF5" w14:textId="77777777" w:rsidR="00767F8D" w:rsidRPr="008D5B0B" w:rsidRDefault="00767F8D" w:rsidP="00F80E6C">
            <w:pPr>
              <w:widowControl w:val="0"/>
              <w:numPr>
                <w:ilvl w:val="12"/>
                <w:numId w:val="0"/>
              </w:num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4"/>
                <w:szCs w:val="24"/>
                <w:lang w:val="kk-KZ"/>
              </w:rPr>
            </w:pPr>
            <w:r w:rsidRPr="008D5B0B">
              <w:rPr>
                <w:rFonts w:ascii="Times New Roman" w:eastAsia="Times New Roman" w:hAnsi="Times New Roman" w:cs="Times New Roman"/>
                <w:bCs/>
                <w:sz w:val="24"/>
                <w:szCs w:val="24"/>
                <w:lang w:val="kk-KZ"/>
              </w:rPr>
              <w:t>2022</w:t>
            </w:r>
          </w:p>
        </w:tc>
        <w:tc>
          <w:tcPr>
            <w:tcW w:w="642" w:type="dxa"/>
            <w:tcBorders>
              <w:top w:val="single" w:sz="4" w:space="0" w:color="auto"/>
              <w:left w:val="single" w:sz="4" w:space="0" w:color="auto"/>
            </w:tcBorders>
            <w:shd w:val="clear" w:color="auto" w:fill="auto"/>
          </w:tcPr>
          <w:p w14:paraId="3ACCA5C3" w14:textId="77777777" w:rsidR="00767F8D" w:rsidRPr="008D5B0B" w:rsidRDefault="00767F8D" w:rsidP="00F80E6C">
            <w:pPr>
              <w:widowControl w:val="0"/>
              <w:numPr>
                <w:ilvl w:val="12"/>
                <w:numId w:val="0"/>
              </w:num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4"/>
                <w:szCs w:val="24"/>
                <w:lang w:val="kk-KZ"/>
              </w:rPr>
            </w:pPr>
            <w:r w:rsidRPr="008D5B0B">
              <w:rPr>
                <w:rFonts w:ascii="Times New Roman" w:eastAsia="Times New Roman" w:hAnsi="Times New Roman" w:cs="Times New Roman"/>
                <w:bCs/>
                <w:sz w:val="24"/>
                <w:szCs w:val="24"/>
                <w:lang w:val="kk-KZ"/>
              </w:rPr>
              <w:t>2022-2023</w:t>
            </w:r>
          </w:p>
        </w:tc>
      </w:tr>
      <w:tr w:rsidR="0031462F" w:rsidRPr="008D5B0B" w14:paraId="0072B2A6" w14:textId="77777777" w:rsidTr="00767F8D">
        <w:trPr>
          <w:trHeight w:val="477"/>
          <w:jc w:val="center"/>
        </w:trPr>
        <w:tc>
          <w:tcPr>
            <w:tcW w:w="2080" w:type="dxa"/>
          </w:tcPr>
          <w:p w14:paraId="6994DE74" w14:textId="77777777" w:rsidR="0031462F" w:rsidRPr="008D5B0B" w:rsidRDefault="0031462F" w:rsidP="0031462F">
            <w:pPr>
              <w:widowControl w:val="0"/>
              <w:numPr>
                <w:ilvl w:val="12"/>
                <w:numId w:val="0"/>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kk-KZ"/>
              </w:rPr>
            </w:pPr>
            <w:r w:rsidRPr="008D5B0B">
              <w:rPr>
                <w:rFonts w:ascii="Times New Roman" w:eastAsia="Times New Roman" w:hAnsi="Times New Roman" w:cs="Times New Roman"/>
                <w:sz w:val="24"/>
                <w:szCs w:val="24"/>
                <w:lang w:val="kk-KZ"/>
              </w:rPr>
              <w:t>Білім алушылардың жалпы саны</w:t>
            </w:r>
          </w:p>
        </w:tc>
        <w:tc>
          <w:tcPr>
            <w:tcW w:w="747" w:type="dxa"/>
            <w:tcBorders>
              <w:right w:val="single" w:sz="4" w:space="0" w:color="auto"/>
            </w:tcBorders>
            <w:shd w:val="clear" w:color="auto" w:fill="auto"/>
          </w:tcPr>
          <w:p w14:paraId="0F26F8D6" w14:textId="2B63A2BD" w:rsidR="0031462F" w:rsidRPr="008D5B0B" w:rsidRDefault="0031462F" w:rsidP="0031462F">
            <w:pPr>
              <w:widowControl w:val="0"/>
              <w:numPr>
                <w:ilvl w:val="12"/>
                <w:numId w:val="0"/>
              </w:num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0"/>
                <w:szCs w:val="20"/>
              </w:rPr>
              <w:t>15</w:t>
            </w:r>
          </w:p>
        </w:tc>
        <w:tc>
          <w:tcPr>
            <w:tcW w:w="516" w:type="dxa"/>
            <w:tcBorders>
              <w:left w:val="single" w:sz="4" w:space="0" w:color="auto"/>
            </w:tcBorders>
            <w:shd w:val="clear" w:color="auto" w:fill="auto"/>
          </w:tcPr>
          <w:p w14:paraId="6524E469" w14:textId="2866F09F" w:rsidR="0031462F" w:rsidRPr="008D5B0B" w:rsidRDefault="0031462F" w:rsidP="0031462F">
            <w:pPr>
              <w:widowControl w:val="0"/>
              <w:numPr>
                <w:ilvl w:val="12"/>
                <w:numId w:val="0"/>
              </w:num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0"/>
                <w:szCs w:val="20"/>
              </w:rPr>
              <w:t>21</w:t>
            </w:r>
          </w:p>
        </w:tc>
        <w:tc>
          <w:tcPr>
            <w:tcW w:w="715" w:type="dxa"/>
            <w:tcBorders>
              <w:left w:val="single" w:sz="4" w:space="0" w:color="auto"/>
            </w:tcBorders>
            <w:shd w:val="clear" w:color="auto" w:fill="auto"/>
          </w:tcPr>
          <w:p w14:paraId="535B7299" w14:textId="1029D3F0" w:rsidR="0031462F" w:rsidRPr="008D5B0B" w:rsidRDefault="0031462F" w:rsidP="0031462F">
            <w:pPr>
              <w:widowControl w:val="0"/>
              <w:numPr>
                <w:ilvl w:val="12"/>
                <w:numId w:val="0"/>
              </w:num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0"/>
                <w:szCs w:val="20"/>
              </w:rPr>
              <w:t>22</w:t>
            </w:r>
          </w:p>
        </w:tc>
        <w:tc>
          <w:tcPr>
            <w:tcW w:w="568" w:type="dxa"/>
            <w:tcBorders>
              <w:right w:val="single" w:sz="4" w:space="0" w:color="auto"/>
            </w:tcBorders>
            <w:shd w:val="clear" w:color="auto" w:fill="auto"/>
          </w:tcPr>
          <w:p w14:paraId="76484B58" w14:textId="2FB45F4D" w:rsidR="0031462F" w:rsidRPr="008D5B0B" w:rsidRDefault="0031462F" w:rsidP="0031462F">
            <w:pPr>
              <w:widowControl w:val="0"/>
              <w:numPr>
                <w:ilvl w:val="12"/>
                <w:numId w:val="0"/>
              </w:num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0"/>
                <w:szCs w:val="20"/>
              </w:rPr>
              <w:t>14</w:t>
            </w:r>
          </w:p>
        </w:tc>
        <w:tc>
          <w:tcPr>
            <w:tcW w:w="568" w:type="dxa"/>
            <w:tcBorders>
              <w:left w:val="single" w:sz="4" w:space="0" w:color="auto"/>
            </w:tcBorders>
            <w:shd w:val="clear" w:color="auto" w:fill="auto"/>
          </w:tcPr>
          <w:p w14:paraId="4E7F6129" w14:textId="35B8E0E5" w:rsidR="0031462F" w:rsidRPr="008D5B0B" w:rsidRDefault="0031462F" w:rsidP="0031462F">
            <w:pPr>
              <w:widowControl w:val="0"/>
              <w:numPr>
                <w:ilvl w:val="12"/>
                <w:numId w:val="0"/>
              </w:num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0"/>
                <w:szCs w:val="20"/>
              </w:rPr>
              <w:t>18</w:t>
            </w:r>
          </w:p>
        </w:tc>
        <w:tc>
          <w:tcPr>
            <w:tcW w:w="614" w:type="dxa"/>
            <w:tcBorders>
              <w:left w:val="single" w:sz="4" w:space="0" w:color="auto"/>
            </w:tcBorders>
            <w:shd w:val="clear" w:color="auto" w:fill="auto"/>
          </w:tcPr>
          <w:p w14:paraId="07BF34D8" w14:textId="10987574" w:rsidR="0031462F" w:rsidRPr="008D5B0B" w:rsidRDefault="0031462F" w:rsidP="0031462F">
            <w:pPr>
              <w:widowControl w:val="0"/>
              <w:numPr>
                <w:ilvl w:val="12"/>
                <w:numId w:val="0"/>
              </w:num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0"/>
                <w:szCs w:val="20"/>
              </w:rPr>
              <w:t>17</w:t>
            </w:r>
          </w:p>
        </w:tc>
        <w:tc>
          <w:tcPr>
            <w:tcW w:w="657" w:type="dxa"/>
            <w:tcBorders>
              <w:right w:val="single" w:sz="4" w:space="0" w:color="auto"/>
            </w:tcBorders>
            <w:shd w:val="clear" w:color="auto" w:fill="auto"/>
          </w:tcPr>
          <w:p w14:paraId="4D5AF8DE" w14:textId="43DEA8D3" w:rsidR="0031462F" w:rsidRPr="008D5B0B" w:rsidRDefault="0031462F" w:rsidP="0031462F">
            <w:pPr>
              <w:widowControl w:val="0"/>
              <w:numPr>
                <w:ilvl w:val="12"/>
                <w:numId w:val="0"/>
              </w:num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0"/>
                <w:szCs w:val="20"/>
              </w:rPr>
              <w:t>29</w:t>
            </w:r>
          </w:p>
        </w:tc>
        <w:tc>
          <w:tcPr>
            <w:tcW w:w="728" w:type="dxa"/>
            <w:tcBorders>
              <w:left w:val="single" w:sz="4" w:space="0" w:color="auto"/>
            </w:tcBorders>
            <w:shd w:val="clear" w:color="auto" w:fill="auto"/>
          </w:tcPr>
          <w:p w14:paraId="360A318B" w14:textId="4FFF7DA5" w:rsidR="0031462F" w:rsidRPr="008D5B0B" w:rsidRDefault="0031462F" w:rsidP="0031462F">
            <w:pPr>
              <w:widowControl w:val="0"/>
              <w:numPr>
                <w:ilvl w:val="12"/>
                <w:numId w:val="0"/>
              </w:num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0"/>
                <w:szCs w:val="20"/>
              </w:rPr>
              <w:t>39</w:t>
            </w:r>
          </w:p>
        </w:tc>
        <w:tc>
          <w:tcPr>
            <w:tcW w:w="642" w:type="dxa"/>
            <w:tcBorders>
              <w:left w:val="single" w:sz="4" w:space="0" w:color="auto"/>
            </w:tcBorders>
            <w:shd w:val="clear" w:color="auto" w:fill="auto"/>
          </w:tcPr>
          <w:p w14:paraId="401B739E" w14:textId="1783F85D" w:rsidR="0031462F" w:rsidRPr="008D5B0B" w:rsidRDefault="0031462F" w:rsidP="0031462F">
            <w:pPr>
              <w:widowControl w:val="0"/>
              <w:numPr>
                <w:ilvl w:val="12"/>
                <w:numId w:val="0"/>
              </w:num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0"/>
                <w:szCs w:val="20"/>
              </w:rPr>
              <w:t>39</w:t>
            </w:r>
          </w:p>
        </w:tc>
      </w:tr>
    </w:tbl>
    <w:p w14:paraId="4B3C3430" w14:textId="77777777" w:rsidR="0079001D" w:rsidRPr="008D5B0B" w:rsidRDefault="0079001D" w:rsidP="00F80E6C">
      <w:pPr>
        <w:spacing w:after="0" w:line="240" w:lineRule="auto"/>
        <w:ind w:right="664"/>
        <w:rPr>
          <w:rFonts w:ascii="Times New Roman" w:hAnsi="Times New Roman" w:cs="Times New Roman"/>
          <w:sz w:val="24"/>
          <w:szCs w:val="24"/>
        </w:rPr>
      </w:pPr>
    </w:p>
    <w:p w14:paraId="5FAB03E2" w14:textId="77777777" w:rsidR="00474A12" w:rsidRPr="008D5B0B" w:rsidRDefault="00474A12" w:rsidP="00F80E6C">
      <w:pPr>
        <w:pStyle w:val="a7"/>
        <w:jc w:val="both"/>
        <w:rPr>
          <w:lang w:val="kk-KZ"/>
        </w:rPr>
      </w:pPr>
      <w:r w:rsidRPr="008D5B0B">
        <w:rPr>
          <w:lang w:val="kk-KZ"/>
        </w:rPr>
        <w:t>Мектептің негізгі міндеті: мектеп жасындағы барлық балалардың негізгі тегін білім алу және аз қамтылған отбасыларға көмек көрсету конституциялық құқығын іске асыру үшін жағдай жасау.</w:t>
      </w:r>
    </w:p>
    <w:p w14:paraId="3EC0D05D" w14:textId="77777777" w:rsidR="00474A12" w:rsidRPr="008D5B0B" w:rsidRDefault="00474A12" w:rsidP="00F80E6C">
      <w:pPr>
        <w:pStyle w:val="a7"/>
        <w:jc w:val="both"/>
        <w:rPr>
          <w:lang w:val="kk-KZ"/>
        </w:rPr>
      </w:pPr>
      <w:r w:rsidRPr="008D5B0B">
        <w:rPr>
          <w:lang w:val="kk-KZ"/>
        </w:rPr>
        <w:t>Мүгедек балалар мен ЗПР балаларын әлеуметтік қорғау.</w:t>
      </w:r>
    </w:p>
    <w:p w14:paraId="060662C5" w14:textId="5548041C" w:rsidR="00474A12" w:rsidRPr="008D5B0B" w:rsidRDefault="00474A12" w:rsidP="00F80E6C">
      <w:pPr>
        <w:pStyle w:val="a7"/>
        <w:jc w:val="both"/>
        <w:rPr>
          <w:lang w:val="kk-KZ"/>
        </w:rPr>
      </w:pPr>
      <w:r w:rsidRPr="008D5B0B">
        <w:rPr>
          <w:lang w:val="kk-KZ"/>
        </w:rPr>
        <w:t xml:space="preserve">2023-2024 оқу жылында мектепте мүмкіндігі шектеулі  бала </w:t>
      </w:r>
      <w:r w:rsidR="0031462F">
        <w:rPr>
          <w:lang w:val="kk-KZ"/>
        </w:rPr>
        <w:t>жоқ.</w:t>
      </w:r>
    </w:p>
    <w:p w14:paraId="5B903476" w14:textId="77777777" w:rsidR="00474A12" w:rsidRPr="008D5B0B" w:rsidRDefault="00474A12" w:rsidP="00F80E6C">
      <w:pPr>
        <w:pStyle w:val="a7"/>
        <w:ind w:left="0"/>
        <w:jc w:val="both"/>
        <w:rPr>
          <w:lang w:val="kk-KZ"/>
        </w:rPr>
      </w:pPr>
      <w:r w:rsidRPr="008D5B0B">
        <w:rPr>
          <w:lang w:val="kk-KZ"/>
        </w:rPr>
        <w:t>Барлық оқушылар медициналық тексеруден өтті. Әлеуметтік педагогтар мен сынып жетекшілері мүгедек балалардың барлық отбасыларына барып, балалардың құқықтарына нұқсан келтірілмейтіні анықталды.</w:t>
      </w:r>
    </w:p>
    <w:p w14:paraId="46397D57" w14:textId="77777777" w:rsidR="001E04C9" w:rsidRPr="008D5B0B" w:rsidRDefault="001E04C9" w:rsidP="00F80E6C">
      <w:pPr>
        <w:spacing w:after="0" w:line="240" w:lineRule="auto"/>
        <w:rPr>
          <w:rFonts w:ascii="Times New Roman" w:hAnsi="Times New Roman" w:cs="Times New Roman"/>
          <w:b/>
          <w:bCs/>
          <w:sz w:val="24"/>
          <w:szCs w:val="24"/>
          <w:lang w:val="kk-KZ"/>
        </w:rPr>
      </w:pPr>
      <w:r w:rsidRPr="008D5B0B">
        <w:rPr>
          <w:rFonts w:ascii="Times New Roman" w:hAnsi="Times New Roman" w:cs="Times New Roman"/>
          <w:b/>
          <w:bCs/>
          <w:sz w:val="24"/>
          <w:szCs w:val="24"/>
          <w:lang w:val="kk-KZ"/>
        </w:rPr>
        <w:t>Оқу қызметінің нәтижелерін талдау. Мониторинг.</w:t>
      </w:r>
    </w:p>
    <w:p w14:paraId="268A50B8" w14:textId="77777777" w:rsidR="001E04C9" w:rsidRPr="008D5B0B" w:rsidRDefault="001E04C9" w:rsidP="00F80E6C">
      <w:pPr>
        <w:spacing w:after="0" w:line="240" w:lineRule="auto"/>
        <w:rPr>
          <w:rFonts w:ascii="Times New Roman" w:hAnsi="Times New Roman" w:cs="Times New Roman"/>
          <w:bCs/>
          <w:sz w:val="24"/>
          <w:szCs w:val="24"/>
          <w:lang w:val="kk-KZ"/>
        </w:rPr>
      </w:pPr>
      <w:r w:rsidRPr="008D5B0B">
        <w:rPr>
          <w:rFonts w:ascii="Times New Roman" w:hAnsi="Times New Roman" w:cs="Times New Roman"/>
          <w:b/>
          <w:bCs/>
          <w:sz w:val="24"/>
          <w:szCs w:val="24"/>
          <w:lang w:val="kk-KZ"/>
        </w:rPr>
        <w:t xml:space="preserve"> </w:t>
      </w:r>
      <w:r w:rsidRPr="008D5B0B">
        <w:rPr>
          <w:rFonts w:ascii="Times New Roman" w:hAnsi="Times New Roman" w:cs="Times New Roman"/>
          <w:bCs/>
          <w:sz w:val="24"/>
          <w:szCs w:val="24"/>
          <w:lang w:val="kk-KZ"/>
        </w:rPr>
        <w:t>Жыл сайын мектеп өз  алдына "Үлгерімнің жоғары нәтижелерін алу үшін мектепте бірыңғай оқу-тәрбие кеңістігін құру" мақсаты қойылады.</w:t>
      </w:r>
    </w:p>
    <w:p w14:paraId="23475BB7" w14:textId="77777777" w:rsidR="0079001D" w:rsidRPr="008D5B0B" w:rsidRDefault="00D26921" w:rsidP="00F80E6C">
      <w:pPr>
        <w:spacing w:after="0" w:line="240" w:lineRule="auto"/>
        <w:ind w:firstLine="567"/>
        <w:jc w:val="both"/>
        <w:rPr>
          <w:rFonts w:ascii="Times New Roman" w:hAnsi="Times New Roman" w:cs="Times New Roman"/>
          <w:sz w:val="24"/>
          <w:szCs w:val="24"/>
          <w:lang w:val="kk-KZ"/>
        </w:rPr>
      </w:pPr>
      <w:r w:rsidRPr="008D5B0B">
        <w:rPr>
          <w:rFonts w:ascii="Times New Roman" w:hAnsi="Times New Roman" w:cs="Times New Roman"/>
          <w:sz w:val="24"/>
          <w:szCs w:val="24"/>
          <w:lang w:val="kk-KZ"/>
        </w:rPr>
        <w:t>Ол үшін мектепте мұғалім деңгейінде де, әкімшілік деңгейінде де білім алушылардың оқу жетістіктері деңгейін өлшеушілер банкін жинақтау бойынша жұмыс жалғастырылды. Бірнеше жылдар бойы статистикалық талдау әдістері қолданылады, мониторингтер жасалады. Оқу жетістіктерінің деңгейі пәндер бойынша да, сыныптар бойынша да оқушылардың білім сапасы мен деңгейінің динамикасын бақылауға мүмкіндік беретін мониторингтерге қалыптасады.</w:t>
      </w:r>
    </w:p>
    <w:p w14:paraId="03965027" w14:textId="77777777" w:rsidR="00D26921" w:rsidRPr="008D5B0B" w:rsidRDefault="00D26921" w:rsidP="00F80E6C">
      <w:pPr>
        <w:spacing w:after="0" w:line="240" w:lineRule="auto"/>
        <w:ind w:firstLine="567"/>
        <w:jc w:val="both"/>
        <w:rPr>
          <w:rFonts w:ascii="Times New Roman" w:hAnsi="Times New Roman" w:cs="Times New Roman"/>
          <w:sz w:val="24"/>
          <w:szCs w:val="24"/>
          <w:lang w:val="kk-KZ"/>
        </w:rPr>
      </w:pPr>
      <w:r w:rsidRPr="008D5B0B">
        <w:rPr>
          <w:rFonts w:ascii="Times New Roman" w:hAnsi="Times New Roman" w:cs="Times New Roman"/>
          <w:sz w:val="24"/>
          <w:szCs w:val="24"/>
          <w:lang w:val="kk-KZ"/>
        </w:rPr>
        <w:t>Мониторинг барлық пәндер бойынша білім сапасының жоғарылауын көрсетеді. Пән мұғалімдері оқушылардың білім сапасын арттыруға барынша күш салды. Қашықтықтан оқытудан кейін оқушылардың біліміндегі олқылықтардың орнын толтыру бойынша үлкен жұмыс жүргізілді. Бұл қосымша сабақтар, сабақтан кейін өткізілетін кеңестер, сабақта хорошист резервімен жеке жұмыс болды.</w:t>
      </w:r>
    </w:p>
    <w:p w14:paraId="388DA563" w14:textId="77777777" w:rsidR="0079001D" w:rsidRPr="008D5B0B" w:rsidRDefault="00D26921" w:rsidP="00F80E6C">
      <w:pPr>
        <w:pStyle w:val="a9"/>
        <w:jc w:val="both"/>
        <w:rPr>
          <w:rFonts w:ascii="Times New Roman" w:hAnsi="Times New Roman"/>
          <w:b/>
          <w:sz w:val="24"/>
          <w:szCs w:val="24"/>
        </w:rPr>
      </w:pPr>
      <w:proofErr w:type="spellStart"/>
      <w:r w:rsidRPr="008D5B0B">
        <w:rPr>
          <w:rFonts w:ascii="Times New Roman" w:hAnsi="Times New Roman"/>
          <w:b/>
          <w:sz w:val="24"/>
          <w:szCs w:val="24"/>
        </w:rPr>
        <w:t>Оқу</w:t>
      </w:r>
      <w:proofErr w:type="spellEnd"/>
      <w:r w:rsidRPr="008D5B0B">
        <w:rPr>
          <w:rFonts w:ascii="Times New Roman" w:hAnsi="Times New Roman"/>
          <w:b/>
          <w:sz w:val="24"/>
          <w:szCs w:val="24"/>
        </w:rPr>
        <w:t xml:space="preserve"> </w:t>
      </w:r>
      <w:proofErr w:type="spellStart"/>
      <w:r w:rsidRPr="008D5B0B">
        <w:rPr>
          <w:rFonts w:ascii="Times New Roman" w:hAnsi="Times New Roman"/>
          <w:b/>
          <w:sz w:val="24"/>
          <w:szCs w:val="24"/>
        </w:rPr>
        <w:t>үлгерімін</w:t>
      </w:r>
      <w:proofErr w:type="spellEnd"/>
      <w:r w:rsidRPr="008D5B0B">
        <w:rPr>
          <w:rFonts w:ascii="Times New Roman" w:hAnsi="Times New Roman"/>
          <w:b/>
          <w:sz w:val="24"/>
          <w:szCs w:val="24"/>
        </w:rPr>
        <w:t xml:space="preserve"> </w:t>
      </w:r>
      <w:proofErr w:type="spellStart"/>
      <w:r w:rsidRPr="008D5B0B">
        <w:rPr>
          <w:rFonts w:ascii="Times New Roman" w:hAnsi="Times New Roman"/>
          <w:b/>
          <w:sz w:val="24"/>
          <w:szCs w:val="24"/>
        </w:rPr>
        <w:t>салыстырмалы</w:t>
      </w:r>
      <w:proofErr w:type="spellEnd"/>
      <w:r w:rsidRPr="008D5B0B">
        <w:rPr>
          <w:rFonts w:ascii="Times New Roman" w:hAnsi="Times New Roman"/>
          <w:b/>
          <w:sz w:val="24"/>
          <w:szCs w:val="24"/>
        </w:rPr>
        <w:t xml:space="preserve"> </w:t>
      </w:r>
      <w:proofErr w:type="spellStart"/>
      <w:r w:rsidRPr="008D5B0B">
        <w:rPr>
          <w:rFonts w:ascii="Times New Roman" w:hAnsi="Times New Roman"/>
          <w:b/>
          <w:sz w:val="24"/>
          <w:szCs w:val="24"/>
        </w:rPr>
        <w:t>талдау</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9"/>
        <w:gridCol w:w="1294"/>
        <w:gridCol w:w="1481"/>
        <w:gridCol w:w="2010"/>
        <w:gridCol w:w="1294"/>
        <w:gridCol w:w="1482"/>
      </w:tblGrid>
      <w:tr w:rsidR="0079001D" w:rsidRPr="008D5B0B" w14:paraId="4449E82F" w14:textId="77777777" w:rsidTr="0079001D">
        <w:tc>
          <w:tcPr>
            <w:tcW w:w="4784" w:type="dxa"/>
            <w:gridSpan w:val="3"/>
          </w:tcPr>
          <w:p w14:paraId="2D0E89CD" w14:textId="77777777" w:rsidR="0079001D" w:rsidRPr="008D5B0B" w:rsidRDefault="0079001D" w:rsidP="00F80E6C">
            <w:pPr>
              <w:pStyle w:val="a9"/>
              <w:jc w:val="center"/>
              <w:rPr>
                <w:rFonts w:ascii="Times New Roman" w:hAnsi="Times New Roman"/>
                <w:b/>
                <w:sz w:val="24"/>
                <w:szCs w:val="24"/>
                <w:lang w:val="kk-KZ"/>
              </w:rPr>
            </w:pPr>
            <w:r w:rsidRPr="008D5B0B">
              <w:rPr>
                <w:rFonts w:ascii="Times New Roman" w:hAnsi="Times New Roman"/>
                <w:b/>
                <w:sz w:val="24"/>
                <w:szCs w:val="24"/>
              </w:rPr>
              <w:t>2021-2022</w:t>
            </w:r>
            <w:r w:rsidR="001C1ED9" w:rsidRPr="008D5B0B">
              <w:rPr>
                <w:rFonts w:ascii="Times New Roman" w:hAnsi="Times New Roman"/>
                <w:b/>
                <w:sz w:val="24"/>
                <w:szCs w:val="24"/>
                <w:lang w:val="kk-KZ"/>
              </w:rPr>
              <w:t xml:space="preserve"> оқу жылы</w:t>
            </w:r>
          </w:p>
        </w:tc>
        <w:tc>
          <w:tcPr>
            <w:tcW w:w="4786" w:type="dxa"/>
            <w:gridSpan w:val="3"/>
          </w:tcPr>
          <w:p w14:paraId="21C95837" w14:textId="77777777" w:rsidR="0079001D" w:rsidRPr="008D5B0B" w:rsidRDefault="0079001D" w:rsidP="00F80E6C">
            <w:pPr>
              <w:pStyle w:val="a9"/>
              <w:jc w:val="center"/>
              <w:rPr>
                <w:rFonts w:ascii="Times New Roman" w:hAnsi="Times New Roman"/>
                <w:b/>
                <w:sz w:val="24"/>
                <w:szCs w:val="24"/>
                <w:lang w:val="kk-KZ"/>
              </w:rPr>
            </w:pPr>
            <w:r w:rsidRPr="008D5B0B">
              <w:rPr>
                <w:rFonts w:ascii="Times New Roman" w:hAnsi="Times New Roman"/>
                <w:b/>
                <w:sz w:val="24"/>
                <w:szCs w:val="24"/>
              </w:rPr>
              <w:t>2022-2023</w:t>
            </w:r>
            <w:r w:rsidR="001C1ED9" w:rsidRPr="008D5B0B">
              <w:rPr>
                <w:rFonts w:ascii="Times New Roman" w:hAnsi="Times New Roman"/>
                <w:b/>
                <w:sz w:val="24"/>
                <w:szCs w:val="24"/>
              </w:rPr>
              <w:t xml:space="preserve"> </w:t>
            </w:r>
            <w:r w:rsidR="001C1ED9" w:rsidRPr="008D5B0B">
              <w:rPr>
                <w:rFonts w:ascii="Times New Roman" w:hAnsi="Times New Roman"/>
                <w:b/>
                <w:sz w:val="24"/>
                <w:szCs w:val="24"/>
                <w:lang w:val="kk-KZ"/>
              </w:rPr>
              <w:t>оқу жылы</w:t>
            </w:r>
          </w:p>
        </w:tc>
      </w:tr>
      <w:tr w:rsidR="001C1ED9" w:rsidRPr="008D5B0B" w14:paraId="3E80F350" w14:textId="77777777" w:rsidTr="0079001D">
        <w:tc>
          <w:tcPr>
            <w:tcW w:w="2009" w:type="dxa"/>
          </w:tcPr>
          <w:p w14:paraId="625D215F" w14:textId="77777777" w:rsidR="001C1ED9" w:rsidRPr="008D5B0B" w:rsidRDefault="001C1ED9" w:rsidP="00F80E6C">
            <w:pPr>
              <w:pStyle w:val="a9"/>
              <w:rPr>
                <w:rFonts w:ascii="Times New Roman" w:hAnsi="Times New Roman"/>
                <w:sz w:val="24"/>
                <w:szCs w:val="24"/>
                <w:lang w:val="kk-KZ"/>
              </w:rPr>
            </w:pPr>
            <w:r w:rsidRPr="008D5B0B">
              <w:rPr>
                <w:rFonts w:ascii="Times New Roman" w:hAnsi="Times New Roman"/>
                <w:sz w:val="24"/>
                <w:szCs w:val="24"/>
                <w:lang w:val="kk-KZ"/>
              </w:rPr>
              <w:t xml:space="preserve">Сыныптар </w:t>
            </w:r>
          </w:p>
        </w:tc>
        <w:tc>
          <w:tcPr>
            <w:tcW w:w="1294" w:type="dxa"/>
          </w:tcPr>
          <w:p w14:paraId="29D63299" w14:textId="77777777" w:rsidR="001C1ED9" w:rsidRPr="008D5B0B" w:rsidRDefault="001C1ED9" w:rsidP="00F80E6C">
            <w:pPr>
              <w:pStyle w:val="a9"/>
              <w:rPr>
                <w:rFonts w:ascii="Times New Roman" w:hAnsi="Times New Roman"/>
                <w:sz w:val="24"/>
                <w:szCs w:val="24"/>
                <w:lang w:val="kk-KZ"/>
              </w:rPr>
            </w:pPr>
            <w:r w:rsidRPr="008D5B0B">
              <w:rPr>
                <w:rFonts w:ascii="Times New Roman" w:hAnsi="Times New Roman"/>
                <w:sz w:val="24"/>
                <w:szCs w:val="24"/>
                <w:lang w:val="kk-KZ"/>
              </w:rPr>
              <w:t xml:space="preserve">Білімі </w:t>
            </w:r>
          </w:p>
        </w:tc>
        <w:tc>
          <w:tcPr>
            <w:tcW w:w="1481" w:type="dxa"/>
          </w:tcPr>
          <w:p w14:paraId="195FDF71" w14:textId="77777777" w:rsidR="001C1ED9" w:rsidRPr="008D5B0B" w:rsidRDefault="001C1ED9" w:rsidP="00F80E6C">
            <w:pPr>
              <w:pStyle w:val="a9"/>
              <w:rPr>
                <w:rFonts w:ascii="Times New Roman" w:hAnsi="Times New Roman"/>
                <w:sz w:val="24"/>
                <w:szCs w:val="24"/>
                <w:lang w:val="kk-KZ"/>
              </w:rPr>
            </w:pPr>
            <w:r w:rsidRPr="008D5B0B">
              <w:rPr>
                <w:rFonts w:ascii="Times New Roman" w:hAnsi="Times New Roman"/>
                <w:sz w:val="24"/>
                <w:szCs w:val="24"/>
                <w:lang w:val="kk-KZ"/>
              </w:rPr>
              <w:t xml:space="preserve">Үлгерімі </w:t>
            </w:r>
          </w:p>
        </w:tc>
        <w:tc>
          <w:tcPr>
            <w:tcW w:w="2010" w:type="dxa"/>
          </w:tcPr>
          <w:p w14:paraId="0E0BACF3" w14:textId="77777777" w:rsidR="001C1ED9" w:rsidRPr="008D5B0B" w:rsidRDefault="001C1ED9" w:rsidP="00F80E6C">
            <w:pPr>
              <w:pStyle w:val="a9"/>
              <w:rPr>
                <w:rFonts w:ascii="Times New Roman" w:hAnsi="Times New Roman"/>
                <w:sz w:val="24"/>
                <w:szCs w:val="24"/>
                <w:lang w:val="kk-KZ"/>
              </w:rPr>
            </w:pPr>
            <w:r w:rsidRPr="008D5B0B">
              <w:rPr>
                <w:rFonts w:ascii="Times New Roman" w:hAnsi="Times New Roman"/>
                <w:sz w:val="24"/>
                <w:szCs w:val="24"/>
                <w:lang w:val="kk-KZ"/>
              </w:rPr>
              <w:t xml:space="preserve">Сыныптар </w:t>
            </w:r>
          </w:p>
        </w:tc>
        <w:tc>
          <w:tcPr>
            <w:tcW w:w="1294" w:type="dxa"/>
          </w:tcPr>
          <w:p w14:paraId="70F690E9" w14:textId="77777777" w:rsidR="001C1ED9" w:rsidRPr="008D5B0B" w:rsidRDefault="001C1ED9" w:rsidP="00F80E6C">
            <w:pPr>
              <w:pStyle w:val="a9"/>
              <w:rPr>
                <w:rFonts w:ascii="Times New Roman" w:hAnsi="Times New Roman"/>
                <w:sz w:val="24"/>
                <w:szCs w:val="24"/>
                <w:lang w:val="kk-KZ"/>
              </w:rPr>
            </w:pPr>
            <w:r w:rsidRPr="008D5B0B">
              <w:rPr>
                <w:rFonts w:ascii="Times New Roman" w:hAnsi="Times New Roman"/>
                <w:sz w:val="24"/>
                <w:szCs w:val="24"/>
                <w:lang w:val="kk-KZ"/>
              </w:rPr>
              <w:t xml:space="preserve">Білімі </w:t>
            </w:r>
          </w:p>
        </w:tc>
        <w:tc>
          <w:tcPr>
            <w:tcW w:w="1482" w:type="dxa"/>
          </w:tcPr>
          <w:p w14:paraId="3E22220C" w14:textId="77777777" w:rsidR="001C1ED9" w:rsidRPr="008D5B0B" w:rsidRDefault="001C1ED9" w:rsidP="00F80E6C">
            <w:pPr>
              <w:pStyle w:val="a9"/>
              <w:rPr>
                <w:rFonts w:ascii="Times New Roman" w:hAnsi="Times New Roman"/>
                <w:sz w:val="24"/>
                <w:szCs w:val="24"/>
                <w:lang w:val="kk-KZ"/>
              </w:rPr>
            </w:pPr>
            <w:r w:rsidRPr="008D5B0B">
              <w:rPr>
                <w:rFonts w:ascii="Times New Roman" w:hAnsi="Times New Roman"/>
                <w:sz w:val="24"/>
                <w:szCs w:val="24"/>
                <w:lang w:val="kk-KZ"/>
              </w:rPr>
              <w:t xml:space="preserve">Үлгерімі </w:t>
            </w:r>
          </w:p>
        </w:tc>
      </w:tr>
      <w:tr w:rsidR="0031462F" w:rsidRPr="008D5B0B" w14:paraId="262DAE31" w14:textId="77777777" w:rsidTr="0079001D">
        <w:tc>
          <w:tcPr>
            <w:tcW w:w="2009" w:type="dxa"/>
          </w:tcPr>
          <w:p w14:paraId="74030C71" w14:textId="77777777" w:rsidR="0031462F" w:rsidRPr="008D5B0B" w:rsidRDefault="0031462F" w:rsidP="0031462F">
            <w:pPr>
              <w:pStyle w:val="a9"/>
              <w:rPr>
                <w:rFonts w:ascii="Times New Roman" w:hAnsi="Times New Roman"/>
                <w:sz w:val="24"/>
                <w:szCs w:val="24"/>
                <w:lang w:val="kk-KZ"/>
              </w:rPr>
            </w:pPr>
            <w:r w:rsidRPr="008D5B0B">
              <w:rPr>
                <w:rFonts w:ascii="Times New Roman" w:hAnsi="Times New Roman"/>
                <w:sz w:val="24"/>
                <w:szCs w:val="24"/>
              </w:rPr>
              <w:t xml:space="preserve">1-4 </w:t>
            </w:r>
            <w:r w:rsidRPr="008D5B0B">
              <w:rPr>
                <w:rFonts w:ascii="Times New Roman" w:hAnsi="Times New Roman"/>
                <w:sz w:val="24"/>
                <w:szCs w:val="24"/>
                <w:lang w:val="kk-KZ"/>
              </w:rPr>
              <w:t xml:space="preserve">сыныптар </w:t>
            </w:r>
          </w:p>
        </w:tc>
        <w:tc>
          <w:tcPr>
            <w:tcW w:w="1294" w:type="dxa"/>
          </w:tcPr>
          <w:p w14:paraId="340136B9" w14:textId="5C013AAE" w:rsidR="0031462F" w:rsidRPr="008D5B0B" w:rsidRDefault="0031462F" w:rsidP="0031462F">
            <w:pPr>
              <w:pStyle w:val="a9"/>
              <w:rPr>
                <w:rFonts w:ascii="Times New Roman" w:hAnsi="Times New Roman"/>
                <w:sz w:val="24"/>
                <w:szCs w:val="24"/>
              </w:rPr>
            </w:pPr>
            <w:r>
              <w:rPr>
                <w:rFonts w:ascii="Times New Roman" w:hAnsi="Times New Roman"/>
                <w:sz w:val="24"/>
                <w:szCs w:val="24"/>
              </w:rPr>
              <w:t>90 %</w:t>
            </w:r>
          </w:p>
        </w:tc>
        <w:tc>
          <w:tcPr>
            <w:tcW w:w="1481" w:type="dxa"/>
          </w:tcPr>
          <w:p w14:paraId="2D9D31CC" w14:textId="3634FBFB" w:rsidR="0031462F" w:rsidRPr="008D5B0B" w:rsidRDefault="0031462F" w:rsidP="0031462F">
            <w:pPr>
              <w:pStyle w:val="a9"/>
              <w:rPr>
                <w:rFonts w:ascii="Times New Roman" w:hAnsi="Times New Roman"/>
                <w:sz w:val="24"/>
                <w:szCs w:val="24"/>
              </w:rPr>
            </w:pPr>
            <w:r>
              <w:rPr>
                <w:rFonts w:ascii="Times New Roman" w:hAnsi="Times New Roman"/>
                <w:sz w:val="24"/>
                <w:szCs w:val="24"/>
              </w:rPr>
              <w:t>100 %</w:t>
            </w:r>
          </w:p>
        </w:tc>
        <w:tc>
          <w:tcPr>
            <w:tcW w:w="2010" w:type="dxa"/>
          </w:tcPr>
          <w:p w14:paraId="028C29BE" w14:textId="77777777" w:rsidR="0031462F" w:rsidRPr="008D5B0B" w:rsidRDefault="0031462F" w:rsidP="0031462F">
            <w:pPr>
              <w:pStyle w:val="a9"/>
              <w:rPr>
                <w:rFonts w:ascii="Times New Roman" w:hAnsi="Times New Roman"/>
                <w:sz w:val="24"/>
                <w:szCs w:val="24"/>
                <w:lang w:val="kk-KZ"/>
              </w:rPr>
            </w:pPr>
            <w:r w:rsidRPr="008D5B0B">
              <w:rPr>
                <w:rFonts w:ascii="Times New Roman" w:hAnsi="Times New Roman"/>
                <w:sz w:val="24"/>
                <w:szCs w:val="24"/>
              </w:rPr>
              <w:t xml:space="preserve">1-4 </w:t>
            </w:r>
            <w:r w:rsidRPr="008D5B0B">
              <w:rPr>
                <w:rFonts w:ascii="Times New Roman" w:hAnsi="Times New Roman"/>
                <w:sz w:val="24"/>
                <w:szCs w:val="24"/>
                <w:lang w:val="kk-KZ"/>
              </w:rPr>
              <w:t xml:space="preserve">сыныптар </w:t>
            </w:r>
          </w:p>
        </w:tc>
        <w:tc>
          <w:tcPr>
            <w:tcW w:w="1294" w:type="dxa"/>
          </w:tcPr>
          <w:p w14:paraId="562A0E34" w14:textId="31BD8F7A" w:rsidR="0031462F" w:rsidRPr="008D5B0B" w:rsidRDefault="0031462F" w:rsidP="0031462F">
            <w:pPr>
              <w:pStyle w:val="a9"/>
              <w:rPr>
                <w:rFonts w:ascii="Times New Roman" w:hAnsi="Times New Roman"/>
                <w:sz w:val="24"/>
                <w:szCs w:val="24"/>
              </w:rPr>
            </w:pPr>
            <w:r>
              <w:rPr>
                <w:rFonts w:ascii="Times New Roman" w:hAnsi="Times New Roman"/>
                <w:sz w:val="24"/>
                <w:szCs w:val="24"/>
              </w:rPr>
              <w:t>70 %</w:t>
            </w:r>
          </w:p>
        </w:tc>
        <w:tc>
          <w:tcPr>
            <w:tcW w:w="1482" w:type="dxa"/>
          </w:tcPr>
          <w:p w14:paraId="266FB2DE" w14:textId="50360AE5" w:rsidR="0031462F" w:rsidRPr="008D5B0B" w:rsidRDefault="0031462F" w:rsidP="0031462F">
            <w:pPr>
              <w:pStyle w:val="a9"/>
              <w:rPr>
                <w:rFonts w:ascii="Times New Roman" w:hAnsi="Times New Roman"/>
                <w:sz w:val="24"/>
                <w:szCs w:val="24"/>
              </w:rPr>
            </w:pPr>
            <w:r>
              <w:rPr>
                <w:rFonts w:ascii="Times New Roman" w:hAnsi="Times New Roman"/>
                <w:sz w:val="24"/>
                <w:szCs w:val="24"/>
              </w:rPr>
              <w:t>100 %</w:t>
            </w:r>
          </w:p>
        </w:tc>
      </w:tr>
      <w:tr w:rsidR="0031462F" w:rsidRPr="008D5B0B" w14:paraId="6724D4BE" w14:textId="77777777" w:rsidTr="0079001D">
        <w:tc>
          <w:tcPr>
            <w:tcW w:w="2009" w:type="dxa"/>
          </w:tcPr>
          <w:p w14:paraId="4180427A" w14:textId="77777777" w:rsidR="0031462F" w:rsidRPr="008D5B0B" w:rsidRDefault="0031462F" w:rsidP="0031462F">
            <w:pPr>
              <w:pStyle w:val="a9"/>
              <w:rPr>
                <w:rFonts w:ascii="Times New Roman" w:hAnsi="Times New Roman"/>
                <w:sz w:val="24"/>
                <w:szCs w:val="24"/>
                <w:lang w:val="kk-KZ"/>
              </w:rPr>
            </w:pPr>
            <w:r w:rsidRPr="008D5B0B">
              <w:rPr>
                <w:rFonts w:ascii="Times New Roman" w:hAnsi="Times New Roman"/>
                <w:sz w:val="24"/>
                <w:szCs w:val="24"/>
              </w:rPr>
              <w:lastRenderedPageBreak/>
              <w:t xml:space="preserve">5-9 </w:t>
            </w:r>
            <w:r w:rsidRPr="008D5B0B">
              <w:rPr>
                <w:rFonts w:ascii="Times New Roman" w:hAnsi="Times New Roman"/>
                <w:sz w:val="24"/>
                <w:szCs w:val="24"/>
                <w:lang w:val="kk-KZ"/>
              </w:rPr>
              <w:t xml:space="preserve">сыныптар </w:t>
            </w:r>
          </w:p>
        </w:tc>
        <w:tc>
          <w:tcPr>
            <w:tcW w:w="1294" w:type="dxa"/>
          </w:tcPr>
          <w:p w14:paraId="70831065" w14:textId="29B38CB3" w:rsidR="0031462F" w:rsidRPr="008D5B0B" w:rsidRDefault="0031462F" w:rsidP="0031462F">
            <w:pPr>
              <w:pStyle w:val="a9"/>
              <w:rPr>
                <w:rFonts w:ascii="Times New Roman" w:hAnsi="Times New Roman"/>
                <w:sz w:val="24"/>
                <w:szCs w:val="24"/>
              </w:rPr>
            </w:pPr>
            <w:r>
              <w:rPr>
                <w:rFonts w:ascii="Times New Roman" w:hAnsi="Times New Roman"/>
                <w:sz w:val="24"/>
                <w:szCs w:val="24"/>
              </w:rPr>
              <w:t>42 %</w:t>
            </w:r>
          </w:p>
        </w:tc>
        <w:tc>
          <w:tcPr>
            <w:tcW w:w="1481" w:type="dxa"/>
          </w:tcPr>
          <w:p w14:paraId="6F18D6DE" w14:textId="68297190" w:rsidR="0031462F" w:rsidRPr="008D5B0B" w:rsidRDefault="0031462F" w:rsidP="0031462F">
            <w:pPr>
              <w:pStyle w:val="a9"/>
              <w:rPr>
                <w:rFonts w:ascii="Times New Roman" w:hAnsi="Times New Roman"/>
                <w:sz w:val="24"/>
                <w:szCs w:val="24"/>
              </w:rPr>
            </w:pPr>
            <w:r>
              <w:rPr>
                <w:rFonts w:ascii="Times New Roman" w:hAnsi="Times New Roman"/>
                <w:sz w:val="24"/>
                <w:szCs w:val="24"/>
              </w:rPr>
              <w:t>100 %</w:t>
            </w:r>
          </w:p>
        </w:tc>
        <w:tc>
          <w:tcPr>
            <w:tcW w:w="2010" w:type="dxa"/>
          </w:tcPr>
          <w:p w14:paraId="26F7FD4F" w14:textId="77777777" w:rsidR="0031462F" w:rsidRPr="008D5B0B" w:rsidRDefault="0031462F" w:rsidP="0031462F">
            <w:pPr>
              <w:pStyle w:val="a9"/>
              <w:rPr>
                <w:rFonts w:ascii="Times New Roman" w:hAnsi="Times New Roman"/>
                <w:sz w:val="24"/>
                <w:szCs w:val="24"/>
                <w:lang w:val="kk-KZ"/>
              </w:rPr>
            </w:pPr>
            <w:r w:rsidRPr="008D5B0B">
              <w:rPr>
                <w:rFonts w:ascii="Times New Roman" w:hAnsi="Times New Roman"/>
                <w:sz w:val="24"/>
                <w:szCs w:val="24"/>
              </w:rPr>
              <w:t xml:space="preserve">5-9 </w:t>
            </w:r>
            <w:r w:rsidRPr="008D5B0B">
              <w:rPr>
                <w:rFonts w:ascii="Times New Roman" w:hAnsi="Times New Roman"/>
                <w:sz w:val="24"/>
                <w:szCs w:val="24"/>
                <w:lang w:val="kk-KZ"/>
              </w:rPr>
              <w:t xml:space="preserve">сыныптар </w:t>
            </w:r>
          </w:p>
        </w:tc>
        <w:tc>
          <w:tcPr>
            <w:tcW w:w="1294" w:type="dxa"/>
          </w:tcPr>
          <w:p w14:paraId="12BD8084" w14:textId="444CC949" w:rsidR="0031462F" w:rsidRPr="008D5B0B" w:rsidRDefault="0031462F" w:rsidP="0031462F">
            <w:pPr>
              <w:pStyle w:val="a9"/>
              <w:rPr>
                <w:rFonts w:ascii="Times New Roman" w:hAnsi="Times New Roman"/>
                <w:sz w:val="24"/>
                <w:szCs w:val="24"/>
              </w:rPr>
            </w:pPr>
            <w:r>
              <w:rPr>
                <w:rFonts w:ascii="Times New Roman" w:hAnsi="Times New Roman"/>
                <w:sz w:val="24"/>
                <w:szCs w:val="24"/>
              </w:rPr>
              <w:t>44 %</w:t>
            </w:r>
          </w:p>
        </w:tc>
        <w:tc>
          <w:tcPr>
            <w:tcW w:w="1482" w:type="dxa"/>
          </w:tcPr>
          <w:p w14:paraId="0AF80001" w14:textId="50D2C40B" w:rsidR="0031462F" w:rsidRPr="008D5B0B" w:rsidRDefault="0031462F" w:rsidP="0031462F">
            <w:pPr>
              <w:pStyle w:val="a9"/>
              <w:rPr>
                <w:rFonts w:ascii="Times New Roman" w:hAnsi="Times New Roman"/>
                <w:sz w:val="24"/>
                <w:szCs w:val="24"/>
              </w:rPr>
            </w:pPr>
            <w:r>
              <w:rPr>
                <w:rFonts w:ascii="Times New Roman" w:hAnsi="Times New Roman"/>
                <w:sz w:val="24"/>
                <w:szCs w:val="24"/>
              </w:rPr>
              <w:t>100 %</w:t>
            </w:r>
          </w:p>
        </w:tc>
      </w:tr>
      <w:tr w:rsidR="0031462F" w:rsidRPr="008D5B0B" w14:paraId="783C2191" w14:textId="77777777" w:rsidTr="0079001D">
        <w:tc>
          <w:tcPr>
            <w:tcW w:w="2009" w:type="dxa"/>
          </w:tcPr>
          <w:p w14:paraId="30172263" w14:textId="5881A67B" w:rsidR="0031462F" w:rsidRPr="0031462F" w:rsidRDefault="0031462F" w:rsidP="0031462F">
            <w:pPr>
              <w:pStyle w:val="a9"/>
              <w:rPr>
                <w:rFonts w:ascii="Times New Roman" w:hAnsi="Times New Roman"/>
                <w:sz w:val="24"/>
                <w:szCs w:val="24"/>
                <w:lang w:val="kk-KZ"/>
              </w:rPr>
            </w:pPr>
            <w:r>
              <w:rPr>
                <w:rFonts w:ascii="Times New Roman" w:hAnsi="Times New Roman"/>
                <w:sz w:val="24"/>
                <w:szCs w:val="24"/>
                <w:lang w:val="kk-KZ"/>
              </w:rPr>
              <w:t xml:space="preserve">Барлығы </w:t>
            </w:r>
          </w:p>
        </w:tc>
        <w:tc>
          <w:tcPr>
            <w:tcW w:w="1294" w:type="dxa"/>
          </w:tcPr>
          <w:p w14:paraId="028F0A55" w14:textId="18F6868B" w:rsidR="0031462F" w:rsidRPr="008D5B0B" w:rsidRDefault="0031462F" w:rsidP="0031462F">
            <w:pPr>
              <w:pStyle w:val="a9"/>
              <w:rPr>
                <w:rFonts w:ascii="Times New Roman" w:hAnsi="Times New Roman"/>
                <w:sz w:val="24"/>
                <w:szCs w:val="24"/>
              </w:rPr>
            </w:pPr>
            <w:r>
              <w:rPr>
                <w:rFonts w:ascii="Times New Roman" w:hAnsi="Times New Roman"/>
                <w:sz w:val="24"/>
                <w:szCs w:val="24"/>
              </w:rPr>
              <w:t>51 %</w:t>
            </w:r>
          </w:p>
        </w:tc>
        <w:tc>
          <w:tcPr>
            <w:tcW w:w="1481" w:type="dxa"/>
          </w:tcPr>
          <w:p w14:paraId="448C149A" w14:textId="4494452F" w:rsidR="0031462F" w:rsidRPr="008D5B0B" w:rsidRDefault="0031462F" w:rsidP="0031462F">
            <w:pPr>
              <w:pStyle w:val="a9"/>
              <w:rPr>
                <w:rFonts w:ascii="Times New Roman" w:hAnsi="Times New Roman"/>
                <w:sz w:val="24"/>
                <w:szCs w:val="24"/>
              </w:rPr>
            </w:pPr>
            <w:r>
              <w:rPr>
                <w:rFonts w:ascii="Times New Roman" w:hAnsi="Times New Roman"/>
                <w:sz w:val="24"/>
                <w:szCs w:val="24"/>
              </w:rPr>
              <w:t>100 %</w:t>
            </w:r>
          </w:p>
        </w:tc>
        <w:tc>
          <w:tcPr>
            <w:tcW w:w="2010" w:type="dxa"/>
          </w:tcPr>
          <w:p w14:paraId="4CFF3ADA" w14:textId="77777777" w:rsidR="0031462F" w:rsidRPr="008D5B0B" w:rsidRDefault="0031462F" w:rsidP="0031462F">
            <w:pPr>
              <w:pStyle w:val="a9"/>
              <w:rPr>
                <w:rFonts w:ascii="Times New Roman" w:hAnsi="Times New Roman"/>
                <w:sz w:val="24"/>
                <w:szCs w:val="24"/>
              </w:rPr>
            </w:pPr>
          </w:p>
        </w:tc>
        <w:tc>
          <w:tcPr>
            <w:tcW w:w="1294" w:type="dxa"/>
          </w:tcPr>
          <w:p w14:paraId="7681A50B" w14:textId="40B7C19F" w:rsidR="0031462F" w:rsidRPr="008D5B0B" w:rsidRDefault="0031462F" w:rsidP="0031462F">
            <w:pPr>
              <w:pStyle w:val="a9"/>
              <w:rPr>
                <w:rFonts w:ascii="Times New Roman" w:hAnsi="Times New Roman"/>
                <w:sz w:val="24"/>
                <w:szCs w:val="24"/>
              </w:rPr>
            </w:pPr>
            <w:r>
              <w:rPr>
                <w:rFonts w:ascii="Times New Roman" w:hAnsi="Times New Roman"/>
                <w:sz w:val="24"/>
                <w:szCs w:val="24"/>
              </w:rPr>
              <w:t>58 %</w:t>
            </w:r>
          </w:p>
        </w:tc>
        <w:tc>
          <w:tcPr>
            <w:tcW w:w="1482" w:type="dxa"/>
          </w:tcPr>
          <w:p w14:paraId="66A58DC1" w14:textId="648BD29E" w:rsidR="0031462F" w:rsidRPr="008D5B0B" w:rsidRDefault="0031462F" w:rsidP="0031462F">
            <w:pPr>
              <w:pStyle w:val="a9"/>
              <w:rPr>
                <w:rFonts w:ascii="Times New Roman" w:hAnsi="Times New Roman"/>
                <w:sz w:val="24"/>
                <w:szCs w:val="24"/>
              </w:rPr>
            </w:pPr>
            <w:r>
              <w:rPr>
                <w:rFonts w:ascii="Times New Roman" w:hAnsi="Times New Roman"/>
                <w:sz w:val="24"/>
                <w:szCs w:val="24"/>
              </w:rPr>
              <w:t>100 %</w:t>
            </w:r>
          </w:p>
        </w:tc>
      </w:tr>
      <w:tr w:rsidR="0031462F" w:rsidRPr="008D5B0B" w14:paraId="3ED375E5" w14:textId="77777777" w:rsidTr="0079001D">
        <w:tc>
          <w:tcPr>
            <w:tcW w:w="2009" w:type="dxa"/>
          </w:tcPr>
          <w:p w14:paraId="35E0AC91" w14:textId="5EF4796B" w:rsidR="0031462F" w:rsidRPr="008D5B0B" w:rsidRDefault="0031462F" w:rsidP="0031462F">
            <w:pPr>
              <w:pStyle w:val="a9"/>
              <w:rPr>
                <w:rFonts w:ascii="Times New Roman" w:hAnsi="Times New Roman"/>
                <w:sz w:val="24"/>
                <w:szCs w:val="24"/>
                <w:lang w:val="kk-KZ"/>
              </w:rPr>
            </w:pPr>
            <w:r w:rsidRPr="008D5B0B">
              <w:rPr>
                <w:rFonts w:ascii="Times New Roman" w:hAnsi="Times New Roman"/>
                <w:sz w:val="24"/>
                <w:szCs w:val="24"/>
              </w:rPr>
              <w:t>1-</w:t>
            </w:r>
            <w:r>
              <w:rPr>
                <w:rFonts w:ascii="Times New Roman" w:hAnsi="Times New Roman"/>
                <w:sz w:val="24"/>
                <w:szCs w:val="24"/>
                <w:lang w:val="kk-KZ"/>
              </w:rPr>
              <w:t>9</w:t>
            </w:r>
            <w:r w:rsidRPr="008D5B0B">
              <w:rPr>
                <w:rFonts w:ascii="Times New Roman" w:hAnsi="Times New Roman"/>
                <w:sz w:val="24"/>
                <w:szCs w:val="24"/>
              </w:rPr>
              <w:t xml:space="preserve"> </w:t>
            </w:r>
            <w:r w:rsidRPr="008D5B0B">
              <w:rPr>
                <w:rFonts w:ascii="Times New Roman" w:hAnsi="Times New Roman"/>
                <w:sz w:val="24"/>
                <w:szCs w:val="24"/>
                <w:lang w:val="kk-KZ"/>
              </w:rPr>
              <w:t xml:space="preserve">сыныптар </w:t>
            </w:r>
          </w:p>
        </w:tc>
        <w:tc>
          <w:tcPr>
            <w:tcW w:w="1294" w:type="dxa"/>
          </w:tcPr>
          <w:p w14:paraId="0748F7F1" w14:textId="77777777" w:rsidR="0031462F" w:rsidRPr="008D5B0B" w:rsidRDefault="0031462F" w:rsidP="0031462F">
            <w:pPr>
              <w:pStyle w:val="a9"/>
              <w:rPr>
                <w:rFonts w:ascii="Times New Roman" w:hAnsi="Times New Roman"/>
                <w:sz w:val="24"/>
                <w:szCs w:val="24"/>
                <w:u w:val="single"/>
              </w:rPr>
            </w:pPr>
          </w:p>
        </w:tc>
        <w:tc>
          <w:tcPr>
            <w:tcW w:w="1481" w:type="dxa"/>
          </w:tcPr>
          <w:p w14:paraId="155C940C" w14:textId="77777777" w:rsidR="0031462F" w:rsidRPr="008D5B0B" w:rsidRDefault="0031462F" w:rsidP="0031462F">
            <w:pPr>
              <w:pStyle w:val="a9"/>
              <w:rPr>
                <w:rFonts w:ascii="Times New Roman" w:hAnsi="Times New Roman"/>
                <w:sz w:val="24"/>
                <w:szCs w:val="24"/>
              </w:rPr>
            </w:pPr>
          </w:p>
        </w:tc>
        <w:tc>
          <w:tcPr>
            <w:tcW w:w="2010" w:type="dxa"/>
          </w:tcPr>
          <w:p w14:paraId="1BA84C61" w14:textId="3ADC2BAA" w:rsidR="0031462F" w:rsidRPr="008D5B0B" w:rsidRDefault="0031462F" w:rsidP="0031462F">
            <w:pPr>
              <w:pStyle w:val="a9"/>
              <w:rPr>
                <w:rFonts w:ascii="Times New Roman" w:hAnsi="Times New Roman"/>
                <w:sz w:val="24"/>
                <w:szCs w:val="24"/>
                <w:lang w:val="kk-KZ"/>
              </w:rPr>
            </w:pPr>
            <w:r w:rsidRPr="008D5B0B">
              <w:rPr>
                <w:rFonts w:ascii="Times New Roman" w:hAnsi="Times New Roman"/>
                <w:sz w:val="24"/>
                <w:szCs w:val="24"/>
              </w:rPr>
              <w:t>1-</w:t>
            </w:r>
            <w:r>
              <w:rPr>
                <w:rFonts w:ascii="Times New Roman" w:hAnsi="Times New Roman"/>
                <w:sz w:val="24"/>
                <w:szCs w:val="24"/>
                <w:lang w:val="kk-KZ"/>
              </w:rPr>
              <w:t>9</w:t>
            </w:r>
            <w:r w:rsidRPr="008D5B0B">
              <w:rPr>
                <w:rFonts w:ascii="Times New Roman" w:hAnsi="Times New Roman"/>
                <w:sz w:val="24"/>
                <w:szCs w:val="24"/>
              </w:rPr>
              <w:t xml:space="preserve"> </w:t>
            </w:r>
            <w:r w:rsidRPr="008D5B0B">
              <w:rPr>
                <w:rFonts w:ascii="Times New Roman" w:hAnsi="Times New Roman"/>
                <w:sz w:val="24"/>
                <w:szCs w:val="24"/>
                <w:lang w:val="kk-KZ"/>
              </w:rPr>
              <w:t xml:space="preserve">сыныптар </w:t>
            </w:r>
          </w:p>
        </w:tc>
        <w:tc>
          <w:tcPr>
            <w:tcW w:w="1294" w:type="dxa"/>
          </w:tcPr>
          <w:p w14:paraId="2286EBAC" w14:textId="77777777" w:rsidR="0031462F" w:rsidRPr="008D5B0B" w:rsidRDefault="0031462F" w:rsidP="0031462F">
            <w:pPr>
              <w:pStyle w:val="a9"/>
              <w:rPr>
                <w:rFonts w:ascii="Times New Roman" w:hAnsi="Times New Roman"/>
                <w:sz w:val="24"/>
                <w:szCs w:val="24"/>
                <w:u w:val="single"/>
              </w:rPr>
            </w:pPr>
          </w:p>
        </w:tc>
        <w:tc>
          <w:tcPr>
            <w:tcW w:w="1482" w:type="dxa"/>
          </w:tcPr>
          <w:p w14:paraId="2D0BF56F" w14:textId="77777777" w:rsidR="0031462F" w:rsidRPr="008D5B0B" w:rsidRDefault="0031462F" w:rsidP="0031462F">
            <w:pPr>
              <w:pStyle w:val="a9"/>
              <w:rPr>
                <w:rFonts w:ascii="Times New Roman" w:hAnsi="Times New Roman"/>
                <w:sz w:val="24"/>
                <w:szCs w:val="24"/>
              </w:rPr>
            </w:pPr>
          </w:p>
        </w:tc>
      </w:tr>
      <w:tr w:rsidR="0031462F" w:rsidRPr="008D5B0B" w14:paraId="22F8E250" w14:textId="77777777" w:rsidTr="0079001D">
        <w:tc>
          <w:tcPr>
            <w:tcW w:w="2009" w:type="dxa"/>
          </w:tcPr>
          <w:p w14:paraId="515EB279" w14:textId="77777777" w:rsidR="0031462F" w:rsidRPr="008D5B0B" w:rsidRDefault="0031462F" w:rsidP="0031462F">
            <w:pPr>
              <w:pStyle w:val="a9"/>
              <w:rPr>
                <w:rFonts w:ascii="Times New Roman" w:hAnsi="Times New Roman"/>
                <w:sz w:val="24"/>
                <w:szCs w:val="24"/>
                <w:lang w:val="kk-KZ"/>
              </w:rPr>
            </w:pPr>
            <w:r w:rsidRPr="008D5B0B">
              <w:rPr>
                <w:rFonts w:ascii="Times New Roman" w:hAnsi="Times New Roman"/>
                <w:sz w:val="24"/>
                <w:szCs w:val="24"/>
                <w:lang w:val="kk-KZ"/>
              </w:rPr>
              <w:t xml:space="preserve">Үздіктер </w:t>
            </w:r>
          </w:p>
        </w:tc>
        <w:tc>
          <w:tcPr>
            <w:tcW w:w="1294" w:type="dxa"/>
          </w:tcPr>
          <w:p w14:paraId="38F1B575" w14:textId="613793BB" w:rsidR="0031462F" w:rsidRPr="008D5B0B" w:rsidRDefault="0031462F" w:rsidP="0031462F">
            <w:pPr>
              <w:pStyle w:val="a9"/>
              <w:rPr>
                <w:rFonts w:ascii="Times New Roman" w:hAnsi="Times New Roman"/>
                <w:sz w:val="24"/>
                <w:szCs w:val="24"/>
              </w:rPr>
            </w:pPr>
            <w:r>
              <w:rPr>
                <w:rFonts w:ascii="Times New Roman" w:hAnsi="Times New Roman"/>
                <w:sz w:val="24"/>
                <w:szCs w:val="24"/>
              </w:rPr>
              <w:t>2</w:t>
            </w:r>
          </w:p>
        </w:tc>
        <w:tc>
          <w:tcPr>
            <w:tcW w:w="1481" w:type="dxa"/>
          </w:tcPr>
          <w:p w14:paraId="2BCB19C1" w14:textId="77777777" w:rsidR="0031462F" w:rsidRPr="008D5B0B" w:rsidRDefault="0031462F" w:rsidP="0031462F">
            <w:pPr>
              <w:pStyle w:val="a9"/>
              <w:rPr>
                <w:rFonts w:ascii="Times New Roman" w:hAnsi="Times New Roman"/>
                <w:sz w:val="24"/>
                <w:szCs w:val="24"/>
              </w:rPr>
            </w:pPr>
          </w:p>
        </w:tc>
        <w:tc>
          <w:tcPr>
            <w:tcW w:w="2010" w:type="dxa"/>
          </w:tcPr>
          <w:p w14:paraId="29A7C932" w14:textId="77777777" w:rsidR="0031462F" w:rsidRPr="008D5B0B" w:rsidRDefault="0031462F" w:rsidP="0031462F">
            <w:pPr>
              <w:pStyle w:val="a9"/>
              <w:rPr>
                <w:rFonts w:ascii="Times New Roman" w:hAnsi="Times New Roman"/>
                <w:sz w:val="24"/>
                <w:szCs w:val="24"/>
                <w:lang w:val="kk-KZ"/>
              </w:rPr>
            </w:pPr>
            <w:r w:rsidRPr="008D5B0B">
              <w:rPr>
                <w:rFonts w:ascii="Times New Roman" w:hAnsi="Times New Roman"/>
                <w:sz w:val="24"/>
                <w:szCs w:val="24"/>
                <w:lang w:val="kk-KZ"/>
              </w:rPr>
              <w:t xml:space="preserve">Үздіктер </w:t>
            </w:r>
          </w:p>
        </w:tc>
        <w:tc>
          <w:tcPr>
            <w:tcW w:w="1294" w:type="dxa"/>
          </w:tcPr>
          <w:p w14:paraId="24DE52F7" w14:textId="329D9601" w:rsidR="0031462F" w:rsidRPr="008D5B0B" w:rsidRDefault="0031462F" w:rsidP="0031462F">
            <w:pPr>
              <w:pStyle w:val="a9"/>
              <w:rPr>
                <w:rFonts w:ascii="Times New Roman" w:hAnsi="Times New Roman"/>
                <w:sz w:val="24"/>
                <w:szCs w:val="24"/>
              </w:rPr>
            </w:pPr>
            <w:r>
              <w:rPr>
                <w:rFonts w:ascii="Times New Roman" w:hAnsi="Times New Roman"/>
                <w:sz w:val="24"/>
                <w:szCs w:val="24"/>
              </w:rPr>
              <w:t>3</w:t>
            </w:r>
          </w:p>
        </w:tc>
        <w:tc>
          <w:tcPr>
            <w:tcW w:w="1482" w:type="dxa"/>
          </w:tcPr>
          <w:p w14:paraId="0021925E" w14:textId="77777777" w:rsidR="0031462F" w:rsidRPr="008D5B0B" w:rsidRDefault="0031462F" w:rsidP="0031462F">
            <w:pPr>
              <w:pStyle w:val="a9"/>
              <w:rPr>
                <w:rFonts w:ascii="Times New Roman" w:hAnsi="Times New Roman"/>
                <w:sz w:val="24"/>
                <w:szCs w:val="24"/>
              </w:rPr>
            </w:pPr>
          </w:p>
        </w:tc>
      </w:tr>
      <w:tr w:rsidR="0031462F" w:rsidRPr="008D5B0B" w14:paraId="365A7C7F" w14:textId="77777777" w:rsidTr="0079001D">
        <w:tc>
          <w:tcPr>
            <w:tcW w:w="2009" w:type="dxa"/>
          </w:tcPr>
          <w:p w14:paraId="410ED973" w14:textId="77777777" w:rsidR="0031462F" w:rsidRPr="008D5B0B" w:rsidRDefault="0031462F" w:rsidP="0031462F">
            <w:pPr>
              <w:pStyle w:val="a9"/>
              <w:rPr>
                <w:rFonts w:ascii="Times New Roman" w:hAnsi="Times New Roman"/>
                <w:sz w:val="24"/>
                <w:szCs w:val="24"/>
                <w:lang w:val="kk-KZ"/>
              </w:rPr>
            </w:pPr>
            <w:r w:rsidRPr="008D5B0B">
              <w:rPr>
                <w:rFonts w:ascii="Times New Roman" w:hAnsi="Times New Roman"/>
                <w:sz w:val="24"/>
                <w:szCs w:val="24"/>
                <w:lang w:val="kk-KZ"/>
              </w:rPr>
              <w:t>Екпінділер</w:t>
            </w:r>
          </w:p>
        </w:tc>
        <w:tc>
          <w:tcPr>
            <w:tcW w:w="1294" w:type="dxa"/>
          </w:tcPr>
          <w:p w14:paraId="71B8F674" w14:textId="2C2B5BFB" w:rsidR="0031462F" w:rsidRPr="008D5B0B" w:rsidRDefault="0031462F" w:rsidP="0031462F">
            <w:pPr>
              <w:pStyle w:val="a9"/>
              <w:rPr>
                <w:rFonts w:ascii="Times New Roman" w:hAnsi="Times New Roman"/>
                <w:sz w:val="24"/>
                <w:szCs w:val="24"/>
              </w:rPr>
            </w:pPr>
            <w:r>
              <w:rPr>
                <w:rFonts w:ascii="Times New Roman" w:hAnsi="Times New Roman"/>
                <w:sz w:val="24"/>
                <w:szCs w:val="24"/>
              </w:rPr>
              <w:t>15</w:t>
            </w:r>
          </w:p>
        </w:tc>
        <w:tc>
          <w:tcPr>
            <w:tcW w:w="1481" w:type="dxa"/>
          </w:tcPr>
          <w:p w14:paraId="5FD3ACA3" w14:textId="77777777" w:rsidR="0031462F" w:rsidRPr="008D5B0B" w:rsidRDefault="0031462F" w:rsidP="0031462F">
            <w:pPr>
              <w:pStyle w:val="a9"/>
              <w:rPr>
                <w:rFonts w:ascii="Times New Roman" w:hAnsi="Times New Roman"/>
                <w:sz w:val="24"/>
                <w:szCs w:val="24"/>
              </w:rPr>
            </w:pPr>
          </w:p>
        </w:tc>
        <w:tc>
          <w:tcPr>
            <w:tcW w:w="2010" w:type="dxa"/>
          </w:tcPr>
          <w:p w14:paraId="5692C3A7" w14:textId="77777777" w:rsidR="0031462F" w:rsidRPr="008D5B0B" w:rsidRDefault="0031462F" w:rsidP="0031462F">
            <w:pPr>
              <w:pStyle w:val="a9"/>
              <w:rPr>
                <w:rFonts w:ascii="Times New Roman" w:hAnsi="Times New Roman"/>
                <w:sz w:val="24"/>
                <w:szCs w:val="24"/>
                <w:lang w:val="kk-KZ"/>
              </w:rPr>
            </w:pPr>
            <w:r w:rsidRPr="008D5B0B">
              <w:rPr>
                <w:rFonts w:ascii="Times New Roman" w:hAnsi="Times New Roman"/>
                <w:sz w:val="24"/>
                <w:szCs w:val="24"/>
                <w:lang w:val="kk-KZ"/>
              </w:rPr>
              <w:t>Екпінділер</w:t>
            </w:r>
          </w:p>
        </w:tc>
        <w:tc>
          <w:tcPr>
            <w:tcW w:w="1294" w:type="dxa"/>
          </w:tcPr>
          <w:p w14:paraId="5768C0B9" w14:textId="629071EA" w:rsidR="0031462F" w:rsidRPr="008D5B0B" w:rsidRDefault="0031462F" w:rsidP="0031462F">
            <w:pPr>
              <w:pStyle w:val="a9"/>
              <w:rPr>
                <w:rFonts w:ascii="Times New Roman" w:hAnsi="Times New Roman"/>
                <w:sz w:val="24"/>
                <w:szCs w:val="24"/>
              </w:rPr>
            </w:pPr>
            <w:r>
              <w:rPr>
                <w:rFonts w:ascii="Times New Roman" w:hAnsi="Times New Roman"/>
                <w:sz w:val="24"/>
                <w:szCs w:val="24"/>
              </w:rPr>
              <w:t>11</w:t>
            </w:r>
          </w:p>
        </w:tc>
        <w:tc>
          <w:tcPr>
            <w:tcW w:w="1482" w:type="dxa"/>
          </w:tcPr>
          <w:p w14:paraId="68B657FD" w14:textId="77777777" w:rsidR="0031462F" w:rsidRPr="008D5B0B" w:rsidRDefault="0031462F" w:rsidP="0031462F">
            <w:pPr>
              <w:pStyle w:val="a9"/>
              <w:rPr>
                <w:rFonts w:ascii="Times New Roman" w:hAnsi="Times New Roman"/>
                <w:sz w:val="24"/>
                <w:szCs w:val="24"/>
              </w:rPr>
            </w:pPr>
          </w:p>
        </w:tc>
      </w:tr>
      <w:tr w:rsidR="0031462F" w:rsidRPr="008D5B0B" w14:paraId="39E65DC7" w14:textId="77777777" w:rsidTr="0079001D">
        <w:tc>
          <w:tcPr>
            <w:tcW w:w="2009" w:type="dxa"/>
          </w:tcPr>
          <w:p w14:paraId="4866EA14" w14:textId="77777777" w:rsidR="0031462F" w:rsidRPr="008D5B0B" w:rsidRDefault="0031462F" w:rsidP="0031462F">
            <w:pPr>
              <w:pStyle w:val="a9"/>
              <w:rPr>
                <w:rFonts w:ascii="Times New Roman" w:hAnsi="Times New Roman"/>
                <w:sz w:val="24"/>
                <w:szCs w:val="24"/>
                <w:lang w:val="kk-KZ"/>
              </w:rPr>
            </w:pPr>
            <w:r w:rsidRPr="008D5B0B">
              <w:rPr>
                <w:rFonts w:ascii="Times New Roman" w:hAnsi="Times New Roman"/>
                <w:sz w:val="24"/>
                <w:szCs w:val="24"/>
                <w:lang w:val="kk-KZ"/>
              </w:rPr>
              <w:t xml:space="preserve">Жалпы білім алушылар саны </w:t>
            </w:r>
          </w:p>
        </w:tc>
        <w:tc>
          <w:tcPr>
            <w:tcW w:w="1294" w:type="dxa"/>
          </w:tcPr>
          <w:p w14:paraId="2F2EE838" w14:textId="16746701" w:rsidR="0031462F" w:rsidRPr="008D5B0B" w:rsidRDefault="0031462F" w:rsidP="0031462F">
            <w:pPr>
              <w:pStyle w:val="a9"/>
              <w:rPr>
                <w:rFonts w:ascii="Times New Roman" w:hAnsi="Times New Roman"/>
                <w:sz w:val="24"/>
                <w:szCs w:val="24"/>
              </w:rPr>
            </w:pPr>
            <w:r>
              <w:rPr>
                <w:rFonts w:ascii="Times New Roman" w:hAnsi="Times New Roman"/>
                <w:sz w:val="24"/>
                <w:szCs w:val="24"/>
              </w:rPr>
              <w:t>35</w:t>
            </w:r>
          </w:p>
        </w:tc>
        <w:tc>
          <w:tcPr>
            <w:tcW w:w="1481" w:type="dxa"/>
          </w:tcPr>
          <w:p w14:paraId="358F75D9" w14:textId="77777777" w:rsidR="0031462F" w:rsidRPr="008D5B0B" w:rsidRDefault="0031462F" w:rsidP="0031462F">
            <w:pPr>
              <w:pStyle w:val="a9"/>
              <w:rPr>
                <w:rFonts w:ascii="Times New Roman" w:hAnsi="Times New Roman"/>
                <w:sz w:val="24"/>
                <w:szCs w:val="24"/>
              </w:rPr>
            </w:pPr>
          </w:p>
        </w:tc>
        <w:tc>
          <w:tcPr>
            <w:tcW w:w="2010" w:type="dxa"/>
          </w:tcPr>
          <w:p w14:paraId="5BA8E6F0" w14:textId="77777777" w:rsidR="0031462F" w:rsidRPr="008D5B0B" w:rsidRDefault="0031462F" w:rsidP="0031462F">
            <w:pPr>
              <w:pStyle w:val="a9"/>
              <w:rPr>
                <w:rFonts w:ascii="Times New Roman" w:hAnsi="Times New Roman"/>
                <w:sz w:val="24"/>
                <w:szCs w:val="24"/>
                <w:lang w:val="kk-KZ"/>
              </w:rPr>
            </w:pPr>
            <w:r w:rsidRPr="008D5B0B">
              <w:rPr>
                <w:rFonts w:ascii="Times New Roman" w:hAnsi="Times New Roman"/>
                <w:sz w:val="24"/>
                <w:szCs w:val="24"/>
                <w:lang w:val="kk-KZ"/>
              </w:rPr>
              <w:t xml:space="preserve">Жалпы білім алушылар саны </w:t>
            </w:r>
          </w:p>
        </w:tc>
        <w:tc>
          <w:tcPr>
            <w:tcW w:w="1294" w:type="dxa"/>
          </w:tcPr>
          <w:p w14:paraId="79B06E9C" w14:textId="5A6EF7C5" w:rsidR="0031462F" w:rsidRPr="008D5B0B" w:rsidRDefault="0031462F" w:rsidP="0031462F">
            <w:pPr>
              <w:pStyle w:val="a9"/>
              <w:rPr>
                <w:rFonts w:ascii="Times New Roman" w:hAnsi="Times New Roman"/>
                <w:sz w:val="24"/>
                <w:szCs w:val="24"/>
              </w:rPr>
            </w:pPr>
            <w:r>
              <w:rPr>
                <w:rFonts w:ascii="Times New Roman" w:hAnsi="Times New Roman"/>
                <w:sz w:val="24"/>
                <w:szCs w:val="24"/>
              </w:rPr>
              <w:t>26</w:t>
            </w:r>
          </w:p>
        </w:tc>
        <w:tc>
          <w:tcPr>
            <w:tcW w:w="1482" w:type="dxa"/>
          </w:tcPr>
          <w:p w14:paraId="00904652" w14:textId="77777777" w:rsidR="0031462F" w:rsidRPr="008D5B0B" w:rsidRDefault="0031462F" w:rsidP="0031462F">
            <w:pPr>
              <w:pStyle w:val="a9"/>
              <w:rPr>
                <w:rFonts w:ascii="Times New Roman" w:hAnsi="Times New Roman"/>
                <w:sz w:val="24"/>
                <w:szCs w:val="24"/>
              </w:rPr>
            </w:pPr>
          </w:p>
        </w:tc>
      </w:tr>
    </w:tbl>
    <w:p w14:paraId="4495DBA5" w14:textId="652354FD" w:rsidR="00D26921" w:rsidRPr="008D5B0B" w:rsidRDefault="00D26921" w:rsidP="00F80E6C">
      <w:pPr>
        <w:pStyle w:val="a9"/>
        <w:rPr>
          <w:rFonts w:ascii="Times New Roman" w:hAnsi="Times New Roman"/>
          <w:sz w:val="24"/>
          <w:szCs w:val="24"/>
          <w:lang w:val="kk-KZ"/>
        </w:rPr>
      </w:pPr>
      <w:r w:rsidRPr="008D5B0B">
        <w:rPr>
          <w:rFonts w:ascii="Times New Roman" w:hAnsi="Times New Roman"/>
          <w:sz w:val="24"/>
          <w:szCs w:val="24"/>
          <w:lang w:val="kk-KZ"/>
        </w:rPr>
        <w:t xml:space="preserve">Мектеп бойынша білім сапасы </w:t>
      </w:r>
      <w:r w:rsidR="0031462F">
        <w:rPr>
          <w:rFonts w:ascii="Times New Roman" w:hAnsi="Times New Roman"/>
          <w:sz w:val="24"/>
          <w:szCs w:val="24"/>
          <w:lang w:val="kk-KZ"/>
        </w:rPr>
        <w:t>7</w:t>
      </w:r>
      <w:r w:rsidR="0031462F" w:rsidRPr="008D5B0B">
        <w:rPr>
          <w:rFonts w:ascii="Times New Roman" w:hAnsi="Times New Roman"/>
          <w:sz w:val="24"/>
          <w:szCs w:val="24"/>
          <w:lang w:val="kk-KZ"/>
        </w:rPr>
        <w:t>%</w:t>
      </w:r>
      <w:r w:rsidR="0031462F">
        <w:rPr>
          <w:rFonts w:ascii="Times New Roman" w:hAnsi="Times New Roman"/>
          <w:sz w:val="24"/>
          <w:szCs w:val="24"/>
          <w:lang w:val="kk-KZ"/>
        </w:rPr>
        <w:t>-</w:t>
      </w:r>
      <w:r w:rsidRPr="008D5B0B">
        <w:rPr>
          <w:rFonts w:ascii="Times New Roman" w:hAnsi="Times New Roman"/>
          <w:sz w:val="24"/>
          <w:szCs w:val="24"/>
          <w:lang w:val="kk-KZ"/>
        </w:rPr>
        <w:t>ға артты</w:t>
      </w:r>
      <w:r w:rsidR="0031462F">
        <w:rPr>
          <w:rFonts w:ascii="Times New Roman" w:hAnsi="Times New Roman"/>
          <w:sz w:val="24"/>
          <w:szCs w:val="24"/>
          <w:lang w:val="kk-KZ"/>
        </w:rPr>
        <w:t>.</w:t>
      </w:r>
      <w:r w:rsidRPr="008D5B0B">
        <w:rPr>
          <w:rFonts w:ascii="Times New Roman" w:hAnsi="Times New Roman"/>
          <w:sz w:val="24"/>
          <w:szCs w:val="24"/>
          <w:lang w:val="kk-KZ"/>
        </w:rPr>
        <w:t xml:space="preserve"> </w:t>
      </w:r>
    </w:p>
    <w:p w14:paraId="44181811" w14:textId="77777777" w:rsidR="00D26921" w:rsidRPr="008D5B0B" w:rsidRDefault="00D26921" w:rsidP="00F80E6C">
      <w:pPr>
        <w:pStyle w:val="a9"/>
        <w:rPr>
          <w:rFonts w:ascii="Times New Roman" w:hAnsi="Times New Roman"/>
          <w:sz w:val="24"/>
          <w:szCs w:val="24"/>
          <w:lang w:val="kk-KZ"/>
        </w:rPr>
      </w:pPr>
    </w:p>
    <w:p w14:paraId="6B6016D2" w14:textId="77777777" w:rsidR="0079001D" w:rsidRPr="008D5B0B" w:rsidRDefault="00333C7D" w:rsidP="00F80E6C">
      <w:pPr>
        <w:pStyle w:val="a9"/>
        <w:jc w:val="both"/>
        <w:rPr>
          <w:rFonts w:ascii="Times New Roman" w:hAnsi="Times New Roman"/>
          <w:b/>
          <w:sz w:val="24"/>
          <w:szCs w:val="24"/>
        </w:rPr>
      </w:pPr>
      <w:r w:rsidRPr="008D5B0B">
        <w:rPr>
          <w:rFonts w:ascii="Times New Roman" w:hAnsi="Times New Roman"/>
          <w:b/>
          <w:sz w:val="24"/>
          <w:szCs w:val="24"/>
          <w:lang w:val="kk-KZ"/>
        </w:rPr>
        <w:t>Жыл бойынша мониторинг қорытындысы</w:t>
      </w:r>
      <w:r w:rsidR="0079001D" w:rsidRPr="008D5B0B">
        <w:rPr>
          <w:rFonts w:ascii="Times New Roman" w:hAnsi="Times New Roman"/>
          <w:b/>
          <w:sz w:val="24"/>
          <w:szCs w:val="24"/>
        </w:rPr>
        <w:t>:</w:t>
      </w:r>
    </w:p>
    <w:tbl>
      <w:tblPr>
        <w:tblStyle w:val="ab"/>
        <w:tblW w:w="0" w:type="auto"/>
        <w:tblLook w:val="04A0" w:firstRow="1" w:lastRow="0" w:firstColumn="1" w:lastColumn="0" w:noHBand="0" w:noVBand="1"/>
      </w:tblPr>
      <w:tblGrid>
        <w:gridCol w:w="1642"/>
        <w:gridCol w:w="1643"/>
        <w:gridCol w:w="1643"/>
        <w:gridCol w:w="1643"/>
        <w:gridCol w:w="1643"/>
        <w:gridCol w:w="1643"/>
      </w:tblGrid>
      <w:tr w:rsidR="0079001D" w:rsidRPr="008D5B0B" w14:paraId="37349DF4" w14:textId="77777777" w:rsidTr="0079001D">
        <w:tc>
          <w:tcPr>
            <w:tcW w:w="4928" w:type="dxa"/>
            <w:gridSpan w:val="3"/>
          </w:tcPr>
          <w:p w14:paraId="60585D8A" w14:textId="77777777" w:rsidR="0079001D" w:rsidRPr="008D5B0B" w:rsidRDefault="007934EB" w:rsidP="00F80E6C">
            <w:pPr>
              <w:jc w:val="center"/>
              <w:rPr>
                <w:b/>
                <w:szCs w:val="24"/>
                <w:lang w:val="kk-KZ"/>
              </w:rPr>
            </w:pPr>
            <w:r w:rsidRPr="008D5B0B">
              <w:rPr>
                <w:b/>
                <w:szCs w:val="24"/>
                <w:lang w:val="kk-KZ"/>
              </w:rPr>
              <w:t>Үздіктер</w:t>
            </w:r>
          </w:p>
        </w:tc>
        <w:tc>
          <w:tcPr>
            <w:tcW w:w="4929" w:type="dxa"/>
            <w:gridSpan w:val="3"/>
          </w:tcPr>
          <w:p w14:paraId="39095CA9" w14:textId="77777777" w:rsidR="0079001D" w:rsidRPr="008D5B0B" w:rsidRDefault="007934EB" w:rsidP="00F80E6C">
            <w:pPr>
              <w:jc w:val="center"/>
              <w:rPr>
                <w:b/>
                <w:szCs w:val="24"/>
                <w:lang w:val="kk-KZ"/>
              </w:rPr>
            </w:pPr>
            <w:r w:rsidRPr="008D5B0B">
              <w:rPr>
                <w:b/>
                <w:szCs w:val="24"/>
                <w:lang w:val="kk-KZ"/>
              </w:rPr>
              <w:t xml:space="preserve">Екпінділер </w:t>
            </w:r>
          </w:p>
        </w:tc>
      </w:tr>
      <w:tr w:rsidR="0079001D" w:rsidRPr="008D5B0B" w14:paraId="7E6DCF58" w14:textId="77777777" w:rsidTr="0079001D">
        <w:tc>
          <w:tcPr>
            <w:tcW w:w="1642" w:type="dxa"/>
          </w:tcPr>
          <w:p w14:paraId="789C7C51" w14:textId="77777777" w:rsidR="0079001D" w:rsidRPr="008D5B0B" w:rsidRDefault="0079001D" w:rsidP="00F80E6C">
            <w:pPr>
              <w:jc w:val="both"/>
              <w:rPr>
                <w:szCs w:val="24"/>
              </w:rPr>
            </w:pPr>
            <w:r w:rsidRPr="008D5B0B">
              <w:rPr>
                <w:szCs w:val="24"/>
              </w:rPr>
              <w:t>2020</w:t>
            </w:r>
          </w:p>
          <w:p w14:paraId="265A3819" w14:textId="77777777" w:rsidR="0079001D" w:rsidRPr="008D5B0B" w:rsidRDefault="0079001D" w:rsidP="00F80E6C">
            <w:pPr>
              <w:jc w:val="both"/>
              <w:rPr>
                <w:szCs w:val="24"/>
              </w:rPr>
            </w:pPr>
            <w:r w:rsidRPr="008D5B0B">
              <w:rPr>
                <w:szCs w:val="24"/>
              </w:rPr>
              <w:t>2021</w:t>
            </w:r>
          </w:p>
        </w:tc>
        <w:tc>
          <w:tcPr>
            <w:tcW w:w="1643" w:type="dxa"/>
          </w:tcPr>
          <w:p w14:paraId="6E26D68B" w14:textId="77777777" w:rsidR="0079001D" w:rsidRPr="008D5B0B" w:rsidRDefault="0079001D" w:rsidP="00F80E6C">
            <w:pPr>
              <w:jc w:val="both"/>
              <w:rPr>
                <w:szCs w:val="24"/>
              </w:rPr>
            </w:pPr>
            <w:r w:rsidRPr="008D5B0B">
              <w:rPr>
                <w:szCs w:val="24"/>
              </w:rPr>
              <w:t>2021</w:t>
            </w:r>
          </w:p>
          <w:p w14:paraId="63018CED" w14:textId="77777777" w:rsidR="0079001D" w:rsidRPr="008D5B0B" w:rsidRDefault="0079001D" w:rsidP="00F80E6C">
            <w:pPr>
              <w:jc w:val="both"/>
              <w:rPr>
                <w:szCs w:val="24"/>
              </w:rPr>
            </w:pPr>
            <w:r w:rsidRPr="008D5B0B">
              <w:rPr>
                <w:szCs w:val="24"/>
              </w:rPr>
              <w:t>2022</w:t>
            </w:r>
          </w:p>
        </w:tc>
        <w:tc>
          <w:tcPr>
            <w:tcW w:w="1643" w:type="dxa"/>
          </w:tcPr>
          <w:p w14:paraId="4D8858CE" w14:textId="77777777" w:rsidR="0079001D" w:rsidRPr="008D5B0B" w:rsidRDefault="0079001D" w:rsidP="00F80E6C">
            <w:pPr>
              <w:jc w:val="both"/>
              <w:rPr>
                <w:szCs w:val="24"/>
              </w:rPr>
            </w:pPr>
            <w:r w:rsidRPr="008D5B0B">
              <w:rPr>
                <w:szCs w:val="24"/>
              </w:rPr>
              <w:t>2022</w:t>
            </w:r>
          </w:p>
          <w:p w14:paraId="02C3C895" w14:textId="77777777" w:rsidR="0079001D" w:rsidRPr="008D5B0B" w:rsidRDefault="0079001D" w:rsidP="00F80E6C">
            <w:pPr>
              <w:jc w:val="both"/>
              <w:rPr>
                <w:szCs w:val="24"/>
              </w:rPr>
            </w:pPr>
            <w:r w:rsidRPr="008D5B0B">
              <w:rPr>
                <w:szCs w:val="24"/>
              </w:rPr>
              <w:t>2023</w:t>
            </w:r>
          </w:p>
        </w:tc>
        <w:tc>
          <w:tcPr>
            <w:tcW w:w="1643" w:type="dxa"/>
          </w:tcPr>
          <w:p w14:paraId="2BF2A544" w14:textId="77777777" w:rsidR="0079001D" w:rsidRPr="008D5B0B" w:rsidRDefault="0079001D" w:rsidP="00F80E6C">
            <w:pPr>
              <w:jc w:val="both"/>
              <w:rPr>
                <w:szCs w:val="24"/>
              </w:rPr>
            </w:pPr>
            <w:r w:rsidRPr="008D5B0B">
              <w:rPr>
                <w:szCs w:val="24"/>
              </w:rPr>
              <w:t>2020</w:t>
            </w:r>
          </w:p>
          <w:p w14:paraId="16BAF0D5" w14:textId="77777777" w:rsidR="0079001D" w:rsidRPr="008D5B0B" w:rsidRDefault="0079001D" w:rsidP="00F80E6C">
            <w:pPr>
              <w:jc w:val="both"/>
              <w:rPr>
                <w:szCs w:val="24"/>
              </w:rPr>
            </w:pPr>
            <w:r w:rsidRPr="008D5B0B">
              <w:rPr>
                <w:szCs w:val="24"/>
              </w:rPr>
              <w:t>2021</w:t>
            </w:r>
          </w:p>
        </w:tc>
        <w:tc>
          <w:tcPr>
            <w:tcW w:w="1643" w:type="dxa"/>
          </w:tcPr>
          <w:p w14:paraId="1CB5DEAB" w14:textId="77777777" w:rsidR="0079001D" w:rsidRPr="008D5B0B" w:rsidRDefault="0079001D" w:rsidP="00F80E6C">
            <w:pPr>
              <w:jc w:val="both"/>
              <w:rPr>
                <w:szCs w:val="24"/>
              </w:rPr>
            </w:pPr>
            <w:r w:rsidRPr="008D5B0B">
              <w:rPr>
                <w:szCs w:val="24"/>
              </w:rPr>
              <w:t>2021</w:t>
            </w:r>
          </w:p>
          <w:p w14:paraId="082BFDF2" w14:textId="77777777" w:rsidR="0079001D" w:rsidRPr="008D5B0B" w:rsidRDefault="0079001D" w:rsidP="00F80E6C">
            <w:pPr>
              <w:jc w:val="both"/>
              <w:rPr>
                <w:szCs w:val="24"/>
              </w:rPr>
            </w:pPr>
            <w:r w:rsidRPr="008D5B0B">
              <w:rPr>
                <w:szCs w:val="24"/>
              </w:rPr>
              <w:t>2022</w:t>
            </w:r>
          </w:p>
        </w:tc>
        <w:tc>
          <w:tcPr>
            <w:tcW w:w="1643" w:type="dxa"/>
          </w:tcPr>
          <w:p w14:paraId="1AB9ECC1" w14:textId="77777777" w:rsidR="0079001D" w:rsidRPr="008D5B0B" w:rsidRDefault="0079001D" w:rsidP="00F80E6C">
            <w:pPr>
              <w:jc w:val="both"/>
              <w:rPr>
                <w:szCs w:val="24"/>
              </w:rPr>
            </w:pPr>
            <w:r w:rsidRPr="008D5B0B">
              <w:rPr>
                <w:szCs w:val="24"/>
              </w:rPr>
              <w:t>2022</w:t>
            </w:r>
          </w:p>
          <w:p w14:paraId="69BC78A9" w14:textId="77777777" w:rsidR="0079001D" w:rsidRPr="008D5B0B" w:rsidRDefault="0079001D" w:rsidP="00F80E6C">
            <w:pPr>
              <w:jc w:val="both"/>
              <w:rPr>
                <w:szCs w:val="24"/>
              </w:rPr>
            </w:pPr>
            <w:r w:rsidRPr="008D5B0B">
              <w:rPr>
                <w:szCs w:val="24"/>
              </w:rPr>
              <w:t>2023</w:t>
            </w:r>
          </w:p>
        </w:tc>
      </w:tr>
      <w:tr w:rsidR="0079001D" w:rsidRPr="008D5B0B" w14:paraId="307952DB" w14:textId="77777777" w:rsidTr="0079001D">
        <w:tc>
          <w:tcPr>
            <w:tcW w:w="1642" w:type="dxa"/>
          </w:tcPr>
          <w:p w14:paraId="55B86F02" w14:textId="30379825" w:rsidR="0079001D" w:rsidRPr="0031462F" w:rsidRDefault="0031462F" w:rsidP="00F80E6C">
            <w:pPr>
              <w:pStyle w:val="a9"/>
              <w:jc w:val="both"/>
              <w:rPr>
                <w:rFonts w:ascii="Times New Roman" w:hAnsi="Times New Roman"/>
                <w:b/>
                <w:szCs w:val="24"/>
                <w:lang w:val="kk-KZ"/>
              </w:rPr>
            </w:pPr>
            <w:r>
              <w:rPr>
                <w:rFonts w:ascii="Times New Roman" w:hAnsi="Times New Roman"/>
                <w:b/>
                <w:szCs w:val="24"/>
                <w:lang w:val="kk-KZ"/>
              </w:rPr>
              <w:t>2</w:t>
            </w:r>
          </w:p>
        </w:tc>
        <w:tc>
          <w:tcPr>
            <w:tcW w:w="1643" w:type="dxa"/>
          </w:tcPr>
          <w:p w14:paraId="1F878C4D" w14:textId="5FD4A2F9" w:rsidR="0079001D" w:rsidRPr="0031462F" w:rsidRDefault="0031462F" w:rsidP="00F80E6C">
            <w:pPr>
              <w:pStyle w:val="a9"/>
              <w:jc w:val="both"/>
              <w:rPr>
                <w:rFonts w:ascii="Times New Roman" w:hAnsi="Times New Roman"/>
                <w:b/>
                <w:szCs w:val="24"/>
                <w:lang w:val="kk-KZ"/>
              </w:rPr>
            </w:pPr>
            <w:r>
              <w:rPr>
                <w:rFonts w:ascii="Times New Roman" w:hAnsi="Times New Roman"/>
                <w:b/>
                <w:szCs w:val="24"/>
                <w:lang w:val="kk-KZ"/>
              </w:rPr>
              <w:t>2</w:t>
            </w:r>
          </w:p>
        </w:tc>
        <w:tc>
          <w:tcPr>
            <w:tcW w:w="1643" w:type="dxa"/>
          </w:tcPr>
          <w:p w14:paraId="2E1E2104" w14:textId="7B7D1AFF" w:rsidR="0079001D" w:rsidRPr="0031462F" w:rsidRDefault="0031462F" w:rsidP="00F80E6C">
            <w:pPr>
              <w:pStyle w:val="a9"/>
              <w:jc w:val="both"/>
              <w:rPr>
                <w:rFonts w:ascii="Times New Roman" w:hAnsi="Times New Roman"/>
                <w:b/>
                <w:szCs w:val="24"/>
                <w:lang w:val="kk-KZ"/>
              </w:rPr>
            </w:pPr>
            <w:r>
              <w:rPr>
                <w:rFonts w:ascii="Times New Roman" w:hAnsi="Times New Roman"/>
                <w:b/>
                <w:szCs w:val="24"/>
                <w:lang w:val="kk-KZ"/>
              </w:rPr>
              <w:t>3</w:t>
            </w:r>
          </w:p>
        </w:tc>
        <w:tc>
          <w:tcPr>
            <w:tcW w:w="1643" w:type="dxa"/>
          </w:tcPr>
          <w:p w14:paraId="54E57563" w14:textId="4D345D7E" w:rsidR="0079001D" w:rsidRPr="0031462F" w:rsidRDefault="0031462F" w:rsidP="00F80E6C">
            <w:pPr>
              <w:pStyle w:val="a9"/>
              <w:jc w:val="both"/>
              <w:rPr>
                <w:rFonts w:ascii="Times New Roman" w:hAnsi="Times New Roman"/>
                <w:b/>
                <w:szCs w:val="24"/>
                <w:lang w:val="kk-KZ"/>
              </w:rPr>
            </w:pPr>
            <w:r>
              <w:rPr>
                <w:rFonts w:ascii="Times New Roman" w:hAnsi="Times New Roman"/>
                <w:b/>
                <w:szCs w:val="24"/>
                <w:lang w:val="kk-KZ"/>
              </w:rPr>
              <w:t>10</w:t>
            </w:r>
          </w:p>
        </w:tc>
        <w:tc>
          <w:tcPr>
            <w:tcW w:w="1643" w:type="dxa"/>
          </w:tcPr>
          <w:p w14:paraId="01D53621" w14:textId="5444B771" w:rsidR="0079001D" w:rsidRPr="0031462F" w:rsidRDefault="0031462F" w:rsidP="00F80E6C">
            <w:pPr>
              <w:pStyle w:val="a9"/>
              <w:jc w:val="both"/>
              <w:rPr>
                <w:rFonts w:ascii="Times New Roman" w:hAnsi="Times New Roman"/>
                <w:b/>
                <w:szCs w:val="24"/>
                <w:lang w:val="kk-KZ"/>
              </w:rPr>
            </w:pPr>
            <w:r>
              <w:rPr>
                <w:rFonts w:ascii="Times New Roman" w:hAnsi="Times New Roman"/>
                <w:b/>
                <w:szCs w:val="24"/>
                <w:lang w:val="kk-KZ"/>
              </w:rPr>
              <w:t>15</w:t>
            </w:r>
          </w:p>
        </w:tc>
        <w:tc>
          <w:tcPr>
            <w:tcW w:w="1643" w:type="dxa"/>
          </w:tcPr>
          <w:p w14:paraId="6B8A3753" w14:textId="4E3559B5" w:rsidR="0079001D" w:rsidRPr="0031462F" w:rsidRDefault="0031462F" w:rsidP="00F80E6C">
            <w:pPr>
              <w:pStyle w:val="a9"/>
              <w:jc w:val="both"/>
              <w:rPr>
                <w:rFonts w:ascii="Times New Roman" w:hAnsi="Times New Roman"/>
                <w:b/>
                <w:szCs w:val="24"/>
                <w:lang w:val="kk-KZ"/>
              </w:rPr>
            </w:pPr>
            <w:r>
              <w:rPr>
                <w:rFonts w:ascii="Times New Roman" w:hAnsi="Times New Roman"/>
                <w:b/>
                <w:szCs w:val="24"/>
                <w:lang w:val="kk-KZ"/>
              </w:rPr>
              <w:t>11</w:t>
            </w:r>
          </w:p>
        </w:tc>
      </w:tr>
    </w:tbl>
    <w:p w14:paraId="396C7519" w14:textId="77777777" w:rsidR="0079001D" w:rsidRPr="008D5B0B" w:rsidRDefault="0079001D" w:rsidP="00F80E6C">
      <w:pPr>
        <w:spacing w:after="0" w:line="240" w:lineRule="auto"/>
        <w:jc w:val="both"/>
        <w:rPr>
          <w:rFonts w:ascii="Times New Roman" w:hAnsi="Times New Roman" w:cs="Times New Roman"/>
          <w:sz w:val="24"/>
          <w:szCs w:val="24"/>
        </w:rPr>
      </w:pPr>
    </w:p>
    <w:p w14:paraId="10D51C3F" w14:textId="77777777" w:rsidR="0079001D" w:rsidRPr="008D5B0B" w:rsidRDefault="00333C7D" w:rsidP="00F80E6C">
      <w:pPr>
        <w:spacing w:after="0" w:line="240" w:lineRule="auto"/>
        <w:jc w:val="both"/>
        <w:rPr>
          <w:rFonts w:ascii="Times New Roman" w:hAnsi="Times New Roman" w:cs="Times New Roman"/>
          <w:b/>
          <w:sz w:val="24"/>
          <w:szCs w:val="24"/>
        </w:rPr>
      </w:pPr>
      <w:r w:rsidRPr="008D5B0B">
        <w:rPr>
          <w:rFonts w:ascii="Times New Roman" w:hAnsi="Times New Roman" w:cs="Times New Roman"/>
          <w:b/>
          <w:sz w:val="24"/>
          <w:szCs w:val="24"/>
          <w:lang w:val="kk-KZ"/>
        </w:rPr>
        <w:t>Оқыту сапасы</w:t>
      </w:r>
      <w:r w:rsidR="0079001D" w:rsidRPr="008D5B0B">
        <w:rPr>
          <w:rFonts w:ascii="Times New Roman" w:hAnsi="Times New Roman" w:cs="Times New Roman"/>
          <w:b/>
          <w:sz w:val="24"/>
          <w:szCs w:val="24"/>
        </w:rPr>
        <w:t>:</w:t>
      </w:r>
    </w:p>
    <w:tbl>
      <w:tblPr>
        <w:tblStyle w:val="ab"/>
        <w:tblW w:w="6507" w:type="dxa"/>
        <w:tblInd w:w="-34" w:type="dxa"/>
        <w:tblLook w:val="04A0" w:firstRow="1" w:lastRow="0" w:firstColumn="1" w:lastColumn="0" w:noHBand="0" w:noVBand="1"/>
      </w:tblPr>
      <w:tblGrid>
        <w:gridCol w:w="2694"/>
        <w:gridCol w:w="1271"/>
        <w:gridCol w:w="1271"/>
        <w:gridCol w:w="1271"/>
      </w:tblGrid>
      <w:tr w:rsidR="0079001D" w:rsidRPr="008D5B0B" w14:paraId="62D3A5FC" w14:textId="77777777" w:rsidTr="0079001D">
        <w:trPr>
          <w:trHeight w:val="412"/>
        </w:trPr>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A96065" w14:textId="77777777" w:rsidR="0079001D" w:rsidRPr="008D5B0B" w:rsidRDefault="007934EB" w:rsidP="00F80E6C">
            <w:pPr>
              <w:jc w:val="both"/>
              <w:rPr>
                <w:b/>
                <w:szCs w:val="24"/>
                <w:lang w:val="kk-KZ"/>
              </w:rPr>
            </w:pPr>
            <w:r w:rsidRPr="008D5B0B">
              <w:rPr>
                <w:b/>
                <w:szCs w:val="24"/>
                <w:lang w:val="kk-KZ"/>
              </w:rPr>
              <w:t xml:space="preserve">Оқу жылы </w:t>
            </w:r>
          </w:p>
        </w:tc>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E3F5C8" w14:textId="77777777" w:rsidR="0079001D" w:rsidRPr="008D5B0B" w:rsidRDefault="0079001D" w:rsidP="00F80E6C">
            <w:pPr>
              <w:jc w:val="both"/>
              <w:rPr>
                <w:szCs w:val="24"/>
              </w:rPr>
            </w:pPr>
            <w:r w:rsidRPr="008D5B0B">
              <w:rPr>
                <w:szCs w:val="24"/>
              </w:rPr>
              <w:t>2020</w:t>
            </w:r>
          </w:p>
          <w:p w14:paraId="7A58D37E" w14:textId="77777777" w:rsidR="0079001D" w:rsidRPr="008D5B0B" w:rsidRDefault="0079001D" w:rsidP="00F80E6C">
            <w:pPr>
              <w:jc w:val="both"/>
              <w:rPr>
                <w:szCs w:val="24"/>
              </w:rPr>
            </w:pPr>
            <w:r w:rsidRPr="008D5B0B">
              <w:rPr>
                <w:szCs w:val="24"/>
              </w:rPr>
              <w:t>2021</w:t>
            </w:r>
          </w:p>
        </w:tc>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B680CF" w14:textId="77777777" w:rsidR="0079001D" w:rsidRPr="008D5B0B" w:rsidRDefault="0079001D" w:rsidP="00F80E6C">
            <w:pPr>
              <w:jc w:val="both"/>
              <w:rPr>
                <w:szCs w:val="24"/>
              </w:rPr>
            </w:pPr>
            <w:r w:rsidRPr="008D5B0B">
              <w:rPr>
                <w:szCs w:val="24"/>
              </w:rPr>
              <w:t>2021</w:t>
            </w:r>
          </w:p>
          <w:p w14:paraId="40785EBD" w14:textId="77777777" w:rsidR="0079001D" w:rsidRPr="008D5B0B" w:rsidRDefault="0079001D" w:rsidP="00F80E6C">
            <w:pPr>
              <w:jc w:val="both"/>
              <w:rPr>
                <w:szCs w:val="24"/>
              </w:rPr>
            </w:pPr>
            <w:r w:rsidRPr="008D5B0B">
              <w:rPr>
                <w:szCs w:val="24"/>
              </w:rPr>
              <w:t>2022</w:t>
            </w:r>
          </w:p>
        </w:tc>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D754D2" w14:textId="77777777" w:rsidR="0079001D" w:rsidRPr="008D5B0B" w:rsidRDefault="0079001D" w:rsidP="00F80E6C">
            <w:pPr>
              <w:jc w:val="both"/>
              <w:rPr>
                <w:szCs w:val="24"/>
              </w:rPr>
            </w:pPr>
            <w:r w:rsidRPr="008D5B0B">
              <w:rPr>
                <w:szCs w:val="24"/>
              </w:rPr>
              <w:t>2022</w:t>
            </w:r>
          </w:p>
          <w:p w14:paraId="33DDE62A" w14:textId="77777777" w:rsidR="0079001D" w:rsidRPr="008D5B0B" w:rsidRDefault="0079001D" w:rsidP="00F80E6C">
            <w:pPr>
              <w:jc w:val="both"/>
              <w:rPr>
                <w:szCs w:val="24"/>
              </w:rPr>
            </w:pPr>
            <w:r w:rsidRPr="008D5B0B">
              <w:rPr>
                <w:szCs w:val="24"/>
              </w:rPr>
              <w:t>2023</w:t>
            </w:r>
          </w:p>
        </w:tc>
      </w:tr>
      <w:tr w:rsidR="0031462F" w:rsidRPr="008D5B0B" w14:paraId="4585162D" w14:textId="77777777" w:rsidTr="0079001D">
        <w:trPr>
          <w:trHeight w:val="422"/>
        </w:trPr>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938E62" w14:textId="77777777" w:rsidR="0031462F" w:rsidRPr="008D5B0B" w:rsidRDefault="0031462F" w:rsidP="0031462F">
            <w:pPr>
              <w:jc w:val="both"/>
              <w:rPr>
                <w:b/>
                <w:szCs w:val="24"/>
                <w:lang w:val="kk-KZ"/>
              </w:rPr>
            </w:pPr>
            <w:r w:rsidRPr="008D5B0B">
              <w:rPr>
                <w:b/>
                <w:szCs w:val="24"/>
                <w:lang w:val="kk-KZ"/>
              </w:rPr>
              <w:t xml:space="preserve">Оқыту сапасы </w:t>
            </w:r>
          </w:p>
        </w:tc>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CA3DA2" w14:textId="5483EBF1" w:rsidR="0031462F" w:rsidRPr="0031462F" w:rsidRDefault="0031462F" w:rsidP="0031462F">
            <w:pPr>
              <w:jc w:val="both"/>
              <w:rPr>
                <w:szCs w:val="24"/>
                <w:lang w:val="kk-KZ"/>
              </w:rPr>
            </w:pPr>
            <w:r>
              <w:rPr>
                <w:szCs w:val="24"/>
              </w:rPr>
              <w:t>56 %</w:t>
            </w:r>
          </w:p>
        </w:tc>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AB6FC1" w14:textId="63FF5C62" w:rsidR="0031462F" w:rsidRPr="008D5B0B" w:rsidRDefault="0031462F" w:rsidP="0031462F">
            <w:pPr>
              <w:jc w:val="both"/>
              <w:rPr>
                <w:szCs w:val="24"/>
              </w:rPr>
            </w:pPr>
            <w:r>
              <w:rPr>
                <w:szCs w:val="24"/>
              </w:rPr>
              <w:t>51 %</w:t>
            </w:r>
          </w:p>
        </w:tc>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EB1B5A" w14:textId="568801A7" w:rsidR="0031462F" w:rsidRPr="008D5B0B" w:rsidRDefault="0031462F" w:rsidP="0031462F">
            <w:pPr>
              <w:jc w:val="both"/>
              <w:rPr>
                <w:szCs w:val="24"/>
              </w:rPr>
            </w:pPr>
            <w:r>
              <w:rPr>
                <w:szCs w:val="24"/>
              </w:rPr>
              <w:t>58 %</w:t>
            </w:r>
          </w:p>
        </w:tc>
      </w:tr>
      <w:tr w:rsidR="0031462F" w:rsidRPr="008D5B0B" w14:paraId="536ABD2A" w14:textId="77777777" w:rsidTr="0079001D">
        <w:trPr>
          <w:trHeight w:val="206"/>
        </w:trPr>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B084F5" w14:textId="77777777" w:rsidR="0031462F" w:rsidRPr="008D5B0B" w:rsidRDefault="0031462F" w:rsidP="0031462F">
            <w:pPr>
              <w:jc w:val="both"/>
              <w:rPr>
                <w:b/>
                <w:szCs w:val="24"/>
                <w:lang w:val="kk-KZ"/>
              </w:rPr>
            </w:pPr>
            <w:r w:rsidRPr="008D5B0B">
              <w:rPr>
                <w:b/>
                <w:szCs w:val="24"/>
                <w:lang w:val="kk-KZ"/>
              </w:rPr>
              <w:t xml:space="preserve">Үлгерімі </w:t>
            </w:r>
          </w:p>
        </w:tc>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E95EDB" w14:textId="77777777" w:rsidR="0031462F" w:rsidRPr="008D5B0B" w:rsidRDefault="0031462F" w:rsidP="0031462F">
            <w:pPr>
              <w:jc w:val="both"/>
              <w:rPr>
                <w:szCs w:val="24"/>
              </w:rPr>
            </w:pPr>
            <w:r w:rsidRPr="008D5B0B">
              <w:rPr>
                <w:szCs w:val="24"/>
              </w:rPr>
              <w:t>100%</w:t>
            </w:r>
          </w:p>
        </w:tc>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E8C5B5" w14:textId="77777777" w:rsidR="0031462F" w:rsidRPr="008D5B0B" w:rsidRDefault="0031462F" w:rsidP="0031462F">
            <w:pPr>
              <w:jc w:val="both"/>
              <w:rPr>
                <w:szCs w:val="24"/>
              </w:rPr>
            </w:pPr>
            <w:r w:rsidRPr="008D5B0B">
              <w:rPr>
                <w:szCs w:val="24"/>
              </w:rPr>
              <w:t>100%</w:t>
            </w:r>
          </w:p>
        </w:tc>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F59BE6" w14:textId="77777777" w:rsidR="0031462F" w:rsidRPr="008D5B0B" w:rsidRDefault="0031462F" w:rsidP="0031462F">
            <w:pPr>
              <w:jc w:val="both"/>
              <w:rPr>
                <w:szCs w:val="24"/>
              </w:rPr>
            </w:pPr>
            <w:r w:rsidRPr="008D5B0B">
              <w:rPr>
                <w:szCs w:val="24"/>
              </w:rPr>
              <w:t>100%</w:t>
            </w:r>
          </w:p>
        </w:tc>
      </w:tr>
    </w:tbl>
    <w:p w14:paraId="40E7E2C7" w14:textId="77777777" w:rsidR="0079001D" w:rsidRPr="008D5B0B" w:rsidRDefault="0079001D" w:rsidP="00F80E6C">
      <w:pPr>
        <w:spacing w:after="0" w:line="240" w:lineRule="auto"/>
        <w:rPr>
          <w:rFonts w:ascii="Times New Roman" w:hAnsi="Times New Roman" w:cs="Times New Roman"/>
          <w:sz w:val="24"/>
          <w:szCs w:val="24"/>
        </w:rPr>
      </w:pPr>
    </w:p>
    <w:p w14:paraId="1AF3C310" w14:textId="77777777" w:rsidR="007E3441" w:rsidRPr="008D5B0B" w:rsidRDefault="007E3441" w:rsidP="00F80E6C">
      <w:pPr>
        <w:spacing w:after="0" w:line="240" w:lineRule="auto"/>
        <w:ind w:firstLine="708"/>
        <w:jc w:val="both"/>
        <w:rPr>
          <w:rFonts w:ascii="Times New Roman" w:hAnsi="Times New Roman" w:cs="Times New Roman"/>
          <w:sz w:val="24"/>
          <w:szCs w:val="24"/>
          <w:lang w:val="kk-KZ"/>
        </w:rPr>
      </w:pPr>
      <w:r w:rsidRPr="008D5B0B">
        <w:rPr>
          <w:rFonts w:ascii="Times New Roman" w:hAnsi="Times New Roman" w:cs="Times New Roman"/>
          <w:sz w:val="24"/>
          <w:szCs w:val="24"/>
          <w:lang w:val="kk-KZ"/>
        </w:rPr>
        <w:t>Қойылған мақсаттарға қол жеткізуге кедергі келтіретін себептерді талдай отырып, оларды толық іске асырудың мүмкін еместігімен байланысты мұғалімдер келесі себептерді атайды және оларды жою үшін жұмыс істейді: оқушылардың ғылыми уәждемесінің төмендігі; оқушылардың дамуының жалпы деңгейінің төмендігі; оқушылар тарапынан сабақтардың негізсіз өтуі; ата-аналар тарапынан бақылаусыз болу; одан әрі жұмысты орындау кезінде өзіндік жұмыс дағдысының болмауы.</w:t>
      </w:r>
      <w:r w:rsidR="0079001D" w:rsidRPr="008D5B0B">
        <w:rPr>
          <w:rFonts w:ascii="Times New Roman" w:hAnsi="Times New Roman" w:cs="Times New Roman"/>
          <w:sz w:val="24"/>
          <w:szCs w:val="24"/>
          <w:lang w:val="kk-KZ"/>
        </w:rPr>
        <w:t xml:space="preserve">          </w:t>
      </w:r>
    </w:p>
    <w:p w14:paraId="148EFD54" w14:textId="77777777" w:rsidR="007E3441" w:rsidRPr="008D5B0B" w:rsidRDefault="007E3441" w:rsidP="00F80E6C">
      <w:pPr>
        <w:spacing w:after="0" w:line="240" w:lineRule="auto"/>
        <w:ind w:firstLine="708"/>
        <w:jc w:val="both"/>
        <w:rPr>
          <w:rFonts w:ascii="Times New Roman" w:hAnsi="Times New Roman" w:cs="Times New Roman"/>
          <w:sz w:val="24"/>
          <w:szCs w:val="24"/>
          <w:lang w:val="kk-KZ"/>
        </w:rPr>
      </w:pPr>
      <w:r w:rsidRPr="008D5B0B">
        <w:rPr>
          <w:rFonts w:ascii="Times New Roman" w:hAnsi="Times New Roman" w:cs="Times New Roman"/>
          <w:sz w:val="24"/>
          <w:szCs w:val="24"/>
          <w:lang w:val="kk-KZ"/>
        </w:rPr>
        <w:t>Көптеген себептерді мұғалімнің өзін жоюға мүдделі болған кезде жоюға болады, ол үшін біреу күтпейді. Іс жүзінде бірде-бір мұғалім төмен үлгерімді өз жұмысының кемшіліктерімен байланыстырған жоқ. Бүгінгі таңда әр мұғалім көп деңгейлі оқытуды ұйымдастыру бойынша жұмыс формаларын  ойластырып, осы мәселеге ресми көзқарасты жоққа шығаруы керек.</w:t>
      </w:r>
      <w:r w:rsidR="0079001D" w:rsidRPr="008D5B0B">
        <w:rPr>
          <w:rFonts w:ascii="Times New Roman" w:hAnsi="Times New Roman" w:cs="Times New Roman"/>
          <w:sz w:val="24"/>
          <w:szCs w:val="24"/>
          <w:lang w:val="kk-KZ"/>
        </w:rPr>
        <w:t xml:space="preserve">     </w:t>
      </w:r>
    </w:p>
    <w:p w14:paraId="4C99420D" w14:textId="77777777" w:rsidR="005507B3" w:rsidRPr="008D5B0B" w:rsidRDefault="005507B3" w:rsidP="00F80E6C">
      <w:pPr>
        <w:spacing w:after="0" w:line="240" w:lineRule="auto"/>
        <w:jc w:val="both"/>
        <w:rPr>
          <w:rFonts w:ascii="Times New Roman" w:hAnsi="Times New Roman" w:cs="Times New Roman"/>
          <w:sz w:val="24"/>
          <w:szCs w:val="24"/>
          <w:lang w:val="kk-KZ"/>
        </w:rPr>
      </w:pPr>
    </w:p>
    <w:p w14:paraId="2E87D1F4" w14:textId="77777777" w:rsidR="005507B3" w:rsidRPr="008D5B0B" w:rsidRDefault="005507B3" w:rsidP="00F80E6C">
      <w:pPr>
        <w:spacing w:after="0" w:line="240" w:lineRule="auto"/>
        <w:jc w:val="both"/>
        <w:rPr>
          <w:rFonts w:ascii="Times New Roman" w:hAnsi="Times New Roman" w:cs="Times New Roman"/>
          <w:b/>
          <w:sz w:val="24"/>
          <w:szCs w:val="24"/>
          <w:lang w:val="kk-KZ"/>
        </w:rPr>
      </w:pPr>
      <w:r w:rsidRPr="008D5B0B">
        <w:rPr>
          <w:rFonts w:ascii="Times New Roman" w:hAnsi="Times New Roman" w:cs="Times New Roman"/>
          <w:b/>
          <w:sz w:val="24"/>
          <w:szCs w:val="24"/>
          <w:lang w:val="kk-KZ"/>
        </w:rPr>
        <w:t>Білім алушыларды аралық және қорытынды аттестаттау нәтижелерін талдау.</w:t>
      </w:r>
    </w:p>
    <w:p w14:paraId="2B8E4054" w14:textId="1422A257" w:rsidR="007E3441" w:rsidRPr="008D5B0B" w:rsidRDefault="005507B3" w:rsidP="00F80E6C">
      <w:pPr>
        <w:spacing w:after="0" w:line="240" w:lineRule="auto"/>
        <w:jc w:val="both"/>
        <w:rPr>
          <w:rFonts w:ascii="Times New Roman" w:hAnsi="Times New Roman" w:cs="Times New Roman"/>
          <w:sz w:val="24"/>
          <w:szCs w:val="24"/>
          <w:lang w:val="kk-KZ"/>
        </w:rPr>
      </w:pPr>
      <w:r w:rsidRPr="008D5B0B">
        <w:rPr>
          <w:rFonts w:ascii="Times New Roman" w:hAnsi="Times New Roman" w:cs="Times New Roman"/>
          <w:sz w:val="24"/>
          <w:szCs w:val="24"/>
          <w:lang w:val="kk-KZ"/>
        </w:rPr>
        <w:t>9</w:t>
      </w:r>
      <w:r w:rsidR="0031462F">
        <w:rPr>
          <w:rFonts w:ascii="Times New Roman" w:hAnsi="Times New Roman" w:cs="Times New Roman"/>
          <w:sz w:val="24"/>
          <w:szCs w:val="24"/>
          <w:lang w:val="kk-KZ"/>
        </w:rPr>
        <w:t>-</w:t>
      </w:r>
      <w:r w:rsidRPr="008D5B0B">
        <w:rPr>
          <w:rFonts w:ascii="Times New Roman" w:hAnsi="Times New Roman" w:cs="Times New Roman"/>
          <w:sz w:val="24"/>
          <w:szCs w:val="24"/>
          <w:lang w:val="kk-KZ"/>
        </w:rPr>
        <w:t xml:space="preserve"> сыныпт</w:t>
      </w:r>
      <w:r w:rsidR="0031462F">
        <w:rPr>
          <w:rFonts w:ascii="Times New Roman" w:hAnsi="Times New Roman" w:cs="Times New Roman"/>
          <w:sz w:val="24"/>
          <w:szCs w:val="24"/>
          <w:lang w:val="kk-KZ"/>
        </w:rPr>
        <w:t>а</w:t>
      </w:r>
      <w:r w:rsidRPr="008D5B0B">
        <w:rPr>
          <w:rFonts w:ascii="Times New Roman" w:hAnsi="Times New Roman" w:cs="Times New Roman"/>
          <w:sz w:val="24"/>
          <w:szCs w:val="24"/>
          <w:lang w:val="kk-KZ"/>
        </w:rPr>
        <w:t xml:space="preserve"> қорытынды емтиха</w:t>
      </w:r>
      <w:r w:rsidR="0031462F">
        <w:rPr>
          <w:rFonts w:ascii="Times New Roman" w:hAnsi="Times New Roman" w:cs="Times New Roman"/>
          <w:sz w:val="24"/>
          <w:szCs w:val="24"/>
          <w:lang w:val="kk-KZ"/>
        </w:rPr>
        <w:t>н</w:t>
      </w:r>
      <w:r w:rsidRPr="008D5B0B">
        <w:rPr>
          <w:rFonts w:ascii="Times New Roman" w:hAnsi="Times New Roman" w:cs="Times New Roman"/>
          <w:sz w:val="24"/>
          <w:szCs w:val="24"/>
          <w:lang w:val="kk-KZ"/>
        </w:rPr>
        <w:t xml:space="preserve"> өткізілді. Қорытынды емтихандардың нәтижелері мен талдауы келесідей:</w:t>
      </w:r>
    </w:p>
    <w:p w14:paraId="0B46A352" w14:textId="3C49C5F4" w:rsidR="0079001D" w:rsidRPr="008D5B0B" w:rsidRDefault="00440C5E" w:rsidP="00F80E6C">
      <w:pPr>
        <w:pStyle w:val="a9"/>
        <w:jc w:val="center"/>
        <w:rPr>
          <w:rFonts w:ascii="Times New Roman" w:hAnsi="Times New Roman"/>
          <w:sz w:val="24"/>
          <w:szCs w:val="24"/>
          <w:lang w:val="kk-KZ"/>
        </w:rPr>
      </w:pPr>
      <w:r w:rsidRPr="008D5B0B">
        <w:rPr>
          <w:rFonts w:ascii="Times New Roman" w:hAnsi="Times New Roman"/>
          <w:sz w:val="24"/>
          <w:szCs w:val="24"/>
          <w:lang w:val="kk-KZ"/>
        </w:rPr>
        <w:t>2022-2023 оқу жылындағ</w:t>
      </w:r>
      <w:r w:rsidR="0031462F">
        <w:rPr>
          <w:rFonts w:ascii="Times New Roman" w:hAnsi="Times New Roman"/>
          <w:sz w:val="24"/>
          <w:szCs w:val="24"/>
          <w:lang w:val="kk-KZ"/>
        </w:rPr>
        <w:t xml:space="preserve">ы мектеп </w:t>
      </w:r>
      <w:r w:rsidRPr="008D5B0B">
        <w:rPr>
          <w:rFonts w:ascii="Times New Roman" w:hAnsi="Times New Roman"/>
          <w:sz w:val="24"/>
          <w:szCs w:val="24"/>
          <w:lang w:val="kk-KZ"/>
        </w:rPr>
        <w:t>бойынша 9-сыныптағы бітіру емтихандарының қорытындысы.</w:t>
      </w:r>
    </w:p>
    <w:tbl>
      <w:tblPr>
        <w:tblpPr w:leftFromText="180" w:rightFromText="180" w:vertAnchor="text" w:horzAnchor="margin" w:tblpXSpec="center" w:tblpY="7"/>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2"/>
        <w:gridCol w:w="3118"/>
        <w:gridCol w:w="1134"/>
        <w:gridCol w:w="708"/>
        <w:gridCol w:w="710"/>
        <w:gridCol w:w="709"/>
        <w:gridCol w:w="1134"/>
        <w:gridCol w:w="2233"/>
      </w:tblGrid>
      <w:tr w:rsidR="0079001D" w:rsidRPr="008D5B0B" w14:paraId="5262E847" w14:textId="77777777" w:rsidTr="0079001D">
        <w:trPr>
          <w:cantSplit/>
          <w:trHeight w:val="847"/>
        </w:trPr>
        <w:tc>
          <w:tcPr>
            <w:tcW w:w="852" w:type="dxa"/>
            <w:textDirection w:val="btLr"/>
          </w:tcPr>
          <w:p w14:paraId="2FF43B3C" w14:textId="77777777" w:rsidR="0079001D" w:rsidRPr="008D5B0B" w:rsidRDefault="00C56CAE" w:rsidP="00F80E6C">
            <w:pPr>
              <w:spacing w:after="0" w:line="240" w:lineRule="auto"/>
              <w:ind w:left="113" w:right="113"/>
              <w:rPr>
                <w:rFonts w:ascii="Times New Roman" w:hAnsi="Times New Roman" w:cs="Times New Roman"/>
                <w:sz w:val="24"/>
                <w:szCs w:val="24"/>
                <w:lang w:val="kk-KZ"/>
              </w:rPr>
            </w:pPr>
            <w:r w:rsidRPr="008D5B0B">
              <w:rPr>
                <w:rFonts w:ascii="Times New Roman" w:hAnsi="Times New Roman" w:cs="Times New Roman"/>
                <w:sz w:val="24"/>
                <w:szCs w:val="24"/>
                <w:lang w:val="kk-KZ"/>
              </w:rPr>
              <w:t>сынып</w:t>
            </w:r>
          </w:p>
        </w:tc>
        <w:tc>
          <w:tcPr>
            <w:tcW w:w="3118" w:type="dxa"/>
          </w:tcPr>
          <w:p w14:paraId="47913A59" w14:textId="77777777" w:rsidR="0079001D" w:rsidRPr="008D5B0B" w:rsidRDefault="00C56CAE" w:rsidP="00F80E6C">
            <w:pPr>
              <w:spacing w:after="0" w:line="240" w:lineRule="auto"/>
              <w:rPr>
                <w:rFonts w:ascii="Times New Roman" w:hAnsi="Times New Roman" w:cs="Times New Roman"/>
                <w:sz w:val="24"/>
                <w:szCs w:val="24"/>
                <w:lang w:val="kk-KZ"/>
              </w:rPr>
            </w:pPr>
            <w:r w:rsidRPr="008D5B0B">
              <w:rPr>
                <w:rFonts w:ascii="Times New Roman" w:hAnsi="Times New Roman" w:cs="Times New Roman"/>
                <w:sz w:val="24"/>
                <w:szCs w:val="24"/>
                <w:lang w:val="kk-KZ"/>
              </w:rPr>
              <w:t xml:space="preserve">Пәні </w:t>
            </w:r>
          </w:p>
        </w:tc>
        <w:tc>
          <w:tcPr>
            <w:tcW w:w="1134" w:type="dxa"/>
          </w:tcPr>
          <w:p w14:paraId="29784219" w14:textId="77777777" w:rsidR="0079001D" w:rsidRPr="008D5B0B" w:rsidRDefault="00C56CAE" w:rsidP="00F80E6C">
            <w:pPr>
              <w:spacing w:after="0" w:line="240" w:lineRule="auto"/>
              <w:rPr>
                <w:rFonts w:ascii="Times New Roman" w:hAnsi="Times New Roman" w:cs="Times New Roman"/>
                <w:sz w:val="24"/>
                <w:szCs w:val="24"/>
                <w:lang w:val="kk-KZ"/>
              </w:rPr>
            </w:pPr>
            <w:r w:rsidRPr="008D5B0B">
              <w:rPr>
                <w:rFonts w:ascii="Times New Roman" w:hAnsi="Times New Roman" w:cs="Times New Roman"/>
                <w:sz w:val="24"/>
                <w:szCs w:val="24"/>
                <w:lang w:val="kk-KZ"/>
              </w:rPr>
              <w:t>Білім алушылар саны</w:t>
            </w:r>
          </w:p>
        </w:tc>
        <w:tc>
          <w:tcPr>
            <w:tcW w:w="708" w:type="dxa"/>
          </w:tcPr>
          <w:p w14:paraId="058C83CA" w14:textId="77777777" w:rsidR="0079001D" w:rsidRPr="008D5B0B" w:rsidRDefault="0079001D" w:rsidP="00F80E6C">
            <w:pPr>
              <w:spacing w:after="0" w:line="240" w:lineRule="auto"/>
              <w:jc w:val="center"/>
              <w:rPr>
                <w:rFonts w:ascii="Times New Roman" w:hAnsi="Times New Roman" w:cs="Times New Roman"/>
                <w:sz w:val="24"/>
                <w:szCs w:val="24"/>
              </w:rPr>
            </w:pPr>
            <w:r w:rsidRPr="008D5B0B">
              <w:rPr>
                <w:rFonts w:ascii="Times New Roman" w:hAnsi="Times New Roman" w:cs="Times New Roman"/>
                <w:sz w:val="24"/>
                <w:szCs w:val="24"/>
              </w:rPr>
              <w:t>«5»</w:t>
            </w:r>
          </w:p>
        </w:tc>
        <w:tc>
          <w:tcPr>
            <w:tcW w:w="710" w:type="dxa"/>
          </w:tcPr>
          <w:p w14:paraId="7AA89387" w14:textId="77777777" w:rsidR="0079001D" w:rsidRPr="008D5B0B" w:rsidRDefault="0079001D" w:rsidP="00F80E6C">
            <w:pPr>
              <w:spacing w:after="0" w:line="240" w:lineRule="auto"/>
              <w:jc w:val="center"/>
              <w:rPr>
                <w:rFonts w:ascii="Times New Roman" w:hAnsi="Times New Roman" w:cs="Times New Roman"/>
                <w:sz w:val="24"/>
                <w:szCs w:val="24"/>
              </w:rPr>
            </w:pPr>
            <w:r w:rsidRPr="008D5B0B">
              <w:rPr>
                <w:rFonts w:ascii="Times New Roman" w:hAnsi="Times New Roman" w:cs="Times New Roman"/>
                <w:sz w:val="24"/>
                <w:szCs w:val="24"/>
              </w:rPr>
              <w:t>«4»</w:t>
            </w:r>
          </w:p>
        </w:tc>
        <w:tc>
          <w:tcPr>
            <w:tcW w:w="709" w:type="dxa"/>
          </w:tcPr>
          <w:p w14:paraId="30309642" w14:textId="77777777" w:rsidR="0079001D" w:rsidRPr="008D5B0B" w:rsidRDefault="0079001D" w:rsidP="00F80E6C">
            <w:pPr>
              <w:spacing w:after="0" w:line="240" w:lineRule="auto"/>
              <w:jc w:val="center"/>
              <w:rPr>
                <w:rFonts w:ascii="Times New Roman" w:hAnsi="Times New Roman" w:cs="Times New Roman"/>
                <w:sz w:val="24"/>
                <w:szCs w:val="24"/>
              </w:rPr>
            </w:pPr>
            <w:r w:rsidRPr="008D5B0B">
              <w:rPr>
                <w:rFonts w:ascii="Times New Roman" w:hAnsi="Times New Roman" w:cs="Times New Roman"/>
                <w:sz w:val="24"/>
                <w:szCs w:val="24"/>
              </w:rPr>
              <w:t>«3»</w:t>
            </w:r>
          </w:p>
        </w:tc>
        <w:tc>
          <w:tcPr>
            <w:tcW w:w="1134" w:type="dxa"/>
          </w:tcPr>
          <w:p w14:paraId="53013153" w14:textId="77777777" w:rsidR="0079001D" w:rsidRPr="008D5B0B" w:rsidRDefault="00C56CAE" w:rsidP="00F80E6C">
            <w:pPr>
              <w:spacing w:after="0" w:line="240" w:lineRule="auto"/>
              <w:rPr>
                <w:rFonts w:ascii="Times New Roman" w:hAnsi="Times New Roman" w:cs="Times New Roman"/>
                <w:sz w:val="24"/>
                <w:szCs w:val="24"/>
                <w:lang w:val="kk-KZ"/>
              </w:rPr>
            </w:pPr>
            <w:r w:rsidRPr="008D5B0B">
              <w:rPr>
                <w:rFonts w:ascii="Times New Roman" w:hAnsi="Times New Roman" w:cs="Times New Roman"/>
                <w:sz w:val="24"/>
                <w:szCs w:val="24"/>
                <w:lang w:val="kk-KZ"/>
              </w:rPr>
              <w:t xml:space="preserve">Білімі </w:t>
            </w:r>
          </w:p>
        </w:tc>
        <w:tc>
          <w:tcPr>
            <w:tcW w:w="2233" w:type="dxa"/>
          </w:tcPr>
          <w:p w14:paraId="6FCE24B3" w14:textId="77777777" w:rsidR="0079001D" w:rsidRPr="008D5B0B" w:rsidRDefault="00354B18" w:rsidP="00F80E6C">
            <w:pPr>
              <w:spacing w:after="0" w:line="240" w:lineRule="auto"/>
              <w:rPr>
                <w:rFonts w:ascii="Times New Roman" w:hAnsi="Times New Roman" w:cs="Times New Roman"/>
                <w:sz w:val="24"/>
                <w:szCs w:val="24"/>
                <w:lang w:val="kk-KZ"/>
              </w:rPr>
            </w:pPr>
            <w:r w:rsidRPr="008D5B0B">
              <w:rPr>
                <w:rFonts w:ascii="Times New Roman" w:hAnsi="Times New Roman" w:cs="Times New Roman"/>
                <w:sz w:val="24"/>
                <w:szCs w:val="24"/>
                <w:lang w:val="kk-KZ"/>
              </w:rPr>
              <w:t xml:space="preserve">Талдау </w:t>
            </w:r>
          </w:p>
        </w:tc>
      </w:tr>
      <w:tr w:rsidR="003C7520" w:rsidRPr="008D5B0B" w14:paraId="2AB7BF21" w14:textId="77777777" w:rsidTr="0079001D">
        <w:trPr>
          <w:trHeight w:val="364"/>
        </w:trPr>
        <w:tc>
          <w:tcPr>
            <w:tcW w:w="852" w:type="dxa"/>
            <w:vMerge w:val="restart"/>
          </w:tcPr>
          <w:p w14:paraId="5C643658" w14:textId="77777777" w:rsidR="003C7520" w:rsidRPr="008D5B0B" w:rsidRDefault="003C7520" w:rsidP="003C7520">
            <w:pPr>
              <w:pStyle w:val="a9"/>
              <w:rPr>
                <w:rFonts w:ascii="Times New Roman" w:hAnsi="Times New Roman"/>
                <w:sz w:val="24"/>
                <w:szCs w:val="24"/>
              </w:rPr>
            </w:pPr>
          </w:p>
          <w:p w14:paraId="0B85ADE1" w14:textId="0A828CEC" w:rsidR="003C7520" w:rsidRPr="008D5B0B" w:rsidRDefault="003C7520" w:rsidP="003C7520">
            <w:pPr>
              <w:pStyle w:val="a9"/>
              <w:rPr>
                <w:rFonts w:ascii="Times New Roman" w:hAnsi="Times New Roman"/>
                <w:sz w:val="24"/>
                <w:szCs w:val="24"/>
                <w:lang w:val="kk-KZ"/>
              </w:rPr>
            </w:pPr>
            <w:r w:rsidRPr="008D5B0B">
              <w:rPr>
                <w:rFonts w:ascii="Times New Roman" w:hAnsi="Times New Roman"/>
                <w:sz w:val="24"/>
                <w:szCs w:val="24"/>
              </w:rPr>
              <w:t>9</w:t>
            </w:r>
          </w:p>
          <w:p w14:paraId="226C5766" w14:textId="77777777" w:rsidR="003C7520" w:rsidRPr="008D5B0B" w:rsidRDefault="003C7520" w:rsidP="003C7520">
            <w:pPr>
              <w:pStyle w:val="a9"/>
              <w:rPr>
                <w:rFonts w:ascii="Times New Roman" w:hAnsi="Times New Roman"/>
                <w:sz w:val="24"/>
                <w:szCs w:val="24"/>
              </w:rPr>
            </w:pPr>
          </w:p>
        </w:tc>
        <w:tc>
          <w:tcPr>
            <w:tcW w:w="3118" w:type="dxa"/>
          </w:tcPr>
          <w:p w14:paraId="3161A28C" w14:textId="77777777" w:rsidR="003C7520" w:rsidRPr="008D5B0B" w:rsidRDefault="003C7520" w:rsidP="003C7520">
            <w:pPr>
              <w:pStyle w:val="a9"/>
              <w:rPr>
                <w:rFonts w:ascii="Times New Roman" w:hAnsi="Times New Roman"/>
                <w:sz w:val="24"/>
                <w:szCs w:val="24"/>
              </w:rPr>
            </w:pPr>
            <w:r w:rsidRPr="008D5B0B">
              <w:rPr>
                <w:rFonts w:ascii="Times New Roman" w:hAnsi="Times New Roman"/>
                <w:sz w:val="24"/>
                <w:szCs w:val="24"/>
                <w:lang w:val="kk-KZ"/>
              </w:rPr>
              <w:t>Орыс тілі</w:t>
            </w:r>
          </w:p>
        </w:tc>
        <w:tc>
          <w:tcPr>
            <w:tcW w:w="1134" w:type="dxa"/>
          </w:tcPr>
          <w:p w14:paraId="09A59B12" w14:textId="239CE0DE" w:rsidR="003C7520" w:rsidRPr="008D5B0B" w:rsidRDefault="003C7520" w:rsidP="003C7520">
            <w:pPr>
              <w:pStyle w:val="a9"/>
              <w:rPr>
                <w:rFonts w:ascii="Times New Roman" w:hAnsi="Times New Roman"/>
                <w:sz w:val="24"/>
                <w:szCs w:val="24"/>
              </w:rPr>
            </w:pPr>
            <w:r w:rsidRPr="00E968E5">
              <w:rPr>
                <w:rFonts w:ascii="Times New Roman" w:hAnsi="Times New Roman"/>
              </w:rPr>
              <w:t>2</w:t>
            </w:r>
          </w:p>
        </w:tc>
        <w:tc>
          <w:tcPr>
            <w:tcW w:w="708" w:type="dxa"/>
          </w:tcPr>
          <w:p w14:paraId="313ABC95" w14:textId="77777777" w:rsidR="003C7520" w:rsidRPr="008D5B0B" w:rsidRDefault="003C7520" w:rsidP="003C7520">
            <w:pPr>
              <w:pStyle w:val="a9"/>
              <w:rPr>
                <w:rFonts w:ascii="Times New Roman" w:hAnsi="Times New Roman"/>
                <w:sz w:val="24"/>
                <w:szCs w:val="24"/>
              </w:rPr>
            </w:pPr>
          </w:p>
        </w:tc>
        <w:tc>
          <w:tcPr>
            <w:tcW w:w="710" w:type="dxa"/>
          </w:tcPr>
          <w:p w14:paraId="35617F10" w14:textId="546B7A97" w:rsidR="003C7520" w:rsidRPr="008D5B0B" w:rsidRDefault="003C7520" w:rsidP="003C7520">
            <w:pPr>
              <w:pStyle w:val="a9"/>
              <w:rPr>
                <w:rFonts w:ascii="Times New Roman" w:hAnsi="Times New Roman"/>
                <w:sz w:val="24"/>
                <w:szCs w:val="24"/>
              </w:rPr>
            </w:pPr>
            <w:r>
              <w:rPr>
                <w:rFonts w:ascii="Times New Roman" w:hAnsi="Times New Roman"/>
              </w:rPr>
              <w:t>2</w:t>
            </w:r>
          </w:p>
        </w:tc>
        <w:tc>
          <w:tcPr>
            <w:tcW w:w="709" w:type="dxa"/>
          </w:tcPr>
          <w:p w14:paraId="785467F8" w14:textId="77777777" w:rsidR="003C7520" w:rsidRPr="008D5B0B" w:rsidRDefault="003C7520" w:rsidP="003C7520">
            <w:pPr>
              <w:pStyle w:val="a9"/>
              <w:rPr>
                <w:rFonts w:ascii="Times New Roman" w:hAnsi="Times New Roman"/>
                <w:sz w:val="24"/>
                <w:szCs w:val="24"/>
              </w:rPr>
            </w:pPr>
          </w:p>
        </w:tc>
        <w:tc>
          <w:tcPr>
            <w:tcW w:w="1134" w:type="dxa"/>
          </w:tcPr>
          <w:p w14:paraId="59258928" w14:textId="3A4AD9CF" w:rsidR="003C7520" w:rsidRPr="008D5B0B" w:rsidRDefault="003C7520" w:rsidP="003C7520">
            <w:pPr>
              <w:pStyle w:val="a9"/>
              <w:rPr>
                <w:rFonts w:ascii="Times New Roman" w:hAnsi="Times New Roman"/>
                <w:sz w:val="24"/>
                <w:szCs w:val="24"/>
              </w:rPr>
            </w:pPr>
            <w:r>
              <w:rPr>
                <w:rFonts w:ascii="Times New Roman" w:hAnsi="Times New Roman"/>
              </w:rPr>
              <w:t>100</w:t>
            </w:r>
          </w:p>
        </w:tc>
        <w:tc>
          <w:tcPr>
            <w:tcW w:w="2233" w:type="dxa"/>
          </w:tcPr>
          <w:p w14:paraId="100BAB4F" w14:textId="77777777" w:rsidR="003C7520" w:rsidRPr="008D5B0B" w:rsidRDefault="003C7520" w:rsidP="003C7520">
            <w:pPr>
              <w:pStyle w:val="a9"/>
              <w:rPr>
                <w:rFonts w:ascii="Times New Roman" w:hAnsi="Times New Roman"/>
                <w:sz w:val="24"/>
                <w:szCs w:val="24"/>
              </w:rPr>
            </w:pPr>
          </w:p>
        </w:tc>
      </w:tr>
      <w:tr w:rsidR="003C7520" w:rsidRPr="008D5B0B" w14:paraId="4FCAFF25" w14:textId="77777777" w:rsidTr="0079001D">
        <w:trPr>
          <w:trHeight w:val="386"/>
        </w:trPr>
        <w:tc>
          <w:tcPr>
            <w:tcW w:w="852" w:type="dxa"/>
            <w:vMerge/>
          </w:tcPr>
          <w:p w14:paraId="662C2F20" w14:textId="77777777" w:rsidR="003C7520" w:rsidRPr="008D5B0B" w:rsidRDefault="003C7520" w:rsidP="003C7520">
            <w:pPr>
              <w:pStyle w:val="a9"/>
              <w:rPr>
                <w:rFonts w:ascii="Times New Roman" w:hAnsi="Times New Roman"/>
                <w:sz w:val="24"/>
                <w:szCs w:val="24"/>
              </w:rPr>
            </w:pPr>
          </w:p>
        </w:tc>
        <w:tc>
          <w:tcPr>
            <w:tcW w:w="3118" w:type="dxa"/>
          </w:tcPr>
          <w:p w14:paraId="4818CC2C" w14:textId="77777777" w:rsidR="003C7520" w:rsidRPr="008D5B0B" w:rsidRDefault="003C7520" w:rsidP="003C7520">
            <w:pPr>
              <w:pStyle w:val="a9"/>
              <w:rPr>
                <w:rFonts w:ascii="Times New Roman" w:hAnsi="Times New Roman"/>
                <w:sz w:val="24"/>
                <w:szCs w:val="24"/>
              </w:rPr>
            </w:pPr>
            <w:r w:rsidRPr="008D5B0B">
              <w:rPr>
                <w:rFonts w:ascii="Times New Roman" w:hAnsi="Times New Roman"/>
                <w:sz w:val="24"/>
                <w:szCs w:val="24"/>
              </w:rPr>
              <w:t>Математика</w:t>
            </w:r>
          </w:p>
        </w:tc>
        <w:tc>
          <w:tcPr>
            <w:tcW w:w="1134" w:type="dxa"/>
          </w:tcPr>
          <w:p w14:paraId="7A5D7CE3" w14:textId="6492A3B4" w:rsidR="003C7520" w:rsidRPr="008D5B0B" w:rsidRDefault="003C7520" w:rsidP="003C7520">
            <w:pPr>
              <w:pStyle w:val="a9"/>
              <w:rPr>
                <w:rFonts w:ascii="Times New Roman" w:hAnsi="Times New Roman"/>
                <w:sz w:val="24"/>
                <w:szCs w:val="24"/>
              </w:rPr>
            </w:pPr>
            <w:r w:rsidRPr="00E968E5">
              <w:rPr>
                <w:rFonts w:ascii="Times New Roman" w:hAnsi="Times New Roman"/>
              </w:rPr>
              <w:t>2</w:t>
            </w:r>
          </w:p>
        </w:tc>
        <w:tc>
          <w:tcPr>
            <w:tcW w:w="708" w:type="dxa"/>
          </w:tcPr>
          <w:p w14:paraId="6F8D068D" w14:textId="77777777" w:rsidR="003C7520" w:rsidRPr="008D5B0B" w:rsidRDefault="003C7520" w:rsidP="003C7520">
            <w:pPr>
              <w:pStyle w:val="a9"/>
              <w:rPr>
                <w:rFonts w:ascii="Times New Roman" w:hAnsi="Times New Roman"/>
                <w:sz w:val="24"/>
                <w:szCs w:val="24"/>
              </w:rPr>
            </w:pPr>
          </w:p>
        </w:tc>
        <w:tc>
          <w:tcPr>
            <w:tcW w:w="710" w:type="dxa"/>
          </w:tcPr>
          <w:p w14:paraId="10413341" w14:textId="77777777" w:rsidR="003C7520" w:rsidRPr="008D5B0B" w:rsidRDefault="003C7520" w:rsidP="003C7520">
            <w:pPr>
              <w:pStyle w:val="a9"/>
              <w:rPr>
                <w:rFonts w:ascii="Times New Roman" w:hAnsi="Times New Roman"/>
                <w:sz w:val="24"/>
                <w:szCs w:val="24"/>
              </w:rPr>
            </w:pPr>
          </w:p>
        </w:tc>
        <w:tc>
          <w:tcPr>
            <w:tcW w:w="709" w:type="dxa"/>
          </w:tcPr>
          <w:p w14:paraId="30580AF9" w14:textId="689F117F" w:rsidR="003C7520" w:rsidRPr="008D5B0B" w:rsidRDefault="003C7520" w:rsidP="003C7520">
            <w:pPr>
              <w:pStyle w:val="a9"/>
              <w:rPr>
                <w:rFonts w:ascii="Times New Roman" w:hAnsi="Times New Roman"/>
                <w:sz w:val="24"/>
                <w:szCs w:val="24"/>
              </w:rPr>
            </w:pPr>
            <w:r>
              <w:rPr>
                <w:rFonts w:ascii="Times New Roman" w:hAnsi="Times New Roman"/>
              </w:rPr>
              <w:t>2</w:t>
            </w:r>
          </w:p>
        </w:tc>
        <w:tc>
          <w:tcPr>
            <w:tcW w:w="1134" w:type="dxa"/>
          </w:tcPr>
          <w:p w14:paraId="3CA9BB70" w14:textId="396F1E90" w:rsidR="003C7520" w:rsidRPr="008D5B0B" w:rsidRDefault="003C7520" w:rsidP="003C7520">
            <w:pPr>
              <w:pStyle w:val="a9"/>
              <w:rPr>
                <w:rFonts w:ascii="Times New Roman" w:hAnsi="Times New Roman"/>
                <w:sz w:val="24"/>
                <w:szCs w:val="24"/>
              </w:rPr>
            </w:pPr>
            <w:r>
              <w:rPr>
                <w:rFonts w:ascii="Times New Roman" w:hAnsi="Times New Roman"/>
              </w:rPr>
              <w:t>0</w:t>
            </w:r>
          </w:p>
        </w:tc>
        <w:tc>
          <w:tcPr>
            <w:tcW w:w="2233" w:type="dxa"/>
          </w:tcPr>
          <w:p w14:paraId="56888E61" w14:textId="77777777" w:rsidR="003C7520" w:rsidRPr="008D5B0B" w:rsidRDefault="003C7520" w:rsidP="003C7520">
            <w:pPr>
              <w:pStyle w:val="a9"/>
              <w:rPr>
                <w:rFonts w:ascii="Times New Roman" w:hAnsi="Times New Roman"/>
                <w:sz w:val="24"/>
                <w:szCs w:val="24"/>
              </w:rPr>
            </w:pPr>
          </w:p>
        </w:tc>
      </w:tr>
      <w:tr w:rsidR="003C7520" w:rsidRPr="008D5B0B" w14:paraId="3FEBC8DB" w14:textId="77777777" w:rsidTr="0079001D">
        <w:trPr>
          <w:trHeight w:val="428"/>
        </w:trPr>
        <w:tc>
          <w:tcPr>
            <w:tcW w:w="852" w:type="dxa"/>
            <w:vMerge/>
          </w:tcPr>
          <w:p w14:paraId="39AB1B76" w14:textId="77777777" w:rsidR="003C7520" w:rsidRPr="008D5B0B" w:rsidRDefault="003C7520" w:rsidP="003C7520">
            <w:pPr>
              <w:pStyle w:val="a9"/>
              <w:rPr>
                <w:rFonts w:ascii="Times New Roman" w:hAnsi="Times New Roman"/>
                <w:sz w:val="24"/>
                <w:szCs w:val="24"/>
              </w:rPr>
            </w:pPr>
          </w:p>
        </w:tc>
        <w:tc>
          <w:tcPr>
            <w:tcW w:w="3118" w:type="dxa"/>
          </w:tcPr>
          <w:p w14:paraId="744962B8" w14:textId="77777777" w:rsidR="003C7520" w:rsidRPr="008D5B0B" w:rsidRDefault="003C7520" w:rsidP="003C7520">
            <w:pPr>
              <w:pStyle w:val="a9"/>
              <w:rPr>
                <w:rFonts w:ascii="Times New Roman" w:hAnsi="Times New Roman"/>
                <w:sz w:val="24"/>
                <w:szCs w:val="24"/>
              </w:rPr>
            </w:pPr>
            <w:r w:rsidRPr="008D5B0B">
              <w:rPr>
                <w:rFonts w:ascii="Times New Roman" w:hAnsi="Times New Roman"/>
                <w:sz w:val="24"/>
                <w:szCs w:val="24"/>
                <w:lang w:val="kk-KZ"/>
              </w:rPr>
              <w:t>Қазақ тілі</w:t>
            </w:r>
          </w:p>
        </w:tc>
        <w:tc>
          <w:tcPr>
            <w:tcW w:w="1134" w:type="dxa"/>
          </w:tcPr>
          <w:p w14:paraId="3E5D196A" w14:textId="76F44397" w:rsidR="003C7520" w:rsidRPr="008D5B0B" w:rsidRDefault="003C7520" w:rsidP="003C7520">
            <w:pPr>
              <w:pStyle w:val="a9"/>
              <w:rPr>
                <w:rFonts w:ascii="Times New Roman" w:hAnsi="Times New Roman"/>
                <w:sz w:val="24"/>
                <w:szCs w:val="24"/>
              </w:rPr>
            </w:pPr>
            <w:r w:rsidRPr="00E968E5">
              <w:rPr>
                <w:rFonts w:ascii="Times New Roman" w:hAnsi="Times New Roman"/>
              </w:rPr>
              <w:t>2</w:t>
            </w:r>
          </w:p>
        </w:tc>
        <w:tc>
          <w:tcPr>
            <w:tcW w:w="708" w:type="dxa"/>
          </w:tcPr>
          <w:p w14:paraId="14A4D8FE" w14:textId="77777777" w:rsidR="003C7520" w:rsidRPr="008D5B0B" w:rsidRDefault="003C7520" w:rsidP="003C7520">
            <w:pPr>
              <w:pStyle w:val="a9"/>
              <w:rPr>
                <w:rFonts w:ascii="Times New Roman" w:hAnsi="Times New Roman"/>
                <w:sz w:val="24"/>
                <w:szCs w:val="24"/>
              </w:rPr>
            </w:pPr>
          </w:p>
        </w:tc>
        <w:tc>
          <w:tcPr>
            <w:tcW w:w="710" w:type="dxa"/>
          </w:tcPr>
          <w:p w14:paraId="132547D1" w14:textId="13D1EA6D" w:rsidR="003C7520" w:rsidRPr="008D5B0B" w:rsidRDefault="003C7520" w:rsidP="003C7520">
            <w:pPr>
              <w:pStyle w:val="a9"/>
              <w:rPr>
                <w:rFonts w:ascii="Times New Roman" w:hAnsi="Times New Roman"/>
                <w:sz w:val="24"/>
                <w:szCs w:val="24"/>
              </w:rPr>
            </w:pPr>
            <w:r>
              <w:rPr>
                <w:rFonts w:ascii="Times New Roman" w:hAnsi="Times New Roman"/>
              </w:rPr>
              <w:t>2</w:t>
            </w:r>
          </w:p>
        </w:tc>
        <w:tc>
          <w:tcPr>
            <w:tcW w:w="709" w:type="dxa"/>
          </w:tcPr>
          <w:p w14:paraId="1840D19A" w14:textId="77777777" w:rsidR="003C7520" w:rsidRPr="008D5B0B" w:rsidRDefault="003C7520" w:rsidP="003C7520">
            <w:pPr>
              <w:pStyle w:val="a9"/>
              <w:rPr>
                <w:rFonts w:ascii="Times New Roman" w:hAnsi="Times New Roman"/>
                <w:sz w:val="24"/>
                <w:szCs w:val="24"/>
              </w:rPr>
            </w:pPr>
          </w:p>
        </w:tc>
        <w:tc>
          <w:tcPr>
            <w:tcW w:w="1134" w:type="dxa"/>
          </w:tcPr>
          <w:p w14:paraId="09B5CF06" w14:textId="771B00BB" w:rsidR="003C7520" w:rsidRPr="008D5B0B" w:rsidRDefault="003C7520" w:rsidP="003C7520">
            <w:pPr>
              <w:pStyle w:val="a9"/>
              <w:rPr>
                <w:rFonts w:ascii="Times New Roman" w:hAnsi="Times New Roman"/>
                <w:sz w:val="24"/>
                <w:szCs w:val="24"/>
              </w:rPr>
            </w:pPr>
            <w:r>
              <w:rPr>
                <w:rFonts w:ascii="Times New Roman" w:hAnsi="Times New Roman"/>
              </w:rPr>
              <w:t>100</w:t>
            </w:r>
          </w:p>
        </w:tc>
        <w:tc>
          <w:tcPr>
            <w:tcW w:w="2233" w:type="dxa"/>
          </w:tcPr>
          <w:p w14:paraId="1ED3D6FF" w14:textId="77777777" w:rsidR="003C7520" w:rsidRPr="008D5B0B" w:rsidRDefault="003C7520" w:rsidP="003C7520">
            <w:pPr>
              <w:pStyle w:val="a9"/>
              <w:rPr>
                <w:rFonts w:ascii="Times New Roman" w:hAnsi="Times New Roman"/>
                <w:sz w:val="24"/>
                <w:szCs w:val="24"/>
              </w:rPr>
            </w:pPr>
          </w:p>
        </w:tc>
      </w:tr>
      <w:tr w:rsidR="003C7520" w:rsidRPr="008D5B0B" w14:paraId="4A368E76" w14:textId="77777777" w:rsidTr="0079001D">
        <w:trPr>
          <w:trHeight w:val="383"/>
        </w:trPr>
        <w:tc>
          <w:tcPr>
            <w:tcW w:w="852" w:type="dxa"/>
            <w:vMerge/>
          </w:tcPr>
          <w:p w14:paraId="538559B1" w14:textId="77777777" w:rsidR="003C7520" w:rsidRPr="008D5B0B" w:rsidRDefault="003C7520" w:rsidP="003C7520">
            <w:pPr>
              <w:pStyle w:val="a9"/>
              <w:rPr>
                <w:rFonts w:ascii="Times New Roman" w:hAnsi="Times New Roman"/>
                <w:sz w:val="24"/>
                <w:szCs w:val="24"/>
              </w:rPr>
            </w:pPr>
          </w:p>
        </w:tc>
        <w:tc>
          <w:tcPr>
            <w:tcW w:w="3118" w:type="dxa"/>
          </w:tcPr>
          <w:p w14:paraId="3DCEB6DD" w14:textId="77777777" w:rsidR="003C7520" w:rsidRPr="008D5B0B" w:rsidRDefault="003C7520" w:rsidP="003C7520">
            <w:pPr>
              <w:pStyle w:val="a9"/>
              <w:rPr>
                <w:rFonts w:ascii="Times New Roman" w:hAnsi="Times New Roman"/>
                <w:sz w:val="24"/>
                <w:szCs w:val="24"/>
              </w:rPr>
            </w:pPr>
            <w:r w:rsidRPr="008D5B0B">
              <w:rPr>
                <w:rFonts w:ascii="Times New Roman" w:hAnsi="Times New Roman"/>
                <w:sz w:val="24"/>
                <w:szCs w:val="24"/>
              </w:rPr>
              <w:t>Биология</w:t>
            </w:r>
          </w:p>
        </w:tc>
        <w:tc>
          <w:tcPr>
            <w:tcW w:w="1134" w:type="dxa"/>
          </w:tcPr>
          <w:p w14:paraId="3E4A14C7" w14:textId="61F7FB6B" w:rsidR="003C7520" w:rsidRPr="008D5B0B" w:rsidRDefault="003C7520" w:rsidP="003C7520">
            <w:pPr>
              <w:pStyle w:val="a9"/>
              <w:rPr>
                <w:rFonts w:ascii="Times New Roman" w:hAnsi="Times New Roman"/>
                <w:sz w:val="24"/>
                <w:szCs w:val="24"/>
              </w:rPr>
            </w:pPr>
            <w:r w:rsidRPr="00E968E5">
              <w:rPr>
                <w:rFonts w:ascii="Times New Roman" w:hAnsi="Times New Roman"/>
              </w:rPr>
              <w:t>2</w:t>
            </w:r>
          </w:p>
        </w:tc>
        <w:tc>
          <w:tcPr>
            <w:tcW w:w="708" w:type="dxa"/>
          </w:tcPr>
          <w:p w14:paraId="3B0BDDA0" w14:textId="77777777" w:rsidR="003C7520" w:rsidRPr="008D5B0B" w:rsidRDefault="003C7520" w:rsidP="003C7520">
            <w:pPr>
              <w:pStyle w:val="a9"/>
              <w:rPr>
                <w:rFonts w:ascii="Times New Roman" w:hAnsi="Times New Roman"/>
                <w:sz w:val="24"/>
                <w:szCs w:val="24"/>
              </w:rPr>
            </w:pPr>
          </w:p>
        </w:tc>
        <w:tc>
          <w:tcPr>
            <w:tcW w:w="710" w:type="dxa"/>
          </w:tcPr>
          <w:p w14:paraId="514219F7" w14:textId="017530E2" w:rsidR="003C7520" w:rsidRPr="008D5B0B" w:rsidRDefault="003C7520" w:rsidP="003C7520">
            <w:pPr>
              <w:pStyle w:val="a9"/>
              <w:rPr>
                <w:rFonts w:ascii="Times New Roman" w:hAnsi="Times New Roman"/>
                <w:sz w:val="24"/>
                <w:szCs w:val="24"/>
              </w:rPr>
            </w:pPr>
            <w:r>
              <w:rPr>
                <w:rFonts w:ascii="Times New Roman" w:hAnsi="Times New Roman"/>
              </w:rPr>
              <w:t>2</w:t>
            </w:r>
          </w:p>
        </w:tc>
        <w:tc>
          <w:tcPr>
            <w:tcW w:w="709" w:type="dxa"/>
          </w:tcPr>
          <w:p w14:paraId="6FEB0693" w14:textId="77777777" w:rsidR="003C7520" w:rsidRPr="008D5B0B" w:rsidRDefault="003C7520" w:rsidP="003C7520">
            <w:pPr>
              <w:pStyle w:val="a9"/>
              <w:rPr>
                <w:rFonts w:ascii="Times New Roman" w:hAnsi="Times New Roman"/>
                <w:sz w:val="24"/>
                <w:szCs w:val="24"/>
              </w:rPr>
            </w:pPr>
          </w:p>
        </w:tc>
        <w:tc>
          <w:tcPr>
            <w:tcW w:w="1134" w:type="dxa"/>
          </w:tcPr>
          <w:p w14:paraId="26681A2F" w14:textId="07E10EFE" w:rsidR="003C7520" w:rsidRPr="008D5B0B" w:rsidRDefault="003C7520" w:rsidP="003C7520">
            <w:pPr>
              <w:pStyle w:val="a9"/>
              <w:rPr>
                <w:rFonts w:ascii="Times New Roman" w:hAnsi="Times New Roman"/>
                <w:sz w:val="24"/>
                <w:szCs w:val="24"/>
              </w:rPr>
            </w:pPr>
            <w:r>
              <w:rPr>
                <w:rFonts w:ascii="Times New Roman" w:hAnsi="Times New Roman"/>
              </w:rPr>
              <w:t>100</w:t>
            </w:r>
          </w:p>
        </w:tc>
        <w:tc>
          <w:tcPr>
            <w:tcW w:w="2233" w:type="dxa"/>
          </w:tcPr>
          <w:p w14:paraId="02C13C65" w14:textId="77777777" w:rsidR="003C7520" w:rsidRPr="008D5B0B" w:rsidRDefault="003C7520" w:rsidP="003C7520">
            <w:pPr>
              <w:pStyle w:val="a9"/>
              <w:rPr>
                <w:rFonts w:ascii="Times New Roman" w:hAnsi="Times New Roman"/>
                <w:sz w:val="24"/>
                <w:szCs w:val="24"/>
              </w:rPr>
            </w:pPr>
            <w:r w:rsidRPr="008D5B0B">
              <w:rPr>
                <w:rFonts w:ascii="Times New Roman" w:hAnsi="Times New Roman"/>
                <w:sz w:val="24"/>
                <w:szCs w:val="24"/>
                <w:lang w:val="kk-KZ"/>
              </w:rPr>
              <w:t>Оқушылар жыл бойы жинаған  білімдерін дәлелдеді</w:t>
            </w:r>
          </w:p>
        </w:tc>
      </w:tr>
    </w:tbl>
    <w:p w14:paraId="466474BD" w14:textId="77777777" w:rsidR="0079001D" w:rsidRPr="008D5B0B" w:rsidRDefault="0079001D" w:rsidP="00F80E6C">
      <w:pPr>
        <w:pStyle w:val="a9"/>
        <w:rPr>
          <w:rFonts w:ascii="Times New Roman" w:hAnsi="Times New Roman"/>
          <w:sz w:val="24"/>
          <w:szCs w:val="24"/>
        </w:rPr>
      </w:pPr>
    </w:p>
    <w:p w14:paraId="16DF5034" w14:textId="77777777" w:rsidR="0079001D" w:rsidRPr="008D5B0B" w:rsidRDefault="0079001D" w:rsidP="00F80E6C">
      <w:pPr>
        <w:pStyle w:val="a9"/>
        <w:jc w:val="center"/>
        <w:rPr>
          <w:rFonts w:ascii="Times New Roman" w:hAnsi="Times New Roman"/>
          <w:sz w:val="24"/>
          <w:szCs w:val="24"/>
          <w:lang w:val="kk-KZ"/>
        </w:rPr>
      </w:pPr>
    </w:p>
    <w:p w14:paraId="16245C46" w14:textId="2F0AC574" w:rsidR="00101C75" w:rsidRPr="008D5B0B" w:rsidRDefault="00101C75" w:rsidP="00F80E6C">
      <w:pPr>
        <w:shd w:val="clear" w:color="auto" w:fill="FFFFFF"/>
        <w:spacing w:after="0" w:line="240" w:lineRule="auto"/>
        <w:ind w:firstLine="567"/>
        <w:jc w:val="both"/>
        <w:rPr>
          <w:rFonts w:ascii="Times New Roman" w:eastAsia="Times New Roman" w:hAnsi="Times New Roman" w:cs="Times New Roman"/>
          <w:sz w:val="24"/>
          <w:szCs w:val="24"/>
          <w:lang w:val="kk-KZ"/>
        </w:rPr>
      </w:pPr>
      <w:r w:rsidRPr="008D5B0B">
        <w:rPr>
          <w:rFonts w:ascii="Times New Roman" w:eastAsia="Times New Roman" w:hAnsi="Times New Roman" w:cs="Times New Roman"/>
          <w:sz w:val="24"/>
          <w:szCs w:val="24"/>
          <w:lang w:val="kk-KZ"/>
        </w:rPr>
        <w:t>Қорытынды аттестаттау нәтижелерін талдау 9</w:t>
      </w:r>
      <w:r w:rsidR="003C7520">
        <w:rPr>
          <w:rFonts w:ascii="Times New Roman" w:eastAsia="Times New Roman" w:hAnsi="Times New Roman" w:cs="Times New Roman"/>
          <w:sz w:val="24"/>
          <w:szCs w:val="24"/>
          <w:lang w:val="kk-KZ"/>
        </w:rPr>
        <w:t>-</w:t>
      </w:r>
      <w:r w:rsidRPr="008D5B0B">
        <w:rPr>
          <w:rFonts w:ascii="Times New Roman" w:eastAsia="Times New Roman" w:hAnsi="Times New Roman" w:cs="Times New Roman"/>
          <w:sz w:val="24"/>
          <w:szCs w:val="24"/>
          <w:lang w:val="kk-KZ"/>
        </w:rPr>
        <w:t xml:space="preserve"> сынып оқушыларының білім сапасы мемлекеттік білім беру стандарттарына сәйкес келеді, мектептегі оқу процесі қанағаттанарлық, тапсырылатын пәндер бойынша дайындық деңгейі тұрақты деген қорытынды жасауға мүмкіндік береді. Бірақ аттестаттау іс-шаралары мұғалімдердің жұмысында белгілі бір кемшіліктерді көрсетті. Олар, ең </w:t>
      </w:r>
      <w:r w:rsidRPr="008D5B0B">
        <w:rPr>
          <w:rFonts w:ascii="Times New Roman" w:eastAsia="Times New Roman" w:hAnsi="Times New Roman" w:cs="Times New Roman"/>
          <w:sz w:val="24"/>
          <w:szCs w:val="24"/>
          <w:lang w:val="kk-KZ"/>
        </w:rPr>
        <w:lastRenderedPageBreak/>
        <w:t>алдымен, оқушыларды тану және дамыту құралы ретінде оқу дағдыларын қалыптастырумен байланысты. Ауызша жауапта жиі кездесетін кемшіліктер мен дәлсіздіктер оқушылардың талдау, салыстыру, қорытынды жасау, білімді жаңа жағдайларға ауыстыру, өмірлік тәжірибелерін пайдалану қабілетінің қалыптаспауымен байланысты.</w:t>
      </w:r>
    </w:p>
    <w:p w14:paraId="0BF4B0C4" w14:textId="77777777" w:rsidR="00101C75" w:rsidRPr="008D5B0B" w:rsidRDefault="00101C75" w:rsidP="00F80E6C">
      <w:pPr>
        <w:shd w:val="clear" w:color="auto" w:fill="FFFFFF"/>
        <w:spacing w:after="0" w:line="240" w:lineRule="auto"/>
        <w:ind w:firstLine="567"/>
        <w:jc w:val="both"/>
        <w:rPr>
          <w:rFonts w:ascii="Times New Roman" w:eastAsia="Times New Roman" w:hAnsi="Times New Roman" w:cs="Times New Roman"/>
          <w:sz w:val="24"/>
          <w:szCs w:val="24"/>
          <w:lang w:val="kk-KZ"/>
        </w:rPr>
      </w:pPr>
    </w:p>
    <w:p w14:paraId="7193750F" w14:textId="77777777" w:rsidR="00F05273" w:rsidRPr="00863B5F" w:rsidRDefault="00F05273" w:rsidP="00F80E6C">
      <w:pPr>
        <w:spacing w:after="0" w:line="240" w:lineRule="auto"/>
        <w:jc w:val="center"/>
        <w:rPr>
          <w:rFonts w:ascii="Times New Roman" w:hAnsi="Times New Roman" w:cs="Times New Roman"/>
          <w:b/>
          <w:sz w:val="24"/>
          <w:szCs w:val="24"/>
          <w:lang w:val="kk-KZ"/>
        </w:rPr>
      </w:pPr>
      <w:r w:rsidRPr="00863B5F">
        <w:rPr>
          <w:rFonts w:ascii="Times New Roman" w:hAnsi="Times New Roman" w:cs="Times New Roman"/>
          <w:b/>
          <w:sz w:val="24"/>
          <w:szCs w:val="24"/>
          <w:lang w:val="kk-KZ"/>
        </w:rPr>
        <w:t>Олимпиадалар мен конкурстар</w:t>
      </w:r>
    </w:p>
    <w:p w14:paraId="40FEB9C2" w14:textId="77777777" w:rsidR="00F04960" w:rsidRPr="008D5B0B" w:rsidRDefault="00F05273" w:rsidP="00F80E6C">
      <w:pPr>
        <w:spacing w:after="0" w:line="240" w:lineRule="auto"/>
        <w:ind w:firstLine="708"/>
        <w:jc w:val="both"/>
        <w:rPr>
          <w:rFonts w:ascii="Times New Roman" w:hAnsi="Times New Roman" w:cs="Times New Roman"/>
          <w:sz w:val="24"/>
          <w:szCs w:val="24"/>
          <w:lang w:val="kk-KZ"/>
        </w:rPr>
      </w:pPr>
      <w:r w:rsidRPr="008D5B0B">
        <w:rPr>
          <w:rFonts w:ascii="Times New Roman" w:hAnsi="Times New Roman" w:cs="Times New Roman"/>
          <w:sz w:val="24"/>
          <w:szCs w:val="24"/>
          <w:lang w:val="kk-KZ"/>
        </w:rPr>
        <w:t xml:space="preserve"> Оқу жылы ішінде мұғалімдер конкурстар мен олимпиадаларға қатысу үшін оқушыларды тарту бойынша үлкен жұмыс жүргізді.</w:t>
      </w:r>
    </w:p>
    <w:p w14:paraId="07292451" w14:textId="77777777" w:rsidR="00F05273" w:rsidRPr="008D5B0B" w:rsidRDefault="00F05273" w:rsidP="00F80E6C">
      <w:pPr>
        <w:spacing w:after="0" w:line="240" w:lineRule="auto"/>
        <w:jc w:val="both"/>
        <w:rPr>
          <w:rFonts w:ascii="Times New Roman" w:hAnsi="Times New Roman" w:cs="Times New Roman"/>
          <w:sz w:val="24"/>
          <w:szCs w:val="24"/>
          <w:lang w:val="kk-KZ"/>
        </w:rPr>
      </w:pPr>
    </w:p>
    <w:p w14:paraId="5062ECED" w14:textId="77777777" w:rsidR="0079001D" w:rsidRPr="008D5B0B" w:rsidRDefault="00D3425D" w:rsidP="00F80E6C">
      <w:pPr>
        <w:spacing w:after="0" w:line="240" w:lineRule="auto"/>
        <w:jc w:val="center"/>
        <w:rPr>
          <w:rFonts w:ascii="Times New Roman" w:hAnsi="Times New Roman" w:cs="Times New Roman"/>
          <w:sz w:val="24"/>
          <w:szCs w:val="24"/>
          <w:lang w:val="kk-KZ"/>
        </w:rPr>
      </w:pPr>
      <w:r w:rsidRPr="008D5B0B">
        <w:rPr>
          <w:rFonts w:ascii="Times New Roman" w:hAnsi="Times New Roman" w:cs="Times New Roman"/>
          <w:sz w:val="24"/>
          <w:szCs w:val="24"/>
          <w:lang w:val="kk-KZ"/>
        </w:rPr>
        <w:t>2021-2023 оқу жылындағы оқушылар жетістіктерінің салыстырмалы мониторингісі</w:t>
      </w:r>
    </w:p>
    <w:tbl>
      <w:tblPr>
        <w:tblStyle w:val="15"/>
        <w:tblW w:w="0" w:type="auto"/>
        <w:jc w:val="center"/>
        <w:tblLook w:val="04A0" w:firstRow="1" w:lastRow="0" w:firstColumn="1" w:lastColumn="0" w:noHBand="0" w:noVBand="1"/>
      </w:tblPr>
      <w:tblGrid>
        <w:gridCol w:w="365"/>
        <w:gridCol w:w="3614"/>
        <w:gridCol w:w="2052"/>
        <w:gridCol w:w="1464"/>
        <w:gridCol w:w="3452"/>
      </w:tblGrid>
      <w:tr w:rsidR="00F04960" w:rsidRPr="00334134" w14:paraId="38EFBD40" w14:textId="77777777" w:rsidTr="00FD5911">
        <w:trPr>
          <w:trHeight w:val="272"/>
          <w:jc w:val="center"/>
        </w:trPr>
        <w:tc>
          <w:tcPr>
            <w:tcW w:w="365" w:type="dxa"/>
          </w:tcPr>
          <w:p w14:paraId="7E280E18" w14:textId="77777777" w:rsidR="00F04960" w:rsidRPr="008D5B0B" w:rsidRDefault="00F04960" w:rsidP="00F80E6C">
            <w:pPr>
              <w:rPr>
                <w:szCs w:val="24"/>
                <w:lang w:val="kk-KZ"/>
              </w:rPr>
            </w:pPr>
          </w:p>
        </w:tc>
        <w:tc>
          <w:tcPr>
            <w:tcW w:w="3614" w:type="dxa"/>
            <w:vMerge w:val="restart"/>
          </w:tcPr>
          <w:p w14:paraId="61B1B24B" w14:textId="77777777" w:rsidR="00F04960" w:rsidRPr="008D5B0B" w:rsidRDefault="000F6769" w:rsidP="00F80E6C">
            <w:pPr>
              <w:jc w:val="center"/>
              <w:rPr>
                <w:b/>
                <w:szCs w:val="24"/>
                <w:lang w:val="kk-KZ"/>
              </w:rPr>
            </w:pPr>
            <w:r w:rsidRPr="008D5B0B">
              <w:rPr>
                <w:b/>
                <w:szCs w:val="24"/>
                <w:lang w:val="kk-KZ"/>
              </w:rPr>
              <w:t>Байқаулар</w:t>
            </w:r>
            <w:r w:rsidR="00F04960" w:rsidRPr="008D5B0B">
              <w:rPr>
                <w:b/>
                <w:szCs w:val="24"/>
              </w:rPr>
              <w:t>, олимпиад</w:t>
            </w:r>
            <w:r w:rsidRPr="008D5B0B">
              <w:rPr>
                <w:b/>
                <w:szCs w:val="24"/>
                <w:lang w:val="kk-KZ"/>
              </w:rPr>
              <w:t>алар</w:t>
            </w:r>
            <w:r w:rsidRPr="008D5B0B">
              <w:rPr>
                <w:b/>
                <w:szCs w:val="24"/>
              </w:rPr>
              <w:t xml:space="preserve"> </w:t>
            </w:r>
            <w:r w:rsidRPr="008D5B0B">
              <w:rPr>
                <w:b/>
                <w:szCs w:val="24"/>
                <w:lang w:val="kk-KZ"/>
              </w:rPr>
              <w:t>және т.б. атаулары</w:t>
            </w:r>
          </w:p>
        </w:tc>
        <w:tc>
          <w:tcPr>
            <w:tcW w:w="6968" w:type="dxa"/>
            <w:gridSpan w:val="3"/>
          </w:tcPr>
          <w:p w14:paraId="7911BF95" w14:textId="77777777" w:rsidR="00F04960" w:rsidRPr="008D5B0B" w:rsidRDefault="004A28FB" w:rsidP="00F80E6C">
            <w:pPr>
              <w:jc w:val="center"/>
              <w:rPr>
                <w:b/>
                <w:szCs w:val="24"/>
                <w:lang w:val="kk-KZ"/>
              </w:rPr>
            </w:pPr>
            <w:r w:rsidRPr="008D5B0B">
              <w:rPr>
                <w:b/>
                <w:szCs w:val="24"/>
                <w:lang w:val="kk-KZ"/>
              </w:rPr>
              <w:t>Жүлделі орындар мен жеңімпаздар саны</w:t>
            </w:r>
          </w:p>
        </w:tc>
      </w:tr>
      <w:tr w:rsidR="00F04960" w:rsidRPr="008D5B0B" w14:paraId="75D43B73" w14:textId="77777777" w:rsidTr="00F04960">
        <w:trPr>
          <w:trHeight w:val="246"/>
          <w:jc w:val="center"/>
        </w:trPr>
        <w:tc>
          <w:tcPr>
            <w:tcW w:w="365" w:type="dxa"/>
          </w:tcPr>
          <w:p w14:paraId="603C1F7B" w14:textId="77777777" w:rsidR="00F04960" w:rsidRPr="008D5B0B" w:rsidRDefault="00F04960" w:rsidP="00F80E6C">
            <w:pPr>
              <w:rPr>
                <w:szCs w:val="24"/>
                <w:lang w:val="kk-KZ"/>
              </w:rPr>
            </w:pPr>
          </w:p>
        </w:tc>
        <w:tc>
          <w:tcPr>
            <w:tcW w:w="3614" w:type="dxa"/>
            <w:vMerge/>
          </w:tcPr>
          <w:p w14:paraId="7D90ACB6" w14:textId="77777777" w:rsidR="00F04960" w:rsidRPr="008D5B0B" w:rsidRDefault="00F04960" w:rsidP="00F80E6C">
            <w:pPr>
              <w:rPr>
                <w:b/>
                <w:szCs w:val="24"/>
                <w:lang w:val="kk-KZ"/>
              </w:rPr>
            </w:pPr>
          </w:p>
        </w:tc>
        <w:tc>
          <w:tcPr>
            <w:tcW w:w="2052" w:type="dxa"/>
          </w:tcPr>
          <w:p w14:paraId="323ECC10" w14:textId="77777777" w:rsidR="00F04960" w:rsidRPr="008D5B0B" w:rsidRDefault="00F04960" w:rsidP="00F80E6C">
            <w:pPr>
              <w:jc w:val="center"/>
              <w:rPr>
                <w:b/>
                <w:szCs w:val="24"/>
              </w:rPr>
            </w:pPr>
            <w:r w:rsidRPr="008D5B0B">
              <w:rPr>
                <w:b/>
                <w:szCs w:val="24"/>
              </w:rPr>
              <w:t>2020-2021</w:t>
            </w:r>
          </w:p>
        </w:tc>
        <w:tc>
          <w:tcPr>
            <w:tcW w:w="1464" w:type="dxa"/>
          </w:tcPr>
          <w:p w14:paraId="2E2744BA" w14:textId="77777777" w:rsidR="00F04960" w:rsidRPr="008D5B0B" w:rsidRDefault="00F04960" w:rsidP="00F80E6C">
            <w:pPr>
              <w:jc w:val="center"/>
              <w:rPr>
                <w:b/>
                <w:szCs w:val="24"/>
              </w:rPr>
            </w:pPr>
            <w:r w:rsidRPr="008D5B0B">
              <w:rPr>
                <w:b/>
                <w:szCs w:val="24"/>
              </w:rPr>
              <w:t>2021-2022</w:t>
            </w:r>
          </w:p>
        </w:tc>
        <w:tc>
          <w:tcPr>
            <w:tcW w:w="3452" w:type="dxa"/>
          </w:tcPr>
          <w:p w14:paraId="33844EEA" w14:textId="77777777" w:rsidR="00F04960" w:rsidRPr="008D5B0B" w:rsidRDefault="00F04960" w:rsidP="00F80E6C">
            <w:pPr>
              <w:jc w:val="center"/>
              <w:rPr>
                <w:b/>
                <w:szCs w:val="24"/>
              </w:rPr>
            </w:pPr>
            <w:r w:rsidRPr="008D5B0B">
              <w:rPr>
                <w:b/>
                <w:szCs w:val="24"/>
              </w:rPr>
              <w:t>2022-2023</w:t>
            </w:r>
          </w:p>
        </w:tc>
      </w:tr>
      <w:tr w:rsidR="003C7520" w:rsidRPr="008D5B0B" w14:paraId="2E66510E" w14:textId="77777777" w:rsidTr="00F04960">
        <w:trPr>
          <w:trHeight w:val="272"/>
          <w:jc w:val="center"/>
        </w:trPr>
        <w:tc>
          <w:tcPr>
            <w:tcW w:w="365" w:type="dxa"/>
          </w:tcPr>
          <w:p w14:paraId="69F99FD0" w14:textId="77777777" w:rsidR="003C7520" w:rsidRPr="008D5B0B" w:rsidRDefault="003C7520" w:rsidP="003C7520">
            <w:pPr>
              <w:rPr>
                <w:szCs w:val="24"/>
              </w:rPr>
            </w:pPr>
          </w:p>
        </w:tc>
        <w:tc>
          <w:tcPr>
            <w:tcW w:w="3614" w:type="dxa"/>
          </w:tcPr>
          <w:p w14:paraId="2874E447" w14:textId="77777777" w:rsidR="003C7520" w:rsidRPr="008D5B0B" w:rsidRDefault="003C7520" w:rsidP="003C7520">
            <w:pPr>
              <w:rPr>
                <w:szCs w:val="24"/>
                <w:lang w:val="kk-KZ"/>
              </w:rPr>
            </w:pPr>
            <w:r w:rsidRPr="008D5B0B">
              <w:rPr>
                <w:szCs w:val="24"/>
                <w:lang w:val="kk-KZ"/>
              </w:rPr>
              <w:t>Аудандық деңгей</w:t>
            </w:r>
          </w:p>
        </w:tc>
        <w:tc>
          <w:tcPr>
            <w:tcW w:w="2052" w:type="dxa"/>
          </w:tcPr>
          <w:p w14:paraId="276638FB" w14:textId="2AD499D5" w:rsidR="003C7520" w:rsidRPr="008D5B0B" w:rsidRDefault="003C7520" w:rsidP="003C7520">
            <w:pPr>
              <w:rPr>
                <w:szCs w:val="24"/>
              </w:rPr>
            </w:pPr>
            <w:r>
              <w:rPr>
                <w:szCs w:val="24"/>
              </w:rPr>
              <w:t>2</w:t>
            </w:r>
          </w:p>
        </w:tc>
        <w:tc>
          <w:tcPr>
            <w:tcW w:w="1464" w:type="dxa"/>
          </w:tcPr>
          <w:p w14:paraId="17A4D013" w14:textId="391E57D2" w:rsidR="003C7520" w:rsidRPr="008D5B0B" w:rsidRDefault="003C7520" w:rsidP="003C7520">
            <w:pPr>
              <w:rPr>
                <w:szCs w:val="24"/>
                <w:lang w:val="en-US"/>
              </w:rPr>
            </w:pPr>
            <w:r>
              <w:rPr>
                <w:szCs w:val="24"/>
              </w:rPr>
              <w:t>2</w:t>
            </w:r>
          </w:p>
        </w:tc>
        <w:tc>
          <w:tcPr>
            <w:tcW w:w="3452" w:type="dxa"/>
          </w:tcPr>
          <w:p w14:paraId="28CF290B" w14:textId="5C1BEC27" w:rsidR="003C7520" w:rsidRPr="008D5B0B" w:rsidRDefault="003C7520" w:rsidP="003C7520">
            <w:pPr>
              <w:rPr>
                <w:szCs w:val="24"/>
                <w:lang w:val="en-US"/>
              </w:rPr>
            </w:pPr>
            <w:r>
              <w:rPr>
                <w:szCs w:val="24"/>
              </w:rPr>
              <w:t>2</w:t>
            </w:r>
          </w:p>
        </w:tc>
      </w:tr>
      <w:tr w:rsidR="003C7520" w:rsidRPr="008D5B0B" w14:paraId="638B7850" w14:textId="77777777" w:rsidTr="00F04960">
        <w:trPr>
          <w:trHeight w:val="272"/>
          <w:jc w:val="center"/>
        </w:trPr>
        <w:tc>
          <w:tcPr>
            <w:tcW w:w="365" w:type="dxa"/>
          </w:tcPr>
          <w:p w14:paraId="2640598F" w14:textId="77777777" w:rsidR="003C7520" w:rsidRPr="008D5B0B" w:rsidRDefault="003C7520" w:rsidP="003C7520">
            <w:pPr>
              <w:rPr>
                <w:szCs w:val="24"/>
              </w:rPr>
            </w:pPr>
          </w:p>
        </w:tc>
        <w:tc>
          <w:tcPr>
            <w:tcW w:w="3614" w:type="dxa"/>
          </w:tcPr>
          <w:p w14:paraId="0DB883C4" w14:textId="77777777" w:rsidR="003C7520" w:rsidRPr="008D5B0B" w:rsidRDefault="003C7520" w:rsidP="003C7520">
            <w:pPr>
              <w:rPr>
                <w:szCs w:val="24"/>
                <w:lang w:val="kk-KZ"/>
              </w:rPr>
            </w:pPr>
            <w:r w:rsidRPr="008D5B0B">
              <w:rPr>
                <w:szCs w:val="24"/>
              </w:rPr>
              <w:t>Об</w:t>
            </w:r>
            <w:r w:rsidRPr="008D5B0B">
              <w:rPr>
                <w:szCs w:val="24"/>
                <w:lang w:val="kk-KZ"/>
              </w:rPr>
              <w:t>лыстық деңгей</w:t>
            </w:r>
          </w:p>
        </w:tc>
        <w:tc>
          <w:tcPr>
            <w:tcW w:w="2052" w:type="dxa"/>
          </w:tcPr>
          <w:p w14:paraId="7AA3AE3F" w14:textId="363F7E58" w:rsidR="003C7520" w:rsidRPr="008D5B0B" w:rsidRDefault="003C7520" w:rsidP="003C7520">
            <w:pPr>
              <w:rPr>
                <w:szCs w:val="24"/>
              </w:rPr>
            </w:pPr>
            <w:r>
              <w:rPr>
                <w:szCs w:val="24"/>
              </w:rPr>
              <w:t>0</w:t>
            </w:r>
          </w:p>
        </w:tc>
        <w:tc>
          <w:tcPr>
            <w:tcW w:w="1464" w:type="dxa"/>
          </w:tcPr>
          <w:p w14:paraId="7460A1FE" w14:textId="3CDEB835" w:rsidR="003C7520" w:rsidRPr="008D5B0B" w:rsidRDefault="003C7520" w:rsidP="003C7520">
            <w:pPr>
              <w:rPr>
                <w:szCs w:val="24"/>
                <w:lang w:val="en-US"/>
              </w:rPr>
            </w:pPr>
            <w:r>
              <w:rPr>
                <w:szCs w:val="24"/>
              </w:rPr>
              <w:t>0</w:t>
            </w:r>
          </w:p>
        </w:tc>
        <w:tc>
          <w:tcPr>
            <w:tcW w:w="3452" w:type="dxa"/>
          </w:tcPr>
          <w:p w14:paraId="3A3377E6" w14:textId="474D929C" w:rsidR="003C7520" w:rsidRPr="008D5B0B" w:rsidRDefault="003C7520" w:rsidP="003C7520">
            <w:pPr>
              <w:rPr>
                <w:szCs w:val="24"/>
                <w:lang w:val="en-US"/>
              </w:rPr>
            </w:pPr>
            <w:r>
              <w:rPr>
                <w:szCs w:val="24"/>
              </w:rPr>
              <w:t>1</w:t>
            </w:r>
          </w:p>
        </w:tc>
      </w:tr>
      <w:tr w:rsidR="003C7520" w:rsidRPr="008D5B0B" w14:paraId="5C91F4EA" w14:textId="77777777" w:rsidTr="00F04960">
        <w:trPr>
          <w:trHeight w:val="257"/>
          <w:jc w:val="center"/>
        </w:trPr>
        <w:tc>
          <w:tcPr>
            <w:tcW w:w="365" w:type="dxa"/>
          </w:tcPr>
          <w:p w14:paraId="78937305" w14:textId="77777777" w:rsidR="003C7520" w:rsidRPr="008D5B0B" w:rsidRDefault="003C7520" w:rsidP="003C7520">
            <w:pPr>
              <w:rPr>
                <w:szCs w:val="24"/>
              </w:rPr>
            </w:pPr>
          </w:p>
        </w:tc>
        <w:tc>
          <w:tcPr>
            <w:tcW w:w="3614" w:type="dxa"/>
          </w:tcPr>
          <w:p w14:paraId="4BB07E7A" w14:textId="77777777" w:rsidR="003C7520" w:rsidRPr="008D5B0B" w:rsidRDefault="003C7520" w:rsidP="003C7520">
            <w:pPr>
              <w:rPr>
                <w:szCs w:val="24"/>
                <w:lang w:val="kk-KZ"/>
              </w:rPr>
            </w:pPr>
            <w:r w:rsidRPr="008D5B0B">
              <w:rPr>
                <w:szCs w:val="24"/>
              </w:rPr>
              <w:t>Республик</w:t>
            </w:r>
            <w:r w:rsidRPr="008D5B0B">
              <w:rPr>
                <w:szCs w:val="24"/>
                <w:lang w:val="kk-KZ"/>
              </w:rPr>
              <w:t>алық деңгей</w:t>
            </w:r>
          </w:p>
        </w:tc>
        <w:tc>
          <w:tcPr>
            <w:tcW w:w="2052" w:type="dxa"/>
          </w:tcPr>
          <w:p w14:paraId="4CF0EB4E" w14:textId="05FE3DD9" w:rsidR="003C7520" w:rsidRPr="008D5B0B" w:rsidRDefault="003C7520" w:rsidP="003C7520">
            <w:pPr>
              <w:rPr>
                <w:szCs w:val="24"/>
                <w:lang w:val="en-US"/>
              </w:rPr>
            </w:pPr>
            <w:r>
              <w:rPr>
                <w:szCs w:val="24"/>
              </w:rPr>
              <w:t>0</w:t>
            </w:r>
          </w:p>
        </w:tc>
        <w:tc>
          <w:tcPr>
            <w:tcW w:w="1464" w:type="dxa"/>
          </w:tcPr>
          <w:p w14:paraId="517FF922" w14:textId="059752C7" w:rsidR="003C7520" w:rsidRPr="008D5B0B" w:rsidRDefault="003C7520" w:rsidP="003C7520">
            <w:pPr>
              <w:rPr>
                <w:szCs w:val="24"/>
                <w:lang w:val="en-US"/>
              </w:rPr>
            </w:pPr>
            <w:r>
              <w:rPr>
                <w:szCs w:val="24"/>
              </w:rPr>
              <w:t>0</w:t>
            </w:r>
          </w:p>
        </w:tc>
        <w:tc>
          <w:tcPr>
            <w:tcW w:w="3452" w:type="dxa"/>
          </w:tcPr>
          <w:p w14:paraId="35857979" w14:textId="194F3E77" w:rsidR="003C7520" w:rsidRPr="008D5B0B" w:rsidRDefault="003C7520" w:rsidP="003C7520">
            <w:pPr>
              <w:rPr>
                <w:szCs w:val="24"/>
                <w:lang w:val="en-US"/>
              </w:rPr>
            </w:pPr>
            <w:r>
              <w:rPr>
                <w:szCs w:val="24"/>
              </w:rPr>
              <w:t>0</w:t>
            </w:r>
          </w:p>
        </w:tc>
      </w:tr>
      <w:tr w:rsidR="003C7520" w:rsidRPr="008D5B0B" w14:paraId="652A94BC" w14:textId="77777777" w:rsidTr="00F04960">
        <w:trPr>
          <w:trHeight w:val="307"/>
          <w:jc w:val="center"/>
        </w:trPr>
        <w:tc>
          <w:tcPr>
            <w:tcW w:w="365" w:type="dxa"/>
          </w:tcPr>
          <w:p w14:paraId="666DACAB" w14:textId="77777777" w:rsidR="003C7520" w:rsidRPr="008D5B0B" w:rsidRDefault="003C7520" w:rsidP="003C7520">
            <w:pPr>
              <w:rPr>
                <w:szCs w:val="24"/>
              </w:rPr>
            </w:pPr>
          </w:p>
        </w:tc>
        <w:tc>
          <w:tcPr>
            <w:tcW w:w="3614" w:type="dxa"/>
          </w:tcPr>
          <w:p w14:paraId="1885F909" w14:textId="77777777" w:rsidR="003C7520" w:rsidRPr="008D5B0B" w:rsidRDefault="003C7520" w:rsidP="003C7520">
            <w:pPr>
              <w:rPr>
                <w:szCs w:val="24"/>
                <w:lang w:val="kk-KZ"/>
              </w:rPr>
            </w:pPr>
            <w:r w:rsidRPr="008D5B0B">
              <w:rPr>
                <w:szCs w:val="24"/>
                <w:lang w:val="kk-KZ"/>
              </w:rPr>
              <w:t>Халықаралық деңгей</w:t>
            </w:r>
          </w:p>
        </w:tc>
        <w:tc>
          <w:tcPr>
            <w:tcW w:w="2052" w:type="dxa"/>
          </w:tcPr>
          <w:p w14:paraId="66AF8ABC" w14:textId="101C081E" w:rsidR="003C7520" w:rsidRPr="008D5B0B" w:rsidRDefault="003C7520" w:rsidP="003C7520">
            <w:pPr>
              <w:rPr>
                <w:szCs w:val="24"/>
              </w:rPr>
            </w:pPr>
            <w:r>
              <w:rPr>
                <w:szCs w:val="24"/>
              </w:rPr>
              <w:t>1</w:t>
            </w:r>
          </w:p>
        </w:tc>
        <w:tc>
          <w:tcPr>
            <w:tcW w:w="1464" w:type="dxa"/>
          </w:tcPr>
          <w:p w14:paraId="776A3E89" w14:textId="1E7012CF" w:rsidR="003C7520" w:rsidRPr="008D5B0B" w:rsidRDefault="003C7520" w:rsidP="003C7520">
            <w:pPr>
              <w:rPr>
                <w:szCs w:val="24"/>
                <w:lang w:val="en-US"/>
              </w:rPr>
            </w:pPr>
            <w:r>
              <w:rPr>
                <w:szCs w:val="24"/>
              </w:rPr>
              <w:t>1</w:t>
            </w:r>
          </w:p>
        </w:tc>
        <w:tc>
          <w:tcPr>
            <w:tcW w:w="3452" w:type="dxa"/>
          </w:tcPr>
          <w:p w14:paraId="41EE11B8" w14:textId="4C8E539C" w:rsidR="003C7520" w:rsidRPr="008D5B0B" w:rsidRDefault="003C7520" w:rsidP="003C7520">
            <w:pPr>
              <w:rPr>
                <w:szCs w:val="24"/>
                <w:lang w:val="en-US"/>
              </w:rPr>
            </w:pPr>
            <w:r>
              <w:rPr>
                <w:szCs w:val="24"/>
              </w:rPr>
              <w:t>1</w:t>
            </w:r>
          </w:p>
        </w:tc>
      </w:tr>
      <w:tr w:rsidR="003C7520" w:rsidRPr="008D5B0B" w14:paraId="3A6BB024" w14:textId="77777777" w:rsidTr="00F04960">
        <w:trPr>
          <w:trHeight w:val="112"/>
          <w:jc w:val="center"/>
        </w:trPr>
        <w:tc>
          <w:tcPr>
            <w:tcW w:w="365" w:type="dxa"/>
          </w:tcPr>
          <w:p w14:paraId="2D98E8C8" w14:textId="77777777" w:rsidR="003C7520" w:rsidRPr="008D5B0B" w:rsidRDefault="003C7520" w:rsidP="003C7520">
            <w:pPr>
              <w:rPr>
                <w:szCs w:val="24"/>
              </w:rPr>
            </w:pPr>
          </w:p>
        </w:tc>
        <w:tc>
          <w:tcPr>
            <w:tcW w:w="3614" w:type="dxa"/>
          </w:tcPr>
          <w:p w14:paraId="5E271D7E" w14:textId="77777777" w:rsidR="003C7520" w:rsidRPr="008D5B0B" w:rsidRDefault="003C7520" w:rsidP="003C7520">
            <w:pPr>
              <w:rPr>
                <w:szCs w:val="24"/>
                <w:lang w:val="kk-KZ"/>
              </w:rPr>
            </w:pPr>
            <w:r w:rsidRPr="008D5B0B">
              <w:rPr>
                <w:szCs w:val="24"/>
                <w:lang w:val="kk-KZ"/>
              </w:rPr>
              <w:t>ЖАЛПЫ</w:t>
            </w:r>
          </w:p>
        </w:tc>
        <w:tc>
          <w:tcPr>
            <w:tcW w:w="2052" w:type="dxa"/>
          </w:tcPr>
          <w:p w14:paraId="1DA346A3" w14:textId="0B2A5B4C" w:rsidR="003C7520" w:rsidRPr="003C7520" w:rsidRDefault="003C7520" w:rsidP="003C7520">
            <w:pPr>
              <w:rPr>
                <w:szCs w:val="24"/>
                <w:lang w:val="kk-KZ"/>
              </w:rPr>
            </w:pPr>
            <w:r>
              <w:rPr>
                <w:szCs w:val="24"/>
                <w:lang w:val="kk-KZ"/>
              </w:rPr>
              <w:t>3</w:t>
            </w:r>
          </w:p>
        </w:tc>
        <w:tc>
          <w:tcPr>
            <w:tcW w:w="1464" w:type="dxa"/>
          </w:tcPr>
          <w:p w14:paraId="1BD9A938" w14:textId="72FD1AFE" w:rsidR="003C7520" w:rsidRPr="003C7520" w:rsidRDefault="003C7520" w:rsidP="003C7520">
            <w:pPr>
              <w:rPr>
                <w:szCs w:val="24"/>
                <w:lang w:val="kk-KZ"/>
              </w:rPr>
            </w:pPr>
            <w:r>
              <w:rPr>
                <w:szCs w:val="24"/>
                <w:lang w:val="kk-KZ"/>
              </w:rPr>
              <w:t>3</w:t>
            </w:r>
          </w:p>
        </w:tc>
        <w:tc>
          <w:tcPr>
            <w:tcW w:w="3452" w:type="dxa"/>
          </w:tcPr>
          <w:p w14:paraId="083D8032" w14:textId="73017ECD" w:rsidR="003C7520" w:rsidRPr="003C7520" w:rsidRDefault="003C7520" w:rsidP="003C7520">
            <w:pPr>
              <w:rPr>
                <w:szCs w:val="24"/>
                <w:lang w:val="kk-KZ"/>
              </w:rPr>
            </w:pPr>
            <w:r>
              <w:rPr>
                <w:szCs w:val="24"/>
                <w:lang w:val="kk-KZ"/>
              </w:rPr>
              <w:t>4</w:t>
            </w:r>
          </w:p>
        </w:tc>
      </w:tr>
    </w:tbl>
    <w:p w14:paraId="505134D6" w14:textId="40A671B3" w:rsidR="0079001D" w:rsidRPr="008D5B0B" w:rsidRDefault="00680537" w:rsidP="00F80E6C">
      <w:pPr>
        <w:spacing w:after="0" w:line="240" w:lineRule="auto"/>
        <w:ind w:firstLine="567"/>
        <w:jc w:val="both"/>
        <w:rPr>
          <w:rFonts w:ascii="Times New Roman" w:hAnsi="Times New Roman" w:cs="Times New Roman"/>
          <w:sz w:val="24"/>
          <w:szCs w:val="24"/>
          <w:lang w:val="kk-KZ"/>
        </w:rPr>
      </w:pPr>
      <w:proofErr w:type="spellStart"/>
      <w:r w:rsidRPr="008D5B0B">
        <w:rPr>
          <w:rFonts w:ascii="Times New Roman" w:hAnsi="Times New Roman" w:cs="Times New Roman"/>
          <w:sz w:val="24"/>
          <w:szCs w:val="24"/>
        </w:rPr>
        <w:t>Егер</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өткен</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оқу</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жылын</w:t>
      </w:r>
      <w:proofErr w:type="spellEnd"/>
      <w:r w:rsidRPr="008D5B0B">
        <w:rPr>
          <w:rFonts w:ascii="Times New Roman" w:hAnsi="Times New Roman" w:cs="Times New Roman"/>
          <w:sz w:val="24"/>
          <w:szCs w:val="24"/>
        </w:rPr>
        <w:t xml:space="preserve"> 2021-2022 </w:t>
      </w:r>
      <w:proofErr w:type="spellStart"/>
      <w:r w:rsidRPr="008D5B0B">
        <w:rPr>
          <w:rFonts w:ascii="Times New Roman" w:hAnsi="Times New Roman" w:cs="Times New Roman"/>
          <w:sz w:val="24"/>
          <w:szCs w:val="24"/>
        </w:rPr>
        <w:t>оқу</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жылымен</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салыстыратын</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болсақ</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биылғы</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жылы</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жүлделі</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орындар</w:t>
      </w:r>
      <w:proofErr w:type="spellEnd"/>
      <w:r w:rsidRPr="008D5B0B">
        <w:rPr>
          <w:rFonts w:ascii="Times New Roman" w:hAnsi="Times New Roman" w:cs="Times New Roman"/>
          <w:sz w:val="24"/>
          <w:szCs w:val="24"/>
        </w:rPr>
        <w:t xml:space="preserve"> бар </w:t>
      </w:r>
      <w:proofErr w:type="spellStart"/>
      <w:r w:rsidRPr="008D5B0B">
        <w:rPr>
          <w:rFonts w:ascii="Times New Roman" w:hAnsi="Times New Roman" w:cs="Times New Roman"/>
          <w:sz w:val="24"/>
          <w:szCs w:val="24"/>
        </w:rPr>
        <w:t>аудандық</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пәндік</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олимпиадаларға</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қатысушылардың</w:t>
      </w:r>
      <w:proofErr w:type="spellEnd"/>
      <w:r w:rsidRPr="008D5B0B">
        <w:rPr>
          <w:rFonts w:ascii="Times New Roman" w:hAnsi="Times New Roman" w:cs="Times New Roman"/>
          <w:sz w:val="24"/>
          <w:szCs w:val="24"/>
        </w:rPr>
        <w:t xml:space="preserve"> саны </w:t>
      </w:r>
      <w:proofErr w:type="spellStart"/>
      <w:r w:rsidRPr="008D5B0B">
        <w:rPr>
          <w:rFonts w:ascii="Times New Roman" w:hAnsi="Times New Roman" w:cs="Times New Roman"/>
          <w:sz w:val="24"/>
          <w:szCs w:val="24"/>
        </w:rPr>
        <w:t>артқанын</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көруге</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болады</w:t>
      </w:r>
      <w:proofErr w:type="spellEnd"/>
      <w:r w:rsidRPr="008D5B0B">
        <w:rPr>
          <w:rFonts w:ascii="Times New Roman" w:hAnsi="Times New Roman" w:cs="Times New Roman"/>
          <w:sz w:val="24"/>
          <w:szCs w:val="24"/>
          <w:lang w:val="kk-KZ"/>
        </w:rPr>
        <w:t>.</w:t>
      </w:r>
      <w:r w:rsidRPr="008D5B0B">
        <w:rPr>
          <w:rFonts w:ascii="Times New Roman" w:hAnsi="Times New Roman" w:cs="Times New Roman"/>
          <w:sz w:val="24"/>
          <w:szCs w:val="24"/>
        </w:rPr>
        <w:t xml:space="preserve"> </w:t>
      </w:r>
      <w:r w:rsidRPr="008D5B0B">
        <w:rPr>
          <w:rFonts w:ascii="Times New Roman" w:hAnsi="Times New Roman" w:cs="Times New Roman"/>
          <w:sz w:val="24"/>
          <w:szCs w:val="24"/>
          <w:lang w:val="kk-KZ"/>
        </w:rPr>
        <w:t xml:space="preserve">Ал республикалық және халықаралық деңгейдегі олимпиадалар бірдей деңгейде сақталды, сондықтан олар қашықтықтан өтті. 2022-2023 оқу жылының қорытындысы бойынша жеңімпаздар саны </w:t>
      </w:r>
      <w:r w:rsidR="003C7520">
        <w:rPr>
          <w:rFonts w:ascii="Times New Roman" w:hAnsi="Times New Roman" w:cs="Times New Roman"/>
          <w:sz w:val="24"/>
          <w:szCs w:val="24"/>
          <w:lang w:val="kk-KZ"/>
        </w:rPr>
        <w:t>1</w:t>
      </w:r>
      <w:r w:rsidRPr="008D5B0B">
        <w:rPr>
          <w:rFonts w:ascii="Times New Roman" w:hAnsi="Times New Roman" w:cs="Times New Roman"/>
          <w:sz w:val="24"/>
          <w:szCs w:val="24"/>
          <w:lang w:val="kk-KZ"/>
        </w:rPr>
        <w:t xml:space="preserve"> оқушыға көбейді. Оқушылар жаңа қашықтықтан олимпиадалар мен байқауларға қатысты.</w:t>
      </w:r>
    </w:p>
    <w:p w14:paraId="75458FBF" w14:textId="77777777" w:rsidR="0079001D" w:rsidRPr="008D5B0B" w:rsidRDefault="00680537" w:rsidP="00F80E6C">
      <w:pPr>
        <w:spacing w:after="0" w:line="240" w:lineRule="auto"/>
        <w:ind w:firstLine="567"/>
        <w:jc w:val="both"/>
        <w:rPr>
          <w:rFonts w:ascii="Times New Roman" w:hAnsi="Times New Roman" w:cs="Times New Roman"/>
          <w:sz w:val="24"/>
          <w:szCs w:val="24"/>
          <w:lang w:val="kk-KZ"/>
        </w:rPr>
      </w:pPr>
      <w:r w:rsidRPr="008D5B0B">
        <w:rPr>
          <w:rFonts w:ascii="Times New Roman" w:hAnsi="Times New Roman" w:cs="Times New Roman"/>
          <w:sz w:val="24"/>
          <w:szCs w:val="24"/>
          <w:lang w:val="kk-KZ"/>
        </w:rPr>
        <w:t>Қорытындылар: талдау көрсеткендей, дарынды балаларды анықтау әлі де қиын мәселе болып табылады, дегенмен пән мұғалімдері оқушылардың шығармашылығын дамыту жұмыстарын қадағалайды. Факультативтер мен үйірмелердің жұмысы өткізіледі, бірақ мақсатқа сай емес, өйткені өткізілетін кейбір сабақтардан тиімділік жоғын байқауға болады.. Мұғалімдер балалардың дарындылығын анықтауға, шығармашылық және жеке қабілеттерін дамытуға ықпал ететін үйірмелер жұмысының мақсатын толық түсінбейді.</w:t>
      </w:r>
    </w:p>
    <w:p w14:paraId="08A87E36" w14:textId="77777777" w:rsidR="00680537" w:rsidRPr="008D5B0B" w:rsidRDefault="00680537" w:rsidP="00F80E6C">
      <w:pPr>
        <w:spacing w:after="0" w:line="240" w:lineRule="auto"/>
        <w:ind w:firstLine="567"/>
        <w:jc w:val="both"/>
        <w:rPr>
          <w:rFonts w:ascii="Times New Roman" w:hAnsi="Times New Roman" w:cs="Times New Roman"/>
          <w:b/>
          <w:sz w:val="24"/>
          <w:szCs w:val="24"/>
          <w:lang w:val="kk-KZ"/>
        </w:rPr>
      </w:pPr>
      <w:r w:rsidRPr="008D5B0B">
        <w:rPr>
          <w:rFonts w:ascii="Times New Roman" w:hAnsi="Times New Roman" w:cs="Times New Roman"/>
          <w:b/>
          <w:sz w:val="24"/>
          <w:szCs w:val="24"/>
          <w:lang w:val="kk-KZ"/>
        </w:rPr>
        <w:t>Мектеп түлектерінің әлеуметтену деңгейін талдау</w:t>
      </w:r>
    </w:p>
    <w:p w14:paraId="42FE9FC7" w14:textId="77777777" w:rsidR="00680537" w:rsidRPr="008D5B0B" w:rsidRDefault="00680537" w:rsidP="00F80E6C">
      <w:pPr>
        <w:spacing w:after="0" w:line="240" w:lineRule="auto"/>
        <w:ind w:firstLine="567"/>
        <w:jc w:val="both"/>
        <w:rPr>
          <w:rFonts w:ascii="Times New Roman" w:hAnsi="Times New Roman" w:cs="Times New Roman"/>
          <w:sz w:val="24"/>
          <w:szCs w:val="24"/>
          <w:lang w:val="kk-KZ"/>
        </w:rPr>
      </w:pPr>
    </w:p>
    <w:p w14:paraId="3D447E0B" w14:textId="7D784B21" w:rsidR="00680537" w:rsidRPr="008D5B0B" w:rsidRDefault="00680537" w:rsidP="00F80E6C">
      <w:pPr>
        <w:spacing w:after="0" w:line="240" w:lineRule="auto"/>
        <w:ind w:firstLine="567"/>
        <w:jc w:val="both"/>
        <w:rPr>
          <w:rFonts w:ascii="Times New Roman" w:hAnsi="Times New Roman" w:cs="Times New Roman"/>
          <w:sz w:val="24"/>
          <w:szCs w:val="24"/>
          <w:lang w:val="kk-KZ"/>
        </w:rPr>
      </w:pPr>
      <w:r w:rsidRPr="008D5B0B">
        <w:rPr>
          <w:rFonts w:ascii="Times New Roman" w:hAnsi="Times New Roman" w:cs="Times New Roman"/>
          <w:sz w:val="24"/>
          <w:szCs w:val="24"/>
          <w:lang w:val="kk-KZ"/>
        </w:rPr>
        <w:t xml:space="preserve">2022– 2023 оқу жылында небәрі </w:t>
      </w:r>
      <w:r w:rsidR="00863B5F">
        <w:rPr>
          <w:rFonts w:ascii="Times New Roman" w:hAnsi="Times New Roman" w:cs="Times New Roman"/>
          <w:sz w:val="24"/>
          <w:szCs w:val="24"/>
          <w:lang w:val="kk-KZ"/>
        </w:rPr>
        <w:t>2</w:t>
      </w:r>
      <w:r w:rsidRPr="008D5B0B">
        <w:rPr>
          <w:rFonts w:ascii="Times New Roman" w:hAnsi="Times New Roman" w:cs="Times New Roman"/>
          <w:sz w:val="24"/>
          <w:szCs w:val="24"/>
          <w:lang w:val="kk-KZ"/>
        </w:rPr>
        <w:t xml:space="preserve"> түлек болды. 9-сыныптың</w:t>
      </w:r>
      <w:r w:rsidR="00863B5F">
        <w:rPr>
          <w:rFonts w:ascii="Times New Roman" w:hAnsi="Times New Roman" w:cs="Times New Roman"/>
          <w:sz w:val="24"/>
          <w:szCs w:val="24"/>
          <w:lang w:val="kk-KZ"/>
        </w:rPr>
        <w:t xml:space="preserve"> 2</w:t>
      </w:r>
      <w:r w:rsidRPr="008D5B0B">
        <w:rPr>
          <w:rFonts w:ascii="Times New Roman" w:hAnsi="Times New Roman" w:cs="Times New Roman"/>
          <w:sz w:val="24"/>
          <w:szCs w:val="24"/>
          <w:lang w:val="kk-KZ"/>
        </w:rPr>
        <w:t xml:space="preserve"> түлегі орта кәсіптік білім беретін мекемелерді таңдады. </w:t>
      </w:r>
    </w:p>
    <w:p w14:paraId="07A4434B" w14:textId="77777777" w:rsidR="00680537" w:rsidRPr="008D5B0B" w:rsidRDefault="00680537" w:rsidP="00F80E6C">
      <w:pPr>
        <w:spacing w:after="0" w:line="240" w:lineRule="auto"/>
        <w:rPr>
          <w:rFonts w:ascii="Times New Roman" w:hAnsi="Times New Roman" w:cs="Times New Roman"/>
          <w:sz w:val="24"/>
          <w:szCs w:val="24"/>
          <w:lang w:val="kk-KZ"/>
        </w:rPr>
      </w:pPr>
    </w:p>
    <w:p w14:paraId="43B638D0" w14:textId="77777777" w:rsidR="0079001D" w:rsidRPr="008D5B0B" w:rsidRDefault="0079001D" w:rsidP="00F80E6C">
      <w:pPr>
        <w:spacing w:after="0" w:line="240" w:lineRule="auto"/>
        <w:jc w:val="both"/>
        <w:rPr>
          <w:rFonts w:ascii="Times New Roman" w:eastAsia="Times New Roman" w:hAnsi="Times New Roman" w:cs="Times New Roman"/>
          <w:b/>
          <w:sz w:val="24"/>
          <w:szCs w:val="24"/>
          <w:lang w:val="kk-KZ"/>
        </w:rPr>
      </w:pPr>
      <w:r w:rsidRPr="008D5B0B">
        <w:rPr>
          <w:rFonts w:ascii="Times New Roman" w:eastAsia="Times New Roman" w:hAnsi="Times New Roman" w:cs="Times New Roman"/>
          <w:sz w:val="24"/>
          <w:szCs w:val="24"/>
          <w:lang w:val="kk-KZ"/>
        </w:rPr>
        <w:t xml:space="preserve">                   </w:t>
      </w:r>
      <w:r w:rsidR="00D74BF6" w:rsidRPr="008D5B0B">
        <w:rPr>
          <w:rFonts w:ascii="Times New Roman" w:eastAsia="Times New Roman" w:hAnsi="Times New Roman" w:cs="Times New Roman"/>
          <w:b/>
          <w:sz w:val="24"/>
          <w:szCs w:val="24"/>
          <w:lang w:val="kk-KZ"/>
        </w:rPr>
        <w:t>Жұмысқа орналастыру</w:t>
      </w:r>
      <w:r w:rsidR="009E3922" w:rsidRPr="008D5B0B">
        <w:rPr>
          <w:rFonts w:ascii="Times New Roman" w:eastAsia="Times New Roman" w:hAnsi="Times New Roman" w:cs="Times New Roman"/>
          <w:b/>
          <w:sz w:val="24"/>
          <w:szCs w:val="24"/>
          <w:lang w:val="kk-KZ"/>
        </w:rPr>
        <w:t xml:space="preserve"> бойынша мәліметтер </w:t>
      </w:r>
      <w:r w:rsidR="00D74BF6" w:rsidRPr="008D5B0B">
        <w:rPr>
          <w:rFonts w:ascii="Times New Roman" w:eastAsia="Times New Roman" w:hAnsi="Times New Roman" w:cs="Times New Roman"/>
          <w:b/>
          <w:sz w:val="24"/>
          <w:szCs w:val="24"/>
          <w:lang w:val="kk-KZ"/>
        </w:rPr>
        <w:t>төмендегі кестеде келтірілген:</w:t>
      </w:r>
    </w:p>
    <w:tbl>
      <w:tblPr>
        <w:tblW w:w="978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7"/>
        <w:gridCol w:w="1417"/>
        <w:gridCol w:w="1701"/>
        <w:gridCol w:w="1985"/>
        <w:gridCol w:w="1701"/>
        <w:gridCol w:w="1701"/>
      </w:tblGrid>
      <w:tr w:rsidR="0079001D" w:rsidRPr="008D5B0B" w14:paraId="4FA30B16" w14:textId="77777777" w:rsidTr="0079001D">
        <w:trPr>
          <w:trHeight w:val="1292"/>
        </w:trPr>
        <w:tc>
          <w:tcPr>
            <w:tcW w:w="1277" w:type="dxa"/>
            <w:shd w:val="clear" w:color="auto" w:fill="auto"/>
          </w:tcPr>
          <w:p w14:paraId="40AE4F9D" w14:textId="77777777" w:rsidR="0079001D" w:rsidRPr="008D5B0B" w:rsidRDefault="00FF513B" w:rsidP="00F80E6C">
            <w:pPr>
              <w:spacing w:after="0" w:line="240" w:lineRule="auto"/>
              <w:rPr>
                <w:rFonts w:ascii="Times New Roman" w:eastAsia="Times New Roman" w:hAnsi="Times New Roman" w:cs="Times New Roman"/>
                <w:sz w:val="24"/>
                <w:szCs w:val="24"/>
                <w:lang w:val="kk-KZ"/>
              </w:rPr>
            </w:pPr>
            <w:r w:rsidRPr="008D5B0B">
              <w:rPr>
                <w:rFonts w:ascii="Times New Roman" w:eastAsia="Times New Roman" w:hAnsi="Times New Roman" w:cs="Times New Roman"/>
                <w:sz w:val="24"/>
                <w:szCs w:val="24"/>
                <w:lang w:val="kk-KZ"/>
              </w:rPr>
              <w:t xml:space="preserve">Жыл </w:t>
            </w:r>
          </w:p>
        </w:tc>
        <w:tc>
          <w:tcPr>
            <w:tcW w:w="1417" w:type="dxa"/>
            <w:shd w:val="clear" w:color="auto" w:fill="auto"/>
          </w:tcPr>
          <w:p w14:paraId="7A3121E2" w14:textId="77777777" w:rsidR="0079001D" w:rsidRPr="008D5B0B" w:rsidRDefault="00FF513B" w:rsidP="00F80E6C">
            <w:pPr>
              <w:spacing w:after="0" w:line="240" w:lineRule="auto"/>
              <w:rPr>
                <w:rFonts w:ascii="Times New Roman" w:eastAsia="Times New Roman" w:hAnsi="Times New Roman" w:cs="Times New Roman"/>
                <w:sz w:val="24"/>
                <w:szCs w:val="24"/>
                <w:lang w:val="kk-KZ"/>
              </w:rPr>
            </w:pPr>
            <w:r w:rsidRPr="008D5B0B">
              <w:rPr>
                <w:rFonts w:ascii="Times New Roman" w:eastAsia="Times New Roman" w:hAnsi="Times New Roman" w:cs="Times New Roman"/>
                <w:sz w:val="24"/>
                <w:szCs w:val="24"/>
                <w:lang w:val="kk-KZ"/>
              </w:rPr>
              <w:t xml:space="preserve"> 9-сынып бітірушілерінің саны </w:t>
            </w:r>
          </w:p>
        </w:tc>
        <w:tc>
          <w:tcPr>
            <w:tcW w:w="1701" w:type="dxa"/>
            <w:shd w:val="clear" w:color="auto" w:fill="auto"/>
          </w:tcPr>
          <w:p w14:paraId="49EDD1DD" w14:textId="77777777" w:rsidR="0079001D" w:rsidRPr="008D5B0B" w:rsidRDefault="00FF513B" w:rsidP="00F80E6C">
            <w:pPr>
              <w:spacing w:after="0" w:line="240" w:lineRule="auto"/>
              <w:rPr>
                <w:rFonts w:ascii="Times New Roman" w:eastAsia="Times New Roman" w:hAnsi="Times New Roman" w:cs="Times New Roman"/>
                <w:sz w:val="24"/>
                <w:szCs w:val="24"/>
                <w:lang w:val="kk-KZ"/>
              </w:rPr>
            </w:pPr>
            <w:r w:rsidRPr="008D5B0B">
              <w:rPr>
                <w:rFonts w:ascii="Times New Roman" w:eastAsia="Times New Roman" w:hAnsi="Times New Roman" w:cs="Times New Roman"/>
                <w:sz w:val="24"/>
                <w:szCs w:val="24"/>
                <w:lang w:val="kk-KZ"/>
              </w:rPr>
              <w:t xml:space="preserve">10-сыныпта оқуын жалғастырған бітірушілер саны </w:t>
            </w:r>
          </w:p>
        </w:tc>
        <w:tc>
          <w:tcPr>
            <w:tcW w:w="1985" w:type="dxa"/>
            <w:shd w:val="clear" w:color="auto" w:fill="auto"/>
          </w:tcPr>
          <w:p w14:paraId="4398E161" w14:textId="77777777" w:rsidR="0079001D" w:rsidRPr="008D5B0B" w:rsidRDefault="00FF513B" w:rsidP="00F80E6C">
            <w:pPr>
              <w:spacing w:after="0" w:line="240" w:lineRule="auto"/>
              <w:rPr>
                <w:rFonts w:ascii="Times New Roman" w:eastAsia="Times New Roman" w:hAnsi="Times New Roman" w:cs="Times New Roman"/>
                <w:sz w:val="24"/>
                <w:szCs w:val="24"/>
                <w:lang w:val="kk-KZ"/>
              </w:rPr>
            </w:pPr>
            <w:r w:rsidRPr="008D5B0B">
              <w:rPr>
                <w:rFonts w:ascii="Times New Roman" w:eastAsia="Times New Roman" w:hAnsi="Times New Roman" w:cs="Times New Roman"/>
                <w:sz w:val="24"/>
                <w:szCs w:val="24"/>
                <w:lang w:val="kk-KZ"/>
              </w:rPr>
              <w:t xml:space="preserve">Кәсіптік мекемелерде оқуын жалғастырған бітірушілер саны </w:t>
            </w:r>
          </w:p>
        </w:tc>
        <w:tc>
          <w:tcPr>
            <w:tcW w:w="1701" w:type="dxa"/>
          </w:tcPr>
          <w:p w14:paraId="5B0B14C3" w14:textId="77777777" w:rsidR="0079001D" w:rsidRPr="008D5B0B" w:rsidRDefault="00FF513B" w:rsidP="00F80E6C">
            <w:pPr>
              <w:spacing w:after="0" w:line="240" w:lineRule="auto"/>
              <w:rPr>
                <w:rFonts w:ascii="Times New Roman" w:eastAsia="Times New Roman" w:hAnsi="Times New Roman" w:cs="Times New Roman"/>
                <w:sz w:val="24"/>
                <w:szCs w:val="24"/>
                <w:lang w:val="kk-KZ"/>
              </w:rPr>
            </w:pPr>
            <w:r w:rsidRPr="008D5B0B">
              <w:rPr>
                <w:rFonts w:ascii="Times New Roman" w:eastAsia="Times New Roman" w:hAnsi="Times New Roman" w:cs="Times New Roman"/>
                <w:sz w:val="24"/>
                <w:szCs w:val="24"/>
                <w:lang w:val="kk-KZ"/>
              </w:rPr>
              <w:t>Сырттай оқытуға ауыстырылды</w:t>
            </w:r>
          </w:p>
        </w:tc>
        <w:tc>
          <w:tcPr>
            <w:tcW w:w="1701" w:type="dxa"/>
            <w:shd w:val="clear" w:color="auto" w:fill="auto"/>
          </w:tcPr>
          <w:p w14:paraId="53286477" w14:textId="77777777" w:rsidR="0079001D" w:rsidRPr="008D5B0B" w:rsidRDefault="00FF513B" w:rsidP="00F80E6C">
            <w:pPr>
              <w:spacing w:after="0" w:line="240" w:lineRule="auto"/>
              <w:rPr>
                <w:rFonts w:ascii="Times New Roman" w:eastAsia="Times New Roman" w:hAnsi="Times New Roman" w:cs="Times New Roman"/>
                <w:sz w:val="24"/>
                <w:szCs w:val="24"/>
                <w:lang w:val="kk-KZ"/>
              </w:rPr>
            </w:pPr>
            <w:r w:rsidRPr="008D5B0B">
              <w:rPr>
                <w:rFonts w:ascii="Times New Roman" w:eastAsia="Times New Roman" w:hAnsi="Times New Roman" w:cs="Times New Roman"/>
                <w:sz w:val="24"/>
                <w:szCs w:val="24"/>
                <w:lang w:val="kk-KZ"/>
              </w:rPr>
              <w:t xml:space="preserve">Басқасы </w:t>
            </w:r>
          </w:p>
        </w:tc>
      </w:tr>
      <w:tr w:rsidR="00863B5F" w:rsidRPr="008D5B0B" w14:paraId="6C61FCBF" w14:textId="77777777" w:rsidTr="0079001D">
        <w:tc>
          <w:tcPr>
            <w:tcW w:w="1277" w:type="dxa"/>
            <w:shd w:val="clear" w:color="auto" w:fill="auto"/>
          </w:tcPr>
          <w:p w14:paraId="3CED2D60" w14:textId="77777777" w:rsidR="00863B5F" w:rsidRPr="008D5B0B" w:rsidRDefault="00863B5F" w:rsidP="00863B5F">
            <w:pPr>
              <w:spacing w:after="0" w:line="240" w:lineRule="auto"/>
              <w:rPr>
                <w:rFonts w:ascii="Times New Roman" w:eastAsia="Times New Roman" w:hAnsi="Times New Roman" w:cs="Times New Roman"/>
                <w:sz w:val="24"/>
                <w:szCs w:val="24"/>
                <w:lang w:val="kk-KZ"/>
              </w:rPr>
            </w:pPr>
            <w:r w:rsidRPr="008D5B0B">
              <w:rPr>
                <w:rFonts w:ascii="Times New Roman" w:eastAsia="Times New Roman" w:hAnsi="Times New Roman" w:cs="Times New Roman"/>
                <w:sz w:val="24"/>
                <w:szCs w:val="24"/>
                <w:lang w:val="kk-KZ"/>
              </w:rPr>
              <w:t>2020-2021</w:t>
            </w:r>
          </w:p>
        </w:tc>
        <w:tc>
          <w:tcPr>
            <w:tcW w:w="1417" w:type="dxa"/>
            <w:shd w:val="clear" w:color="auto" w:fill="auto"/>
          </w:tcPr>
          <w:p w14:paraId="71F2824E" w14:textId="1D52E7F6" w:rsidR="00863B5F" w:rsidRPr="008D5B0B" w:rsidRDefault="00863B5F" w:rsidP="00863B5F">
            <w:pPr>
              <w:spacing w:after="0" w:line="240" w:lineRule="auto"/>
              <w:rPr>
                <w:rFonts w:ascii="Times New Roman" w:eastAsia="Times New Roman" w:hAnsi="Times New Roman" w:cs="Times New Roman"/>
                <w:sz w:val="24"/>
                <w:szCs w:val="24"/>
              </w:rPr>
            </w:pPr>
            <w:r w:rsidRPr="00E968E5">
              <w:rPr>
                <w:rFonts w:ascii="Times New Roman" w:eastAsia="Times New Roman" w:hAnsi="Times New Roman" w:cs="Times New Roman"/>
                <w:sz w:val="24"/>
                <w:szCs w:val="24"/>
              </w:rPr>
              <w:t>6</w:t>
            </w:r>
          </w:p>
        </w:tc>
        <w:tc>
          <w:tcPr>
            <w:tcW w:w="1701" w:type="dxa"/>
            <w:shd w:val="clear" w:color="auto" w:fill="auto"/>
          </w:tcPr>
          <w:p w14:paraId="7F7DE0A5" w14:textId="10997FD1" w:rsidR="00863B5F" w:rsidRPr="008D5B0B" w:rsidRDefault="00863B5F" w:rsidP="00863B5F">
            <w:pPr>
              <w:spacing w:after="0" w:line="240" w:lineRule="auto"/>
              <w:rPr>
                <w:rFonts w:ascii="Times New Roman" w:eastAsia="Times New Roman" w:hAnsi="Times New Roman" w:cs="Times New Roman"/>
                <w:sz w:val="24"/>
                <w:szCs w:val="24"/>
              </w:rPr>
            </w:pPr>
            <w:r w:rsidRPr="00E27BE8">
              <w:rPr>
                <w:rFonts w:ascii="Times New Roman" w:eastAsia="Times New Roman" w:hAnsi="Times New Roman" w:cs="Times New Roman"/>
                <w:sz w:val="24"/>
                <w:szCs w:val="24"/>
              </w:rPr>
              <w:t>0</w:t>
            </w:r>
          </w:p>
        </w:tc>
        <w:tc>
          <w:tcPr>
            <w:tcW w:w="1985" w:type="dxa"/>
            <w:shd w:val="clear" w:color="auto" w:fill="auto"/>
          </w:tcPr>
          <w:p w14:paraId="1B2012F4" w14:textId="6BC93849" w:rsidR="00863B5F" w:rsidRPr="008D5B0B" w:rsidRDefault="00863B5F" w:rsidP="00863B5F">
            <w:pPr>
              <w:spacing w:after="0" w:line="240" w:lineRule="auto"/>
              <w:rPr>
                <w:rFonts w:ascii="Times New Roman" w:eastAsia="Times New Roman" w:hAnsi="Times New Roman" w:cs="Times New Roman"/>
                <w:sz w:val="24"/>
                <w:szCs w:val="24"/>
              </w:rPr>
            </w:pPr>
            <w:r w:rsidRPr="00E27BE8">
              <w:rPr>
                <w:rFonts w:ascii="Times New Roman" w:eastAsia="Times New Roman" w:hAnsi="Times New Roman" w:cs="Times New Roman"/>
                <w:sz w:val="24"/>
                <w:szCs w:val="24"/>
              </w:rPr>
              <w:t>6</w:t>
            </w:r>
          </w:p>
        </w:tc>
        <w:tc>
          <w:tcPr>
            <w:tcW w:w="1701" w:type="dxa"/>
          </w:tcPr>
          <w:p w14:paraId="3883DB9B" w14:textId="21812DAD" w:rsidR="00863B5F" w:rsidRPr="008D5B0B" w:rsidRDefault="00863B5F" w:rsidP="00863B5F">
            <w:pPr>
              <w:spacing w:after="0" w:line="240" w:lineRule="auto"/>
              <w:rPr>
                <w:rFonts w:ascii="Times New Roman" w:eastAsia="Times New Roman" w:hAnsi="Times New Roman" w:cs="Times New Roman"/>
                <w:sz w:val="24"/>
                <w:szCs w:val="24"/>
              </w:rPr>
            </w:pPr>
            <w:r w:rsidRPr="00E27BE8">
              <w:rPr>
                <w:rFonts w:ascii="Times New Roman" w:eastAsia="Times New Roman" w:hAnsi="Times New Roman" w:cs="Times New Roman"/>
                <w:sz w:val="24"/>
                <w:szCs w:val="24"/>
              </w:rPr>
              <w:t>0</w:t>
            </w:r>
          </w:p>
        </w:tc>
        <w:tc>
          <w:tcPr>
            <w:tcW w:w="1701" w:type="dxa"/>
            <w:shd w:val="clear" w:color="auto" w:fill="auto"/>
          </w:tcPr>
          <w:p w14:paraId="358C8F4B" w14:textId="73C201B6" w:rsidR="00863B5F" w:rsidRPr="008D5B0B" w:rsidRDefault="00863B5F" w:rsidP="00863B5F">
            <w:pPr>
              <w:spacing w:after="0" w:line="240" w:lineRule="auto"/>
              <w:rPr>
                <w:rFonts w:ascii="Times New Roman" w:eastAsia="Times New Roman" w:hAnsi="Times New Roman" w:cs="Times New Roman"/>
                <w:sz w:val="24"/>
                <w:szCs w:val="24"/>
              </w:rPr>
            </w:pPr>
            <w:r w:rsidRPr="00E27BE8">
              <w:rPr>
                <w:rFonts w:ascii="Times New Roman" w:eastAsia="Times New Roman" w:hAnsi="Times New Roman" w:cs="Times New Roman"/>
                <w:sz w:val="24"/>
                <w:szCs w:val="24"/>
              </w:rPr>
              <w:t>0</w:t>
            </w:r>
          </w:p>
        </w:tc>
      </w:tr>
      <w:tr w:rsidR="00863B5F" w:rsidRPr="008D5B0B" w14:paraId="5F318EE6" w14:textId="77777777" w:rsidTr="0079001D">
        <w:tc>
          <w:tcPr>
            <w:tcW w:w="1277" w:type="dxa"/>
            <w:shd w:val="clear" w:color="auto" w:fill="auto"/>
          </w:tcPr>
          <w:p w14:paraId="062A16B0" w14:textId="77777777" w:rsidR="00863B5F" w:rsidRPr="008D5B0B" w:rsidRDefault="00863B5F" w:rsidP="00863B5F">
            <w:pPr>
              <w:spacing w:after="0" w:line="240" w:lineRule="auto"/>
              <w:rPr>
                <w:rFonts w:ascii="Times New Roman" w:eastAsia="Times New Roman" w:hAnsi="Times New Roman" w:cs="Times New Roman"/>
                <w:sz w:val="24"/>
                <w:szCs w:val="24"/>
              </w:rPr>
            </w:pPr>
            <w:r w:rsidRPr="008D5B0B">
              <w:rPr>
                <w:rFonts w:ascii="Times New Roman" w:eastAsia="Times New Roman" w:hAnsi="Times New Roman" w:cs="Times New Roman"/>
                <w:sz w:val="24"/>
                <w:szCs w:val="24"/>
              </w:rPr>
              <w:t>2021-2022</w:t>
            </w:r>
          </w:p>
        </w:tc>
        <w:tc>
          <w:tcPr>
            <w:tcW w:w="1417" w:type="dxa"/>
            <w:shd w:val="clear" w:color="auto" w:fill="auto"/>
          </w:tcPr>
          <w:p w14:paraId="17B5159D" w14:textId="74C8A856" w:rsidR="00863B5F" w:rsidRPr="008D5B0B" w:rsidRDefault="00863B5F" w:rsidP="00863B5F">
            <w:pPr>
              <w:spacing w:after="0" w:line="240" w:lineRule="auto"/>
              <w:rPr>
                <w:rFonts w:ascii="Times New Roman" w:eastAsia="Times New Roman" w:hAnsi="Times New Roman" w:cs="Times New Roman"/>
                <w:sz w:val="24"/>
                <w:szCs w:val="24"/>
              </w:rPr>
            </w:pPr>
            <w:r w:rsidRPr="00E27BE8">
              <w:rPr>
                <w:rFonts w:ascii="Times New Roman" w:eastAsia="Times New Roman" w:hAnsi="Times New Roman" w:cs="Times New Roman"/>
                <w:sz w:val="24"/>
                <w:szCs w:val="24"/>
              </w:rPr>
              <w:t>2</w:t>
            </w:r>
          </w:p>
        </w:tc>
        <w:tc>
          <w:tcPr>
            <w:tcW w:w="1701" w:type="dxa"/>
            <w:shd w:val="clear" w:color="auto" w:fill="auto"/>
          </w:tcPr>
          <w:p w14:paraId="190AD9F1" w14:textId="50EEE9F2" w:rsidR="00863B5F" w:rsidRPr="008D5B0B" w:rsidRDefault="00863B5F" w:rsidP="00863B5F">
            <w:pPr>
              <w:spacing w:after="0" w:line="240" w:lineRule="auto"/>
              <w:rPr>
                <w:rFonts w:ascii="Times New Roman" w:eastAsia="Times New Roman" w:hAnsi="Times New Roman" w:cs="Times New Roman"/>
                <w:sz w:val="24"/>
                <w:szCs w:val="24"/>
              </w:rPr>
            </w:pPr>
            <w:r w:rsidRPr="00E27BE8">
              <w:rPr>
                <w:rFonts w:ascii="Times New Roman" w:eastAsia="Times New Roman" w:hAnsi="Times New Roman" w:cs="Times New Roman"/>
                <w:sz w:val="24"/>
                <w:szCs w:val="24"/>
              </w:rPr>
              <w:t>0</w:t>
            </w:r>
          </w:p>
        </w:tc>
        <w:tc>
          <w:tcPr>
            <w:tcW w:w="1985" w:type="dxa"/>
            <w:shd w:val="clear" w:color="auto" w:fill="auto"/>
          </w:tcPr>
          <w:p w14:paraId="5057A4FA" w14:textId="7891C8BF" w:rsidR="00863B5F" w:rsidRPr="008D5B0B" w:rsidRDefault="00863B5F" w:rsidP="00863B5F">
            <w:pPr>
              <w:spacing w:after="0" w:line="240" w:lineRule="auto"/>
              <w:rPr>
                <w:rFonts w:ascii="Times New Roman" w:eastAsia="Times New Roman" w:hAnsi="Times New Roman" w:cs="Times New Roman"/>
                <w:sz w:val="24"/>
                <w:szCs w:val="24"/>
              </w:rPr>
            </w:pPr>
            <w:r w:rsidRPr="00E27BE8">
              <w:rPr>
                <w:rFonts w:ascii="Times New Roman" w:eastAsia="Times New Roman" w:hAnsi="Times New Roman" w:cs="Times New Roman"/>
                <w:sz w:val="24"/>
                <w:szCs w:val="24"/>
              </w:rPr>
              <w:t>2</w:t>
            </w:r>
          </w:p>
        </w:tc>
        <w:tc>
          <w:tcPr>
            <w:tcW w:w="1701" w:type="dxa"/>
          </w:tcPr>
          <w:p w14:paraId="4D60EE06" w14:textId="0BCF2D71" w:rsidR="00863B5F" w:rsidRPr="008D5B0B" w:rsidRDefault="00863B5F" w:rsidP="00863B5F">
            <w:pPr>
              <w:spacing w:after="0" w:line="240" w:lineRule="auto"/>
              <w:rPr>
                <w:rFonts w:ascii="Times New Roman" w:eastAsia="Times New Roman" w:hAnsi="Times New Roman" w:cs="Times New Roman"/>
                <w:sz w:val="24"/>
                <w:szCs w:val="24"/>
              </w:rPr>
            </w:pPr>
            <w:r w:rsidRPr="00E27BE8">
              <w:rPr>
                <w:rFonts w:ascii="Times New Roman" w:eastAsia="Times New Roman" w:hAnsi="Times New Roman" w:cs="Times New Roman"/>
                <w:sz w:val="24"/>
                <w:szCs w:val="24"/>
              </w:rPr>
              <w:t>0</w:t>
            </w:r>
          </w:p>
        </w:tc>
        <w:tc>
          <w:tcPr>
            <w:tcW w:w="1701" w:type="dxa"/>
            <w:shd w:val="clear" w:color="auto" w:fill="auto"/>
          </w:tcPr>
          <w:p w14:paraId="1A9848E7" w14:textId="260F0AD0" w:rsidR="00863B5F" w:rsidRPr="008D5B0B" w:rsidRDefault="00863B5F" w:rsidP="00863B5F">
            <w:pPr>
              <w:spacing w:after="0" w:line="240" w:lineRule="auto"/>
              <w:rPr>
                <w:rFonts w:ascii="Times New Roman" w:eastAsia="Times New Roman" w:hAnsi="Times New Roman" w:cs="Times New Roman"/>
                <w:sz w:val="24"/>
                <w:szCs w:val="24"/>
              </w:rPr>
            </w:pPr>
            <w:r w:rsidRPr="00E27BE8">
              <w:rPr>
                <w:rFonts w:ascii="Times New Roman" w:eastAsia="Times New Roman" w:hAnsi="Times New Roman" w:cs="Times New Roman"/>
                <w:sz w:val="24"/>
                <w:szCs w:val="24"/>
              </w:rPr>
              <w:t>0</w:t>
            </w:r>
          </w:p>
        </w:tc>
      </w:tr>
      <w:tr w:rsidR="00863B5F" w:rsidRPr="008D5B0B" w14:paraId="73882A9E" w14:textId="77777777" w:rsidTr="0079001D">
        <w:tc>
          <w:tcPr>
            <w:tcW w:w="1277" w:type="dxa"/>
            <w:shd w:val="clear" w:color="auto" w:fill="auto"/>
          </w:tcPr>
          <w:p w14:paraId="0B43E440" w14:textId="77777777" w:rsidR="00863B5F" w:rsidRPr="008D5B0B" w:rsidRDefault="00863B5F" w:rsidP="00863B5F">
            <w:pPr>
              <w:spacing w:after="0" w:line="240" w:lineRule="auto"/>
              <w:rPr>
                <w:rFonts w:ascii="Times New Roman" w:eastAsia="Times New Roman" w:hAnsi="Times New Roman" w:cs="Times New Roman"/>
                <w:sz w:val="24"/>
                <w:szCs w:val="24"/>
                <w:lang w:val="kk-KZ"/>
              </w:rPr>
            </w:pPr>
            <w:r w:rsidRPr="008D5B0B">
              <w:rPr>
                <w:rFonts w:ascii="Times New Roman" w:eastAsia="Times New Roman" w:hAnsi="Times New Roman" w:cs="Times New Roman"/>
                <w:sz w:val="24"/>
                <w:szCs w:val="24"/>
              </w:rPr>
              <w:t>2022-2023</w:t>
            </w:r>
          </w:p>
        </w:tc>
        <w:tc>
          <w:tcPr>
            <w:tcW w:w="1417" w:type="dxa"/>
            <w:shd w:val="clear" w:color="auto" w:fill="auto"/>
          </w:tcPr>
          <w:p w14:paraId="469824CB" w14:textId="2A1EA156" w:rsidR="00863B5F" w:rsidRPr="008D5B0B" w:rsidRDefault="00863B5F" w:rsidP="00863B5F">
            <w:pPr>
              <w:spacing w:after="0" w:line="240" w:lineRule="auto"/>
              <w:rPr>
                <w:rFonts w:ascii="Times New Roman" w:eastAsia="Times New Roman" w:hAnsi="Times New Roman" w:cs="Times New Roman"/>
                <w:sz w:val="24"/>
                <w:szCs w:val="24"/>
              </w:rPr>
            </w:pPr>
            <w:r w:rsidRPr="00E27BE8">
              <w:rPr>
                <w:rFonts w:ascii="Times New Roman" w:eastAsia="Times New Roman" w:hAnsi="Times New Roman" w:cs="Times New Roman"/>
                <w:sz w:val="24"/>
                <w:szCs w:val="24"/>
              </w:rPr>
              <w:t>2</w:t>
            </w:r>
          </w:p>
        </w:tc>
        <w:tc>
          <w:tcPr>
            <w:tcW w:w="1701" w:type="dxa"/>
            <w:shd w:val="clear" w:color="auto" w:fill="auto"/>
          </w:tcPr>
          <w:p w14:paraId="55C86CC4" w14:textId="74201690" w:rsidR="00863B5F" w:rsidRPr="008D5B0B" w:rsidRDefault="00863B5F" w:rsidP="00863B5F">
            <w:pPr>
              <w:spacing w:after="0" w:line="240" w:lineRule="auto"/>
              <w:rPr>
                <w:rFonts w:ascii="Times New Roman" w:eastAsia="Times New Roman" w:hAnsi="Times New Roman" w:cs="Times New Roman"/>
                <w:sz w:val="24"/>
                <w:szCs w:val="24"/>
              </w:rPr>
            </w:pPr>
            <w:r w:rsidRPr="00E27BE8">
              <w:rPr>
                <w:rFonts w:ascii="Times New Roman" w:eastAsia="Times New Roman" w:hAnsi="Times New Roman" w:cs="Times New Roman"/>
                <w:sz w:val="24"/>
                <w:szCs w:val="24"/>
              </w:rPr>
              <w:t>0</w:t>
            </w:r>
          </w:p>
        </w:tc>
        <w:tc>
          <w:tcPr>
            <w:tcW w:w="1985" w:type="dxa"/>
            <w:shd w:val="clear" w:color="auto" w:fill="auto"/>
          </w:tcPr>
          <w:p w14:paraId="0501800F" w14:textId="0E0E869B" w:rsidR="00863B5F" w:rsidRPr="008D5B0B" w:rsidRDefault="00863B5F" w:rsidP="00863B5F">
            <w:pPr>
              <w:spacing w:after="0" w:line="240" w:lineRule="auto"/>
              <w:rPr>
                <w:rFonts w:ascii="Times New Roman" w:eastAsia="Times New Roman" w:hAnsi="Times New Roman" w:cs="Times New Roman"/>
                <w:sz w:val="24"/>
                <w:szCs w:val="24"/>
              </w:rPr>
            </w:pPr>
            <w:r w:rsidRPr="00E27BE8">
              <w:rPr>
                <w:rFonts w:ascii="Times New Roman" w:eastAsia="Times New Roman" w:hAnsi="Times New Roman" w:cs="Times New Roman"/>
                <w:sz w:val="24"/>
                <w:szCs w:val="24"/>
              </w:rPr>
              <w:t>2</w:t>
            </w:r>
          </w:p>
        </w:tc>
        <w:tc>
          <w:tcPr>
            <w:tcW w:w="1701" w:type="dxa"/>
          </w:tcPr>
          <w:p w14:paraId="259A85A9" w14:textId="5E4E9830" w:rsidR="00863B5F" w:rsidRPr="008D5B0B" w:rsidRDefault="00863B5F" w:rsidP="00863B5F">
            <w:pPr>
              <w:spacing w:after="0" w:line="240" w:lineRule="auto"/>
              <w:rPr>
                <w:rFonts w:ascii="Times New Roman" w:eastAsia="Times New Roman" w:hAnsi="Times New Roman" w:cs="Times New Roman"/>
                <w:sz w:val="24"/>
                <w:szCs w:val="24"/>
              </w:rPr>
            </w:pPr>
            <w:r w:rsidRPr="00E27BE8">
              <w:rPr>
                <w:rFonts w:ascii="Times New Roman" w:eastAsia="Times New Roman" w:hAnsi="Times New Roman" w:cs="Times New Roman"/>
                <w:sz w:val="24"/>
                <w:szCs w:val="24"/>
              </w:rPr>
              <w:t>0</w:t>
            </w:r>
          </w:p>
        </w:tc>
        <w:tc>
          <w:tcPr>
            <w:tcW w:w="1701" w:type="dxa"/>
            <w:shd w:val="clear" w:color="auto" w:fill="auto"/>
          </w:tcPr>
          <w:p w14:paraId="34065F70" w14:textId="083145E7" w:rsidR="00863B5F" w:rsidRPr="008D5B0B" w:rsidRDefault="00863B5F" w:rsidP="00863B5F">
            <w:pPr>
              <w:spacing w:after="0" w:line="240" w:lineRule="auto"/>
              <w:rPr>
                <w:rFonts w:ascii="Times New Roman" w:eastAsia="Times New Roman" w:hAnsi="Times New Roman" w:cs="Times New Roman"/>
                <w:sz w:val="24"/>
                <w:szCs w:val="24"/>
              </w:rPr>
            </w:pPr>
            <w:r w:rsidRPr="00E27BE8">
              <w:rPr>
                <w:rFonts w:ascii="Times New Roman" w:eastAsia="Times New Roman" w:hAnsi="Times New Roman" w:cs="Times New Roman"/>
                <w:sz w:val="24"/>
                <w:szCs w:val="24"/>
              </w:rPr>
              <w:t>0</w:t>
            </w:r>
          </w:p>
        </w:tc>
      </w:tr>
    </w:tbl>
    <w:p w14:paraId="49D7F4EC" w14:textId="77777777" w:rsidR="0079001D" w:rsidRPr="008D5B0B" w:rsidRDefault="0079001D" w:rsidP="00F80E6C">
      <w:pPr>
        <w:spacing w:after="0" w:line="240" w:lineRule="auto"/>
        <w:jc w:val="both"/>
        <w:rPr>
          <w:rFonts w:ascii="Times New Roman" w:eastAsia="Times New Roman" w:hAnsi="Times New Roman" w:cs="Times New Roman"/>
          <w:sz w:val="24"/>
          <w:szCs w:val="24"/>
        </w:rPr>
      </w:pPr>
    </w:p>
    <w:p w14:paraId="4554109B" w14:textId="77777777" w:rsidR="0079001D" w:rsidRPr="008D5B0B" w:rsidRDefault="0079001D" w:rsidP="00F80E6C">
      <w:pPr>
        <w:spacing w:after="0" w:line="240" w:lineRule="auto"/>
        <w:ind w:firstLine="426"/>
        <w:jc w:val="both"/>
        <w:rPr>
          <w:rFonts w:ascii="Times New Roman" w:eastAsia="Times New Roman" w:hAnsi="Times New Roman" w:cs="Times New Roman"/>
          <w:sz w:val="24"/>
          <w:szCs w:val="24"/>
        </w:rPr>
      </w:pPr>
    </w:p>
    <w:p w14:paraId="40D6B8E6" w14:textId="77777777" w:rsidR="002A2E9C" w:rsidRPr="008D5B0B" w:rsidRDefault="002A2E9C" w:rsidP="00F80E6C">
      <w:pPr>
        <w:spacing w:after="0" w:line="240" w:lineRule="auto"/>
        <w:rPr>
          <w:rFonts w:ascii="Times New Roman" w:eastAsia="Times New Roman" w:hAnsi="Times New Roman" w:cs="Times New Roman"/>
          <w:b/>
          <w:sz w:val="24"/>
          <w:szCs w:val="24"/>
          <w:lang w:val="kk-KZ"/>
        </w:rPr>
      </w:pPr>
      <w:r w:rsidRPr="008D5B0B">
        <w:rPr>
          <w:rFonts w:ascii="Times New Roman" w:eastAsia="Times New Roman" w:hAnsi="Times New Roman" w:cs="Times New Roman"/>
          <w:b/>
          <w:sz w:val="24"/>
          <w:szCs w:val="24"/>
          <w:lang w:val="kk-KZ"/>
        </w:rPr>
        <w:t>2.2 т   Білім беру ұйымының инновациялық әлеуетін бағалау</w:t>
      </w:r>
    </w:p>
    <w:p w14:paraId="08802FEB" w14:textId="77777777" w:rsidR="002A2E9C" w:rsidRPr="008D5B0B" w:rsidRDefault="002A2E9C" w:rsidP="00F80E6C">
      <w:pPr>
        <w:spacing w:after="0" w:line="240" w:lineRule="auto"/>
        <w:jc w:val="both"/>
        <w:rPr>
          <w:rFonts w:ascii="Times New Roman" w:hAnsi="Times New Roman" w:cs="Times New Roman"/>
          <w:sz w:val="24"/>
          <w:szCs w:val="24"/>
          <w:lang w:val="kk-KZ"/>
        </w:rPr>
      </w:pPr>
      <w:r w:rsidRPr="008D5B0B">
        <w:rPr>
          <w:rFonts w:ascii="Times New Roman" w:hAnsi="Times New Roman" w:cs="Times New Roman"/>
          <w:sz w:val="24"/>
          <w:szCs w:val="24"/>
          <w:lang w:val="kk-KZ"/>
        </w:rPr>
        <w:t>Мектептің білім беру жүйесін дамыту әлеуетін анықтау үшін оның күшті және әлсіз жақтарын (ішкі факторларды), оның дамуының перспективалық мүмкіндіктері мен тәуекелдерін (сыртқы факторларды) анықтауға мүмкіндік беретін талдау жүргізілді.</w:t>
      </w:r>
      <w:r w:rsidR="00B50F6F" w:rsidRPr="008D5B0B">
        <w:rPr>
          <w:rFonts w:ascii="Times New Roman" w:hAnsi="Times New Roman" w:cs="Times New Roman"/>
          <w:sz w:val="24"/>
          <w:szCs w:val="24"/>
          <w:lang w:val="kk-KZ"/>
        </w:rPr>
        <w:t xml:space="preserve">    </w:t>
      </w:r>
    </w:p>
    <w:p w14:paraId="38BAEE1D" w14:textId="77777777" w:rsidR="0079001D" w:rsidRPr="008D5B0B" w:rsidRDefault="00B50F6F" w:rsidP="00F80E6C">
      <w:pPr>
        <w:spacing w:after="0" w:line="240" w:lineRule="auto"/>
        <w:jc w:val="both"/>
        <w:rPr>
          <w:rFonts w:ascii="Times New Roman" w:hAnsi="Times New Roman" w:cs="Times New Roman"/>
          <w:sz w:val="24"/>
          <w:szCs w:val="24"/>
          <w:lang w:val="kk-KZ"/>
        </w:rPr>
      </w:pPr>
      <w:r w:rsidRPr="008D5B0B">
        <w:rPr>
          <w:rFonts w:ascii="Times New Roman" w:hAnsi="Times New Roman" w:cs="Times New Roman"/>
          <w:b/>
          <w:sz w:val="24"/>
          <w:szCs w:val="24"/>
          <w:lang w:val="kk-KZ"/>
        </w:rPr>
        <w:t xml:space="preserve"> </w:t>
      </w:r>
    </w:p>
    <w:p w14:paraId="764D9AA9" w14:textId="77777777" w:rsidR="0079001D" w:rsidRPr="008D5B0B" w:rsidRDefault="0079001D" w:rsidP="00F80E6C">
      <w:pPr>
        <w:spacing w:after="0" w:line="240" w:lineRule="auto"/>
        <w:ind w:firstLine="567"/>
        <w:jc w:val="both"/>
        <w:rPr>
          <w:rFonts w:ascii="Times New Roman" w:hAnsi="Times New Roman" w:cs="Times New Roman"/>
          <w:sz w:val="24"/>
          <w:szCs w:val="24"/>
          <w:lang w:val="kk-KZ"/>
        </w:rPr>
      </w:pPr>
    </w:p>
    <w:tbl>
      <w:tblPr>
        <w:tblStyle w:val="TableNormal"/>
        <w:tblW w:w="10527"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81"/>
        <w:gridCol w:w="2551"/>
        <w:gridCol w:w="2552"/>
        <w:gridCol w:w="1843"/>
      </w:tblGrid>
      <w:tr w:rsidR="0079001D" w:rsidRPr="008D5B0B" w14:paraId="48451017" w14:textId="77777777" w:rsidTr="0079001D">
        <w:trPr>
          <w:trHeight w:val="964"/>
        </w:trPr>
        <w:tc>
          <w:tcPr>
            <w:tcW w:w="3581" w:type="dxa"/>
          </w:tcPr>
          <w:p w14:paraId="1A333437" w14:textId="77777777" w:rsidR="002A2E9C" w:rsidRPr="008D5B0B" w:rsidRDefault="002A2E9C" w:rsidP="00F80E6C">
            <w:pPr>
              <w:ind w:left="1387" w:right="528" w:hanging="800"/>
              <w:rPr>
                <w:rFonts w:ascii="Times New Roman" w:eastAsia="Times New Roman" w:hAnsi="Times New Roman" w:cs="Times New Roman"/>
                <w:b/>
                <w:sz w:val="24"/>
                <w:szCs w:val="24"/>
                <w:lang w:val="kk-KZ" w:eastAsia="en-US"/>
              </w:rPr>
            </w:pPr>
            <w:r w:rsidRPr="008D5B0B">
              <w:rPr>
                <w:rFonts w:ascii="Times New Roman" w:eastAsia="Times New Roman" w:hAnsi="Times New Roman" w:cs="Times New Roman"/>
                <w:b/>
                <w:sz w:val="24"/>
                <w:szCs w:val="24"/>
                <w:lang w:val="kk-KZ" w:eastAsia="en-US"/>
              </w:rPr>
              <w:lastRenderedPageBreak/>
              <w:t xml:space="preserve">Ішкі күшті жақтары </w:t>
            </w:r>
          </w:p>
          <w:p w14:paraId="3966EE55" w14:textId="77777777" w:rsidR="0079001D" w:rsidRPr="008D5B0B" w:rsidRDefault="0079001D" w:rsidP="00F80E6C">
            <w:pPr>
              <w:ind w:left="1387" w:right="528" w:hanging="800"/>
              <w:rPr>
                <w:rFonts w:ascii="Times New Roman" w:eastAsia="Times New Roman" w:hAnsi="Times New Roman" w:cs="Times New Roman"/>
                <w:b/>
                <w:sz w:val="24"/>
                <w:szCs w:val="24"/>
                <w:lang w:eastAsia="en-US"/>
              </w:rPr>
            </w:pPr>
          </w:p>
        </w:tc>
        <w:tc>
          <w:tcPr>
            <w:tcW w:w="2551" w:type="dxa"/>
          </w:tcPr>
          <w:p w14:paraId="3CD2103D" w14:textId="77777777" w:rsidR="002A2E9C" w:rsidRPr="008D5B0B" w:rsidRDefault="002A2E9C" w:rsidP="00F80E6C">
            <w:pPr>
              <w:ind w:left="1387" w:right="528" w:hanging="800"/>
              <w:rPr>
                <w:rFonts w:ascii="Times New Roman" w:eastAsia="Times New Roman" w:hAnsi="Times New Roman" w:cs="Times New Roman"/>
                <w:b/>
                <w:sz w:val="24"/>
                <w:szCs w:val="24"/>
                <w:lang w:val="kk-KZ" w:eastAsia="en-US"/>
              </w:rPr>
            </w:pPr>
            <w:r w:rsidRPr="008D5B0B">
              <w:rPr>
                <w:rFonts w:ascii="Times New Roman" w:eastAsia="Times New Roman" w:hAnsi="Times New Roman" w:cs="Times New Roman"/>
                <w:b/>
                <w:sz w:val="24"/>
                <w:szCs w:val="24"/>
                <w:lang w:val="kk-KZ" w:eastAsia="en-US"/>
              </w:rPr>
              <w:t>Ішкі</w:t>
            </w:r>
          </w:p>
          <w:p w14:paraId="61C5DA6F" w14:textId="77777777" w:rsidR="002A2E9C" w:rsidRPr="008D5B0B" w:rsidRDefault="002A2E9C" w:rsidP="00F80E6C">
            <w:pPr>
              <w:ind w:left="216" w:right="178"/>
              <w:rPr>
                <w:rFonts w:ascii="Times New Roman" w:eastAsia="Times New Roman" w:hAnsi="Times New Roman" w:cs="Times New Roman"/>
                <w:b/>
                <w:sz w:val="24"/>
                <w:szCs w:val="24"/>
                <w:lang w:val="ru-RU" w:eastAsia="en-US"/>
              </w:rPr>
            </w:pPr>
            <w:r w:rsidRPr="008D5B0B">
              <w:rPr>
                <w:rFonts w:ascii="Times New Roman" w:eastAsia="Times New Roman" w:hAnsi="Times New Roman" w:cs="Times New Roman"/>
                <w:b/>
                <w:sz w:val="24"/>
                <w:szCs w:val="24"/>
                <w:lang w:val="kk-KZ" w:eastAsia="en-US"/>
              </w:rPr>
              <w:t xml:space="preserve">әлсіз жақтары </w:t>
            </w:r>
          </w:p>
          <w:p w14:paraId="7E59D233" w14:textId="77777777" w:rsidR="0079001D" w:rsidRPr="008D5B0B" w:rsidRDefault="0079001D" w:rsidP="00F80E6C">
            <w:pPr>
              <w:ind w:left="216" w:right="180"/>
              <w:rPr>
                <w:rFonts w:ascii="Times New Roman" w:eastAsia="Times New Roman" w:hAnsi="Times New Roman" w:cs="Times New Roman"/>
                <w:b/>
                <w:sz w:val="24"/>
                <w:szCs w:val="24"/>
                <w:lang w:val="ru-RU" w:eastAsia="en-US"/>
              </w:rPr>
            </w:pPr>
          </w:p>
        </w:tc>
        <w:tc>
          <w:tcPr>
            <w:tcW w:w="2552" w:type="dxa"/>
          </w:tcPr>
          <w:p w14:paraId="56E1F4B9" w14:textId="77777777" w:rsidR="002A2E9C" w:rsidRPr="008D5B0B" w:rsidRDefault="002A2E9C" w:rsidP="00F80E6C">
            <w:pPr>
              <w:ind w:right="528"/>
              <w:rPr>
                <w:rFonts w:ascii="Times New Roman" w:eastAsia="Times New Roman" w:hAnsi="Times New Roman" w:cs="Times New Roman"/>
                <w:b/>
                <w:sz w:val="24"/>
                <w:szCs w:val="24"/>
                <w:lang w:val="kk-KZ" w:eastAsia="en-US"/>
              </w:rPr>
            </w:pPr>
            <w:r w:rsidRPr="008D5B0B">
              <w:rPr>
                <w:rFonts w:ascii="Times New Roman" w:eastAsia="Times New Roman" w:hAnsi="Times New Roman" w:cs="Times New Roman"/>
                <w:b/>
                <w:sz w:val="24"/>
                <w:szCs w:val="24"/>
                <w:lang w:val="kk-KZ" w:eastAsia="en-US"/>
              </w:rPr>
              <w:t xml:space="preserve">Қолайлы </w:t>
            </w:r>
          </w:p>
          <w:p w14:paraId="35764356" w14:textId="77777777" w:rsidR="0079001D" w:rsidRPr="008D5B0B" w:rsidRDefault="002A2E9C" w:rsidP="00F80E6C">
            <w:pPr>
              <w:ind w:right="508"/>
              <w:rPr>
                <w:rFonts w:ascii="Times New Roman" w:eastAsia="Times New Roman" w:hAnsi="Times New Roman" w:cs="Times New Roman"/>
                <w:b/>
                <w:sz w:val="24"/>
                <w:szCs w:val="24"/>
                <w:lang w:eastAsia="en-US"/>
              </w:rPr>
            </w:pPr>
            <w:r w:rsidRPr="008D5B0B">
              <w:rPr>
                <w:rFonts w:ascii="Times New Roman" w:eastAsia="Times New Roman" w:hAnsi="Times New Roman" w:cs="Times New Roman"/>
                <w:b/>
                <w:sz w:val="24"/>
                <w:szCs w:val="24"/>
                <w:lang w:val="kk-KZ" w:eastAsia="en-US"/>
              </w:rPr>
              <w:t xml:space="preserve">мүмкіндіктер </w:t>
            </w:r>
          </w:p>
        </w:tc>
        <w:tc>
          <w:tcPr>
            <w:tcW w:w="1843" w:type="dxa"/>
          </w:tcPr>
          <w:p w14:paraId="150203D3" w14:textId="77777777" w:rsidR="002A2E9C" w:rsidRPr="008D5B0B" w:rsidRDefault="002A2E9C" w:rsidP="00F80E6C">
            <w:pPr>
              <w:ind w:left="107" w:right="65"/>
              <w:rPr>
                <w:rFonts w:ascii="Times New Roman" w:eastAsia="Times New Roman" w:hAnsi="Times New Roman" w:cs="Times New Roman"/>
                <w:b/>
                <w:sz w:val="24"/>
                <w:szCs w:val="24"/>
                <w:lang w:val="kk-KZ" w:eastAsia="en-US"/>
              </w:rPr>
            </w:pPr>
            <w:r w:rsidRPr="008D5B0B">
              <w:rPr>
                <w:rFonts w:ascii="Times New Roman" w:eastAsia="Times New Roman" w:hAnsi="Times New Roman" w:cs="Times New Roman"/>
                <w:b/>
                <w:sz w:val="24"/>
                <w:szCs w:val="24"/>
                <w:lang w:val="kk-KZ" w:eastAsia="en-US"/>
              </w:rPr>
              <w:t>Сыртқы қауіптер (тәуекелдер)</w:t>
            </w:r>
          </w:p>
          <w:p w14:paraId="0959775E" w14:textId="77777777" w:rsidR="0079001D" w:rsidRPr="008D5B0B" w:rsidRDefault="0079001D" w:rsidP="00F80E6C">
            <w:pPr>
              <w:ind w:left="107" w:right="65"/>
              <w:rPr>
                <w:rFonts w:ascii="Times New Roman" w:eastAsia="Times New Roman" w:hAnsi="Times New Roman" w:cs="Times New Roman"/>
                <w:b/>
                <w:sz w:val="24"/>
                <w:szCs w:val="24"/>
                <w:lang w:val="ru-RU" w:eastAsia="en-US"/>
              </w:rPr>
            </w:pPr>
          </w:p>
        </w:tc>
      </w:tr>
      <w:tr w:rsidR="0079001D" w:rsidRPr="008D5B0B" w14:paraId="739F41BF" w14:textId="77777777" w:rsidTr="0079001D">
        <w:trPr>
          <w:trHeight w:val="321"/>
        </w:trPr>
        <w:tc>
          <w:tcPr>
            <w:tcW w:w="8684" w:type="dxa"/>
            <w:gridSpan w:val="3"/>
          </w:tcPr>
          <w:p w14:paraId="1C870C03" w14:textId="77777777" w:rsidR="0079001D" w:rsidRPr="008D5B0B" w:rsidRDefault="002A2E9C" w:rsidP="00F80E6C">
            <w:pPr>
              <w:ind w:left="2331" w:right="2281"/>
              <w:jc w:val="center"/>
              <w:rPr>
                <w:rFonts w:ascii="Times New Roman" w:eastAsia="Times New Roman" w:hAnsi="Times New Roman" w:cs="Times New Roman"/>
                <w:b/>
                <w:sz w:val="24"/>
                <w:szCs w:val="24"/>
                <w:lang w:eastAsia="en-US"/>
              </w:rPr>
            </w:pPr>
            <w:proofErr w:type="spellStart"/>
            <w:r w:rsidRPr="008D5B0B">
              <w:rPr>
                <w:rFonts w:ascii="Times New Roman" w:eastAsia="Times New Roman" w:hAnsi="Times New Roman" w:cs="Times New Roman"/>
                <w:b/>
                <w:sz w:val="24"/>
                <w:szCs w:val="24"/>
                <w:lang w:eastAsia="en-US"/>
              </w:rPr>
              <w:t>Кадрлық</w:t>
            </w:r>
            <w:proofErr w:type="spellEnd"/>
            <w:r w:rsidRPr="008D5B0B">
              <w:rPr>
                <w:rFonts w:ascii="Times New Roman" w:eastAsia="Times New Roman" w:hAnsi="Times New Roman" w:cs="Times New Roman"/>
                <w:b/>
                <w:sz w:val="24"/>
                <w:szCs w:val="24"/>
                <w:lang w:eastAsia="en-US"/>
              </w:rPr>
              <w:t xml:space="preserve"> </w:t>
            </w:r>
            <w:proofErr w:type="spellStart"/>
            <w:r w:rsidRPr="008D5B0B">
              <w:rPr>
                <w:rFonts w:ascii="Times New Roman" w:eastAsia="Times New Roman" w:hAnsi="Times New Roman" w:cs="Times New Roman"/>
                <w:b/>
                <w:sz w:val="24"/>
                <w:szCs w:val="24"/>
                <w:lang w:eastAsia="en-US"/>
              </w:rPr>
              <w:t>ресурстар</w:t>
            </w:r>
            <w:proofErr w:type="spellEnd"/>
          </w:p>
        </w:tc>
        <w:tc>
          <w:tcPr>
            <w:tcW w:w="1843" w:type="dxa"/>
          </w:tcPr>
          <w:p w14:paraId="03E497C6" w14:textId="77777777" w:rsidR="0079001D" w:rsidRPr="008D5B0B" w:rsidRDefault="0079001D" w:rsidP="00F80E6C">
            <w:pPr>
              <w:rPr>
                <w:rFonts w:ascii="Times New Roman" w:eastAsia="Times New Roman" w:hAnsi="Times New Roman" w:cs="Times New Roman"/>
                <w:sz w:val="24"/>
                <w:szCs w:val="24"/>
                <w:lang w:eastAsia="en-US"/>
              </w:rPr>
            </w:pPr>
          </w:p>
        </w:tc>
      </w:tr>
      <w:tr w:rsidR="0079001D" w:rsidRPr="00334134" w14:paraId="1C865FDB" w14:textId="77777777" w:rsidTr="0079001D">
        <w:trPr>
          <w:trHeight w:val="3229"/>
        </w:trPr>
        <w:tc>
          <w:tcPr>
            <w:tcW w:w="3581" w:type="dxa"/>
          </w:tcPr>
          <w:p w14:paraId="3FAA2CC8" w14:textId="3FF06851" w:rsidR="00D444B4" w:rsidRPr="008D5B0B" w:rsidRDefault="00D444B4" w:rsidP="00F80E6C">
            <w:pPr>
              <w:ind w:left="107" w:right="284"/>
              <w:jc w:val="both"/>
              <w:rPr>
                <w:rFonts w:ascii="Times New Roman" w:eastAsia="Times New Roman" w:hAnsi="Times New Roman" w:cs="Times New Roman"/>
                <w:sz w:val="24"/>
                <w:szCs w:val="24"/>
                <w:lang w:val="ru-RU" w:eastAsia="en-US"/>
              </w:rPr>
            </w:pPr>
            <w:proofErr w:type="spellStart"/>
            <w:r w:rsidRPr="008D5B0B">
              <w:rPr>
                <w:rFonts w:ascii="Times New Roman" w:eastAsia="Times New Roman" w:hAnsi="Times New Roman" w:cs="Times New Roman"/>
                <w:sz w:val="24"/>
                <w:szCs w:val="24"/>
                <w:lang w:val="ru-RU" w:eastAsia="en-US"/>
              </w:rPr>
              <w:t>Жалпы</w:t>
            </w:r>
            <w:proofErr w:type="spellEnd"/>
            <w:r w:rsidRPr="008D5B0B">
              <w:rPr>
                <w:rFonts w:ascii="Times New Roman" w:eastAsia="Times New Roman" w:hAnsi="Times New Roman" w:cs="Times New Roman"/>
                <w:sz w:val="24"/>
                <w:szCs w:val="24"/>
                <w:lang w:val="ru-RU" w:eastAsia="en-US"/>
              </w:rPr>
              <w:t xml:space="preserve"> </w:t>
            </w:r>
            <w:r w:rsidR="00306A4B" w:rsidRPr="008D5B0B">
              <w:rPr>
                <w:rFonts w:ascii="Times New Roman" w:eastAsia="Times New Roman" w:hAnsi="Times New Roman" w:cs="Times New Roman"/>
                <w:sz w:val="24"/>
                <w:szCs w:val="24"/>
                <w:lang w:val="ru-RU" w:eastAsia="en-US"/>
              </w:rPr>
              <w:t>педагог саны</w:t>
            </w:r>
            <w:r w:rsidRPr="008D5B0B">
              <w:rPr>
                <w:rFonts w:ascii="Times New Roman" w:eastAsia="Times New Roman" w:hAnsi="Times New Roman" w:cs="Times New Roman"/>
                <w:sz w:val="24"/>
                <w:szCs w:val="24"/>
                <w:lang w:val="ru-RU" w:eastAsia="en-US"/>
              </w:rPr>
              <w:t xml:space="preserve"> - </w:t>
            </w:r>
            <w:r w:rsidR="00863B5F">
              <w:rPr>
                <w:rFonts w:ascii="Times New Roman" w:eastAsia="Times New Roman" w:hAnsi="Times New Roman" w:cs="Times New Roman"/>
                <w:sz w:val="24"/>
                <w:szCs w:val="24"/>
                <w:lang w:val="ru-RU" w:eastAsia="en-US"/>
              </w:rPr>
              <w:t>11</w:t>
            </w:r>
            <w:r w:rsidRPr="008D5B0B">
              <w:rPr>
                <w:rFonts w:ascii="Times New Roman" w:eastAsia="Times New Roman" w:hAnsi="Times New Roman" w:cs="Times New Roman"/>
                <w:sz w:val="24"/>
                <w:szCs w:val="24"/>
                <w:lang w:val="ru-RU" w:eastAsia="en-US"/>
              </w:rPr>
              <w:t xml:space="preserve">, </w:t>
            </w:r>
            <w:proofErr w:type="spellStart"/>
            <w:r w:rsidRPr="008D5B0B">
              <w:rPr>
                <w:rFonts w:ascii="Times New Roman" w:eastAsia="Times New Roman" w:hAnsi="Times New Roman" w:cs="Times New Roman"/>
                <w:sz w:val="24"/>
                <w:szCs w:val="24"/>
                <w:lang w:val="ru-RU" w:eastAsia="en-US"/>
              </w:rPr>
              <w:t>оның</w:t>
            </w:r>
            <w:proofErr w:type="spellEnd"/>
            <w:r w:rsidRPr="008D5B0B">
              <w:rPr>
                <w:rFonts w:ascii="Times New Roman" w:eastAsia="Times New Roman" w:hAnsi="Times New Roman" w:cs="Times New Roman"/>
                <w:sz w:val="24"/>
                <w:szCs w:val="24"/>
                <w:lang w:val="ru-RU" w:eastAsia="en-US"/>
              </w:rPr>
              <w:t xml:space="preserve"> </w:t>
            </w:r>
            <w:proofErr w:type="spellStart"/>
            <w:r w:rsidRPr="008D5B0B">
              <w:rPr>
                <w:rFonts w:ascii="Times New Roman" w:eastAsia="Times New Roman" w:hAnsi="Times New Roman" w:cs="Times New Roman"/>
                <w:sz w:val="24"/>
                <w:szCs w:val="24"/>
                <w:lang w:val="ru-RU" w:eastAsia="en-US"/>
              </w:rPr>
              <w:t>ішінде</w:t>
            </w:r>
            <w:proofErr w:type="spellEnd"/>
            <w:r w:rsidRPr="008D5B0B">
              <w:rPr>
                <w:rFonts w:ascii="Times New Roman" w:eastAsia="Times New Roman" w:hAnsi="Times New Roman" w:cs="Times New Roman"/>
                <w:sz w:val="24"/>
                <w:szCs w:val="24"/>
                <w:lang w:val="ru-RU" w:eastAsia="en-US"/>
              </w:rPr>
              <w:t>:</w:t>
            </w:r>
          </w:p>
          <w:p w14:paraId="7E84B9D0" w14:textId="6E09987D" w:rsidR="00D444B4" w:rsidRPr="008D5B0B" w:rsidRDefault="00D444B4" w:rsidP="00F80E6C">
            <w:pPr>
              <w:ind w:left="107" w:right="284"/>
              <w:jc w:val="both"/>
              <w:rPr>
                <w:rFonts w:ascii="Times New Roman" w:eastAsia="Times New Roman" w:hAnsi="Times New Roman" w:cs="Times New Roman"/>
                <w:sz w:val="24"/>
                <w:szCs w:val="24"/>
                <w:lang w:val="ru-RU" w:eastAsia="en-US"/>
              </w:rPr>
            </w:pPr>
            <w:r w:rsidRPr="008D5B0B">
              <w:rPr>
                <w:rFonts w:ascii="Times New Roman" w:eastAsia="Times New Roman" w:hAnsi="Times New Roman" w:cs="Times New Roman"/>
                <w:sz w:val="24"/>
                <w:szCs w:val="24"/>
                <w:lang w:val="kk-KZ" w:eastAsia="en-US"/>
              </w:rPr>
              <w:t xml:space="preserve">Педагог-шебер </w:t>
            </w:r>
            <w:r w:rsidRPr="008D5B0B">
              <w:rPr>
                <w:rFonts w:ascii="Times New Roman" w:eastAsia="Times New Roman" w:hAnsi="Times New Roman" w:cs="Times New Roman"/>
                <w:sz w:val="24"/>
                <w:szCs w:val="24"/>
                <w:lang w:val="ru-RU" w:eastAsia="en-US"/>
              </w:rPr>
              <w:t>-</w:t>
            </w:r>
            <w:r w:rsidR="00863B5F">
              <w:rPr>
                <w:rFonts w:ascii="Times New Roman" w:eastAsia="Times New Roman" w:hAnsi="Times New Roman" w:cs="Times New Roman"/>
                <w:sz w:val="24"/>
                <w:szCs w:val="24"/>
                <w:lang w:val="ru-RU" w:eastAsia="en-US"/>
              </w:rPr>
              <w:t>0</w:t>
            </w:r>
            <w:r w:rsidRPr="008D5B0B">
              <w:rPr>
                <w:rFonts w:ascii="Times New Roman" w:eastAsia="Times New Roman" w:hAnsi="Times New Roman" w:cs="Times New Roman"/>
                <w:sz w:val="24"/>
                <w:szCs w:val="24"/>
                <w:lang w:val="ru-RU" w:eastAsia="en-US"/>
              </w:rPr>
              <w:t>;</w:t>
            </w:r>
          </w:p>
          <w:p w14:paraId="44D95381" w14:textId="02966219" w:rsidR="00D444B4" w:rsidRPr="008D5B0B" w:rsidRDefault="00D444B4" w:rsidP="00F80E6C">
            <w:pPr>
              <w:ind w:left="107" w:right="284"/>
              <w:jc w:val="both"/>
              <w:rPr>
                <w:rFonts w:ascii="Times New Roman" w:eastAsia="Times New Roman" w:hAnsi="Times New Roman" w:cs="Times New Roman"/>
                <w:sz w:val="24"/>
                <w:szCs w:val="24"/>
                <w:lang w:val="ru-RU" w:eastAsia="en-US"/>
              </w:rPr>
            </w:pPr>
            <w:r w:rsidRPr="008D5B0B">
              <w:rPr>
                <w:rFonts w:ascii="Times New Roman" w:eastAsia="Times New Roman" w:hAnsi="Times New Roman" w:cs="Times New Roman"/>
                <w:sz w:val="24"/>
                <w:szCs w:val="24"/>
                <w:lang w:val="ru-RU" w:eastAsia="en-US"/>
              </w:rPr>
              <w:t>Педагог-зерттеуші-</w:t>
            </w:r>
            <w:r w:rsidR="00863B5F">
              <w:rPr>
                <w:rFonts w:ascii="Times New Roman" w:eastAsia="Times New Roman" w:hAnsi="Times New Roman" w:cs="Times New Roman"/>
                <w:sz w:val="24"/>
                <w:szCs w:val="24"/>
                <w:lang w:val="ru-RU" w:eastAsia="en-US"/>
              </w:rPr>
              <w:t>0</w:t>
            </w:r>
            <w:r w:rsidRPr="008D5B0B">
              <w:rPr>
                <w:rFonts w:ascii="Times New Roman" w:eastAsia="Times New Roman" w:hAnsi="Times New Roman" w:cs="Times New Roman"/>
                <w:sz w:val="24"/>
                <w:szCs w:val="24"/>
                <w:lang w:val="ru-RU" w:eastAsia="en-US"/>
              </w:rPr>
              <w:t>;</w:t>
            </w:r>
          </w:p>
          <w:p w14:paraId="606547EA" w14:textId="658CE6FD" w:rsidR="00F65561" w:rsidRPr="008D5B0B" w:rsidRDefault="00F65561" w:rsidP="00F80E6C">
            <w:pPr>
              <w:ind w:right="284"/>
              <w:jc w:val="both"/>
              <w:rPr>
                <w:rFonts w:ascii="Times New Roman" w:eastAsia="Times New Roman" w:hAnsi="Times New Roman" w:cs="Times New Roman"/>
                <w:sz w:val="24"/>
                <w:szCs w:val="24"/>
                <w:lang w:val="kk-KZ" w:eastAsia="en-US"/>
              </w:rPr>
            </w:pPr>
            <w:r w:rsidRPr="008D5B0B">
              <w:rPr>
                <w:rFonts w:ascii="Times New Roman" w:eastAsia="Times New Roman" w:hAnsi="Times New Roman" w:cs="Times New Roman"/>
                <w:sz w:val="24"/>
                <w:szCs w:val="24"/>
                <w:lang w:val="kk-KZ" w:eastAsia="en-US"/>
              </w:rPr>
              <w:t xml:space="preserve"> </w:t>
            </w:r>
            <w:r w:rsidR="00863B5F">
              <w:rPr>
                <w:rFonts w:ascii="Times New Roman" w:eastAsia="Times New Roman" w:hAnsi="Times New Roman" w:cs="Times New Roman"/>
                <w:sz w:val="24"/>
                <w:szCs w:val="24"/>
                <w:lang w:val="kk-KZ" w:eastAsia="en-US"/>
              </w:rPr>
              <w:t xml:space="preserve"> </w:t>
            </w:r>
            <w:r w:rsidR="00D444B4" w:rsidRPr="008D5B0B">
              <w:rPr>
                <w:rFonts w:ascii="Times New Roman" w:eastAsia="Times New Roman" w:hAnsi="Times New Roman" w:cs="Times New Roman"/>
                <w:sz w:val="24"/>
                <w:szCs w:val="24"/>
                <w:lang w:val="ru-RU" w:eastAsia="en-US"/>
              </w:rPr>
              <w:t>Педагог-</w:t>
            </w:r>
            <w:proofErr w:type="spellStart"/>
            <w:r w:rsidR="00D444B4" w:rsidRPr="008D5B0B">
              <w:rPr>
                <w:rFonts w:ascii="Times New Roman" w:eastAsia="Times New Roman" w:hAnsi="Times New Roman" w:cs="Times New Roman"/>
                <w:sz w:val="24"/>
                <w:szCs w:val="24"/>
                <w:lang w:val="ru-RU" w:eastAsia="en-US"/>
              </w:rPr>
              <w:t>сарапшы</w:t>
            </w:r>
            <w:proofErr w:type="spellEnd"/>
            <w:r w:rsidR="00D444B4" w:rsidRPr="008D5B0B">
              <w:rPr>
                <w:rFonts w:ascii="Times New Roman" w:eastAsia="Times New Roman" w:hAnsi="Times New Roman" w:cs="Times New Roman"/>
                <w:sz w:val="24"/>
                <w:szCs w:val="24"/>
                <w:lang w:val="ru-RU" w:eastAsia="en-US"/>
              </w:rPr>
              <w:t xml:space="preserve"> -</w:t>
            </w:r>
            <w:r w:rsidR="00863B5F">
              <w:rPr>
                <w:rFonts w:ascii="Times New Roman" w:eastAsia="Times New Roman" w:hAnsi="Times New Roman" w:cs="Times New Roman"/>
                <w:sz w:val="24"/>
                <w:szCs w:val="24"/>
                <w:lang w:val="ru-RU" w:eastAsia="en-US"/>
              </w:rPr>
              <w:t>5</w:t>
            </w:r>
            <w:r w:rsidR="00D444B4" w:rsidRPr="008D5B0B">
              <w:rPr>
                <w:rFonts w:ascii="Times New Roman" w:eastAsia="Times New Roman" w:hAnsi="Times New Roman" w:cs="Times New Roman"/>
                <w:sz w:val="24"/>
                <w:szCs w:val="24"/>
                <w:lang w:val="ru-RU" w:eastAsia="en-US"/>
              </w:rPr>
              <w:t xml:space="preserve">; </w:t>
            </w:r>
          </w:p>
          <w:p w14:paraId="2884C3DC" w14:textId="53A7CE09" w:rsidR="00D444B4" w:rsidRPr="008D5B0B" w:rsidRDefault="00F65561" w:rsidP="00F80E6C">
            <w:pPr>
              <w:ind w:right="284"/>
              <w:jc w:val="both"/>
              <w:rPr>
                <w:rFonts w:ascii="Times New Roman" w:eastAsia="Times New Roman" w:hAnsi="Times New Roman" w:cs="Times New Roman"/>
                <w:sz w:val="24"/>
                <w:szCs w:val="24"/>
                <w:lang w:val="ru-RU" w:eastAsia="en-US"/>
              </w:rPr>
            </w:pPr>
            <w:r w:rsidRPr="008D5B0B">
              <w:rPr>
                <w:rFonts w:ascii="Times New Roman" w:eastAsia="Times New Roman" w:hAnsi="Times New Roman" w:cs="Times New Roman"/>
                <w:sz w:val="24"/>
                <w:szCs w:val="24"/>
                <w:lang w:val="kk-KZ" w:eastAsia="en-US"/>
              </w:rPr>
              <w:t xml:space="preserve">  </w:t>
            </w:r>
            <w:r w:rsidR="00D444B4" w:rsidRPr="008D5B0B">
              <w:rPr>
                <w:rFonts w:ascii="Times New Roman" w:eastAsia="Times New Roman" w:hAnsi="Times New Roman" w:cs="Times New Roman"/>
                <w:sz w:val="24"/>
                <w:szCs w:val="24"/>
                <w:lang w:val="kk-KZ" w:eastAsia="en-US"/>
              </w:rPr>
              <w:t>П</w:t>
            </w:r>
            <w:proofErr w:type="spellStart"/>
            <w:r w:rsidR="00D444B4" w:rsidRPr="008D5B0B">
              <w:rPr>
                <w:rFonts w:ascii="Times New Roman" w:eastAsia="Times New Roman" w:hAnsi="Times New Roman" w:cs="Times New Roman"/>
                <w:sz w:val="24"/>
                <w:szCs w:val="24"/>
                <w:lang w:val="ru-RU" w:eastAsia="en-US"/>
              </w:rPr>
              <w:t>едагог</w:t>
            </w:r>
            <w:proofErr w:type="spellEnd"/>
            <w:r w:rsidR="00D444B4" w:rsidRPr="008D5B0B">
              <w:rPr>
                <w:rFonts w:ascii="Times New Roman" w:eastAsia="Times New Roman" w:hAnsi="Times New Roman" w:cs="Times New Roman"/>
                <w:sz w:val="24"/>
                <w:szCs w:val="24"/>
                <w:lang w:val="ru-RU" w:eastAsia="en-US"/>
              </w:rPr>
              <w:t xml:space="preserve"> – модератор-</w:t>
            </w:r>
            <w:r w:rsidR="00863B5F">
              <w:rPr>
                <w:rFonts w:ascii="Times New Roman" w:eastAsia="Times New Roman" w:hAnsi="Times New Roman" w:cs="Times New Roman"/>
                <w:sz w:val="24"/>
                <w:szCs w:val="24"/>
                <w:lang w:val="ru-RU" w:eastAsia="en-US"/>
              </w:rPr>
              <w:t>3</w:t>
            </w:r>
            <w:r w:rsidR="00D444B4" w:rsidRPr="008D5B0B">
              <w:rPr>
                <w:rFonts w:ascii="Times New Roman" w:eastAsia="Times New Roman" w:hAnsi="Times New Roman" w:cs="Times New Roman"/>
                <w:sz w:val="24"/>
                <w:szCs w:val="24"/>
                <w:lang w:val="ru-RU" w:eastAsia="en-US"/>
              </w:rPr>
              <w:t>;</w:t>
            </w:r>
          </w:p>
          <w:p w14:paraId="085A9F53" w14:textId="50B0512D" w:rsidR="00F65561" w:rsidRPr="008D5B0B" w:rsidRDefault="00306A4B" w:rsidP="00F80E6C">
            <w:pPr>
              <w:ind w:left="107" w:right="284"/>
              <w:jc w:val="both"/>
              <w:rPr>
                <w:rFonts w:ascii="Times New Roman" w:eastAsia="Times New Roman" w:hAnsi="Times New Roman" w:cs="Times New Roman"/>
                <w:sz w:val="24"/>
                <w:szCs w:val="24"/>
                <w:lang w:val="kk-KZ" w:eastAsia="en-US"/>
              </w:rPr>
            </w:pPr>
            <w:proofErr w:type="spellStart"/>
            <w:r w:rsidRPr="008D5B0B">
              <w:rPr>
                <w:rFonts w:ascii="Times New Roman" w:eastAsia="Times New Roman" w:hAnsi="Times New Roman" w:cs="Times New Roman"/>
                <w:sz w:val="24"/>
                <w:szCs w:val="24"/>
                <w:lang w:val="ru-RU" w:eastAsia="en-US"/>
              </w:rPr>
              <w:t>Бірінші</w:t>
            </w:r>
            <w:proofErr w:type="spellEnd"/>
            <w:r w:rsidRPr="008D5B0B">
              <w:rPr>
                <w:rFonts w:ascii="Times New Roman" w:eastAsia="Times New Roman" w:hAnsi="Times New Roman" w:cs="Times New Roman"/>
                <w:sz w:val="24"/>
                <w:szCs w:val="24"/>
                <w:lang w:val="ru-RU" w:eastAsia="en-US"/>
              </w:rPr>
              <w:t xml:space="preserve"> санат-</w:t>
            </w:r>
            <w:r w:rsidR="00863B5F">
              <w:rPr>
                <w:rFonts w:ascii="Times New Roman" w:eastAsia="Times New Roman" w:hAnsi="Times New Roman" w:cs="Times New Roman"/>
                <w:sz w:val="24"/>
                <w:szCs w:val="24"/>
                <w:lang w:val="ru-RU" w:eastAsia="en-US"/>
              </w:rPr>
              <w:t>0</w:t>
            </w:r>
            <w:r w:rsidRPr="008D5B0B">
              <w:rPr>
                <w:rFonts w:ascii="Times New Roman" w:eastAsia="Times New Roman" w:hAnsi="Times New Roman" w:cs="Times New Roman"/>
                <w:sz w:val="24"/>
                <w:szCs w:val="24"/>
                <w:lang w:val="ru-RU" w:eastAsia="en-US"/>
              </w:rPr>
              <w:t xml:space="preserve">; </w:t>
            </w:r>
          </w:p>
          <w:p w14:paraId="11A94C72" w14:textId="77777777" w:rsidR="0079001D" w:rsidRDefault="00306A4B" w:rsidP="00F80E6C">
            <w:pPr>
              <w:ind w:left="107" w:right="284"/>
              <w:jc w:val="both"/>
              <w:rPr>
                <w:rFonts w:ascii="Times New Roman" w:eastAsia="Times New Roman" w:hAnsi="Times New Roman" w:cs="Times New Roman"/>
                <w:sz w:val="24"/>
                <w:szCs w:val="24"/>
                <w:lang w:val="kk-KZ" w:eastAsia="en-US"/>
              </w:rPr>
            </w:pPr>
            <w:proofErr w:type="spellStart"/>
            <w:r w:rsidRPr="008D5B0B">
              <w:rPr>
                <w:rFonts w:ascii="Times New Roman" w:eastAsia="Times New Roman" w:hAnsi="Times New Roman" w:cs="Times New Roman"/>
                <w:sz w:val="24"/>
                <w:szCs w:val="24"/>
                <w:lang w:val="ru-RU" w:eastAsia="en-US"/>
              </w:rPr>
              <w:t>Е</w:t>
            </w:r>
            <w:r w:rsidR="00D444B4" w:rsidRPr="008D5B0B">
              <w:rPr>
                <w:rFonts w:ascii="Times New Roman" w:eastAsia="Times New Roman" w:hAnsi="Times New Roman" w:cs="Times New Roman"/>
                <w:sz w:val="24"/>
                <w:szCs w:val="24"/>
                <w:lang w:val="ru-RU" w:eastAsia="en-US"/>
              </w:rPr>
              <w:t>кінші</w:t>
            </w:r>
            <w:proofErr w:type="spellEnd"/>
            <w:r w:rsidR="00D444B4" w:rsidRPr="008D5B0B">
              <w:rPr>
                <w:rFonts w:ascii="Times New Roman" w:eastAsia="Times New Roman" w:hAnsi="Times New Roman" w:cs="Times New Roman"/>
                <w:sz w:val="24"/>
                <w:szCs w:val="24"/>
                <w:lang w:val="ru-RU" w:eastAsia="en-US"/>
              </w:rPr>
              <w:t xml:space="preserve"> санат-</w:t>
            </w:r>
            <w:r w:rsidR="00863B5F">
              <w:rPr>
                <w:rFonts w:ascii="Times New Roman" w:eastAsia="Times New Roman" w:hAnsi="Times New Roman" w:cs="Times New Roman"/>
                <w:sz w:val="24"/>
                <w:szCs w:val="24"/>
                <w:lang w:val="ru-RU" w:eastAsia="en-US"/>
              </w:rPr>
              <w:t>1</w:t>
            </w:r>
            <w:r w:rsidR="00863B5F">
              <w:rPr>
                <w:rFonts w:ascii="Times New Roman" w:eastAsia="Times New Roman" w:hAnsi="Times New Roman" w:cs="Times New Roman"/>
                <w:sz w:val="24"/>
                <w:szCs w:val="24"/>
                <w:lang w:val="kk-KZ" w:eastAsia="en-US"/>
              </w:rPr>
              <w:t>;</w:t>
            </w:r>
          </w:p>
          <w:p w14:paraId="179EE2CF" w14:textId="469E76D6" w:rsidR="00863B5F" w:rsidRPr="00863B5F" w:rsidRDefault="00863B5F" w:rsidP="00F80E6C">
            <w:pPr>
              <w:ind w:left="107" w:right="284"/>
              <w:jc w:val="both"/>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Санатсыз-2</w:t>
            </w:r>
          </w:p>
        </w:tc>
        <w:tc>
          <w:tcPr>
            <w:tcW w:w="2551" w:type="dxa"/>
          </w:tcPr>
          <w:p w14:paraId="456FE6C1" w14:textId="77777777" w:rsidR="00A37260" w:rsidRPr="008D5B0B" w:rsidRDefault="00A37260" w:rsidP="00F80E6C">
            <w:pPr>
              <w:ind w:left="108"/>
              <w:rPr>
                <w:rFonts w:ascii="Times New Roman" w:eastAsia="Times New Roman" w:hAnsi="Times New Roman" w:cs="Times New Roman"/>
                <w:sz w:val="24"/>
                <w:szCs w:val="24"/>
                <w:lang w:val="kk-KZ" w:eastAsia="en-US"/>
              </w:rPr>
            </w:pPr>
            <w:r w:rsidRPr="008D5B0B">
              <w:rPr>
                <w:rFonts w:ascii="Times New Roman" w:eastAsia="Times New Roman" w:hAnsi="Times New Roman" w:cs="Times New Roman"/>
                <w:sz w:val="24"/>
                <w:szCs w:val="24"/>
                <w:lang w:val="kk-KZ" w:eastAsia="en-US"/>
              </w:rPr>
              <w:t>Ө</w:t>
            </w:r>
            <w:r w:rsidR="00BD5F71" w:rsidRPr="008D5B0B">
              <w:rPr>
                <w:rFonts w:ascii="Times New Roman" w:eastAsia="Times New Roman" w:hAnsi="Times New Roman" w:cs="Times New Roman"/>
                <w:sz w:val="24"/>
                <w:szCs w:val="24"/>
                <w:lang w:val="kk-KZ" w:eastAsia="en-US"/>
              </w:rPr>
              <w:t xml:space="preserve">зіндік білімді жетілдіру </w:t>
            </w:r>
            <w:r w:rsidRPr="008D5B0B">
              <w:rPr>
                <w:rFonts w:ascii="Times New Roman" w:eastAsia="Times New Roman" w:hAnsi="Times New Roman" w:cs="Times New Roman"/>
                <w:sz w:val="24"/>
                <w:szCs w:val="24"/>
                <w:lang w:val="kk-KZ" w:eastAsia="en-US"/>
              </w:rPr>
              <w:t xml:space="preserve"> </w:t>
            </w:r>
            <w:r w:rsidR="00BD5F71" w:rsidRPr="008D5B0B">
              <w:rPr>
                <w:rFonts w:ascii="Times New Roman" w:eastAsia="Times New Roman" w:hAnsi="Times New Roman" w:cs="Times New Roman"/>
                <w:sz w:val="24"/>
                <w:szCs w:val="24"/>
                <w:lang w:val="kk-KZ" w:eastAsia="en-US"/>
              </w:rPr>
              <w:t>ж</w:t>
            </w:r>
            <w:r w:rsidRPr="008D5B0B">
              <w:rPr>
                <w:rFonts w:ascii="Times New Roman" w:eastAsia="Times New Roman" w:hAnsi="Times New Roman" w:cs="Times New Roman"/>
                <w:sz w:val="24"/>
                <w:szCs w:val="24"/>
                <w:lang w:val="kk-KZ" w:eastAsia="en-US"/>
              </w:rPr>
              <w:t>үйелі</w:t>
            </w:r>
            <w:r w:rsidR="00BD5F71" w:rsidRPr="008D5B0B">
              <w:rPr>
                <w:rFonts w:ascii="Times New Roman" w:eastAsia="Times New Roman" w:hAnsi="Times New Roman" w:cs="Times New Roman"/>
                <w:sz w:val="24"/>
                <w:szCs w:val="24"/>
                <w:lang w:val="kk-KZ" w:eastAsia="en-US"/>
              </w:rPr>
              <w:t xml:space="preserve"> түрде қалыптаспаған. Аттестациядан аттестацияға дейінгі шеңбер аумағында қалып қойған</w:t>
            </w:r>
          </w:p>
          <w:p w14:paraId="70F465DC" w14:textId="77777777" w:rsidR="0079001D" w:rsidRPr="008D5B0B" w:rsidRDefault="0079001D" w:rsidP="00F80E6C">
            <w:pPr>
              <w:ind w:left="108" w:right="759"/>
              <w:rPr>
                <w:rFonts w:ascii="Times New Roman" w:eastAsia="Times New Roman" w:hAnsi="Times New Roman" w:cs="Times New Roman"/>
                <w:sz w:val="24"/>
                <w:szCs w:val="24"/>
                <w:lang w:val="kk-KZ" w:eastAsia="en-US"/>
              </w:rPr>
            </w:pPr>
          </w:p>
        </w:tc>
        <w:tc>
          <w:tcPr>
            <w:tcW w:w="2552" w:type="dxa"/>
          </w:tcPr>
          <w:p w14:paraId="6AF48A67" w14:textId="3EB1344B" w:rsidR="00BD5F71" w:rsidRPr="008D5B0B" w:rsidRDefault="00BD5F71" w:rsidP="00F80E6C">
            <w:pPr>
              <w:ind w:left="105" w:right="269"/>
              <w:rPr>
                <w:rFonts w:ascii="Times New Roman" w:eastAsia="Times New Roman" w:hAnsi="Times New Roman" w:cs="Times New Roman"/>
                <w:sz w:val="24"/>
                <w:szCs w:val="24"/>
                <w:lang w:val="kk-KZ" w:eastAsia="en-US"/>
              </w:rPr>
            </w:pPr>
            <w:r w:rsidRPr="008D5B0B">
              <w:rPr>
                <w:rFonts w:ascii="Times New Roman" w:eastAsia="Times New Roman" w:hAnsi="Times New Roman" w:cs="Times New Roman"/>
                <w:sz w:val="24"/>
                <w:szCs w:val="24"/>
                <w:lang w:val="kk-KZ" w:eastAsia="en-US"/>
              </w:rPr>
              <w:t>202</w:t>
            </w:r>
            <w:r w:rsidR="00B85E70">
              <w:rPr>
                <w:rFonts w:ascii="Times New Roman" w:eastAsia="Times New Roman" w:hAnsi="Times New Roman" w:cs="Times New Roman"/>
                <w:sz w:val="24"/>
                <w:szCs w:val="24"/>
                <w:lang w:val="kk-KZ" w:eastAsia="en-US"/>
              </w:rPr>
              <w:t>3</w:t>
            </w:r>
            <w:r w:rsidRPr="008D5B0B">
              <w:rPr>
                <w:rFonts w:ascii="Times New Roman" w:eastAsia="Times New Roman" w:hAnsi="Times New Roman" w:cs="Times New Roman"/>
                <w:sz w:val="24"/>
                <w:szCs w:val="24"/>
                <w:lang w:val="kk-KZ" w:eastAsia="en-US"/>
              </w:rPr>
              <w:t>-202</w:t>
            </w:r>
            <w:r w:rsidR="00B85E70">
              <w:rPr>
                <w:rFonts w:ascii="Times New Roman" w:eastAsia="Times New Roman" w:hAnsi="Times New Roman" w:cs="Times New Roman"/>
                <w:sz w:val="24"/>
                <w:szCs w:val="24"/>
                <w:lang w:val="kk-KZ" w:eastAsia="en-US"/>
              </w:rPr>
              <w:t>4</w:t>
            </w:r>
            <w:r w:rsidRPr="008D5B0B">
              <w:rPr>
                <w:rFonts w:ascii="Times New Roman" w:eastAsia="Times New Roman" w:hAnsi="Times New Roman" w:cs="Times New Roman"/>
                <w:sz w:val="24"/>
                <w:szCs w:val="24"/>
                <w:lang w:val="kk-KZ" w:eastAsia="en-US"/>
              </w:rPr>
              <w:t xml:space="preserve"> оқу жылында біліктілікті </w:t>
            </w:r>
            <w:r w:rsidR="00B85E70">
              <w:rPr>
                <w:rFonts w:ascii="Times New Roman" w:eastAsia="Times New Roman" w:hAnsi="Times New Roman" w:cs="Times New Roman"/>
                <w:sz w:val="24"/>
                <w:szCs w:val="24"/>
                <w:lang w:val="kk-KZ" w:eastAsia="en-US"/>
              </w:rPr>
              <w:t>арттыруға</w:t>
            </w:r>
            <w:r w:rsidRPr="008D5B0B">
              <w:rPr>
                <w:rFonts w:ascii="Times New Roman" w:eastAsia="Times New Roman" w:hAnsi="Times New Roman" w:cs="Times New Roman"/>
                <w:sz w:val="24"/>
                <w:szCs w:val="24"/>
                <w:lang w:val="kk-KZ" w:eastAsia="en-US"/>
              </w:rPr>
              <w:t>:</w:t>
            </w:r>
          </w:p>
          <w:p w14:paraId="426E7765" w14:textId="0BA15F3F" w:rsidR="0079001D" w:rsidRPr="008D5B0B" w:rsidRDefault="00BD5F71" w:rsidP="00F80E6C">
            <w:pPr>
              <w:ind w:left="105" w:right="269"/>
              <w:rPr>
                <w:rFonts w:ascii="Times New Roman" w:eastAsia="Times New Roman" w:hAnsi="Times New Roman" w:cs="Times New Roman"/>
                <w:sz w:val="24"/>
                <w:szCs w:val="24"/>
                <w:lang w:val="kk-KZ" w:eastAsia="en-US"/>
              </w:rPr>
            </w:pPr>
            <w:r w:rsidRPr="008D5B0B">
              <w:rPr>
                <w:rFonts w:ascii="Times New Roman" w:eastAsia="Times New Roman" w:hAnsi="Times New Roman" w:cs="Times New Roman"/>
                <w:sz w:val="24"/>
                <w:szCs w:val="24"/>
                <w:lang w:val="kk-KZ" w:eastAsia="en-US"/>
              </w:rPr>
              <w:t xml:space="preserve">педагог-сарапшы – </w:t>
            </w:r>
            <w:r w:rsidR="00B85E70">
              <w:rPr>
                <w:rFonts w:ascii="Times New Roman" w:eastAsia="Times New Roman" w:hAnsi="Times New Roman" w:cs="Times New Roman"/>
                <w:sz w:val="24"/>
                <w:szCs w:val="24"/>
                <w:lang w:val="kk-KZ" w:eastAsia="en-US"/>
              </w:rPr>
              <w:t>4(растау)</w:t>
            </w:r>
            <w:r w:rsidRPr="008D5B0B">
              <w:rPr>
                <w:rFonts w:ascii="Times New Roman" w:eastAsia="Times New Roman" w:hAnsi="Times New Roman" w:cs="Times New Roman"/>
                <w:sz w:val="24"/>
                <w:szCs w:val="24"/>
                <w:lang w:val="kk-KZ" w:eastAsia="en-US"/>
              </w:rPr>
              <w:t xml:space="preserve">, пеадгог-модератор – </w:t>
            </w:r>
            <w:r w:rsidR="00B85E70">
              <w:rPr>
                <w:rFonts w:ascii="Times New Roman" w:eastAsia="Times New Roman" w:hAnsi="Times New Roman" w:cs="Times New Roman"/>
                <w:sz w:val="24"/>
                <w:szCs w:val="24"/>
                <w:lang w:val="kk-KZ" w:eastAsia="en-US"/>
              </w:rPr>
              <w:t>2</w:t>
            </w:r>
            <w:r w:rsidR="0079001D" w:rsidRPr="008D5B0B">
              <w:rPr>
                <w:rFonts w:ascii="Times New Roman" w:eastAsia="Times New Roman" w:hAnsi="Times New Roman" w:cs="Times New Roman"/>
                <w:sz w:val="24"/>
                <w:szCs w:val="24"/>
                <w:lang w:val="kk-KZ" w:eastAsia="en-US"/>
              </w:rPr>
              <w:t>.</w:t>
            </w:r>
          </w:p>
        </w:tc>
        <w:tc>
          <w:tcPr>
            <w:tcW w:w="1843" w:type="dxa"/>
          </w:tcPr>
          <w:p w14:paraId="22E73FC6" w14:textId="77777777" w:rsidR="0079001D" w:rsidRPr="008D5B0B" w:rsidRDefault="00BD5F71" w:rsidP="00F80E6C">
            <w:pPr>
              <w:ind w:left="106" w:right="65"/>
              <w:jc w:val="center"/>
              <w:rPr>
                <w:rFonts w:ascii="Times New Roman" w:eastAsia="Times New Roman" w:hAnsi="Times New Roman" w:cs="Times New Roman"/>
                <w:sz w:val="24"/>
                <w:szCs w:val="24"/>
                <w:lang w:val="kk-KZ" w:eastAsia="en-US"/>
              </w:rPr>
            </w:pPr>
            <w:r w:rsidRPr="008D5B0B">
              <w:rPr>
                <w:rFonts w:ascii="Times New Roman" w:eastAsia="Times New Roman" w:hAnsi="Times New Roman" w:cs="Times New Roman"/>
                <w:sz w:val="24"/>
                <w:szCs w:val="24"/>
                <w:lang w:val="kk-KZ" w:eastAsia="en-US"/>
              </w:rPr>
              <w:t>Аттестациядан барлық педагогтер өте алмайды</w:t>
            </w:r>
          </w:p>
        </w:tc>
      </w:tr>
      <w:tr w:rsidR="0079001D" w:rsidRPr="008D5B0B" w14:paraId="748CE751" w14:textId="77777777" w:rsidTr="0079001D">
        <w:trPr>
          <w:trHeight w:val="321"/>
        </w:trPr>
        <w:tc>
          <w:tcPr>
            <w:tcW w:w="8684" w:type="dxa"/>
            <w:gridSpan w:val="3"/>
          </w:tcPr>
          <w:p w14:paraId="6A180EA0" w14:textId="77777777" w:rsidR="0079001D" w:rsidRPr="008D5B0B" w:rsidRDefault="002A2E9C" w:rsidP="00F80E6C">
            <w:pPr>
              <w:ind w:left="2331" w:right="2285"/>
              <w:jc w:val="center"/>
              <w:rPr>
                <w:rFonts w:ascii="Times New Roman" w:eastAsia="Times New Roman" w:hAnsi="Times New Roman" w:cs="Times New Roman"/>
                <w:b/>
                <w:sz w:val="24"/>
                <w:szCs w:val="24"/>
                <w:lang w:eastAsia="en-US"/>
              </w:rPr>
            </w:pPr>
            <w:proofErr w:type="spellStart"/>
            <w:r w:rsidRPr="008D5B0B">
              <w:rPr>
                <w:rFonts w:ascii="Times New Roman" w:eastAsia="Times New Roman" w:hAnsi="Times New Roman" w:cs="Times New Roman"/>
                <w:b/>
                <w:sz w:val="24"/>
                <w:szCs w:val="24"/>
                <w:lang w:eastAsia="en-US"/>
              </w:rPr>
              <w:t>Материалдық-техникалы</w:t>
            </w:r>
            <w:proofErr w:type="spellEnd"/>
            <w:r w:rsidRPr="008D5B0B">
              <w:rPr>
                <w:rFonts w:ascii="Times New Roman" w:eastAsia="Times New Roman" w:hAnsi="Times New Roman" w:cs="Times New Roman"/>
                <w:b/>
                <w:sz w:val="24"/>
                <w:szCs w:val="24"/>
                <w:lang w:val="kk-KZ" w:eastAsia="en-US"/>
              </w:rPr>
              <w:t xml:space="preserve">қ </w:t>
            </w:r>
            <w:proofErr w:type="spellStart"/>
            <w:r w:rsidRPr="008D5B0B">
              <w:rPr>
                <w:rFonts w:ascii="Times New Roman" w:eastAsia="Times New Roman" w:hAnsi="Times New Roman" w:cs="Times New Roman"/>
                <w:b/>
                <w:sz w:val="24"/>
                <w:szCs w:val="24"/>
                <w:lang w:eastAsia="en-US"/>
              </w:rPr>
              <w:t>ресурстар</w:t>
            </w:r>
            <w:proofErr w:type="spellEnd"/>
          </w:p>
        </w:tc>
        <w:tc>
          <w:tcPr>
            <w:tcW w:w="1843" w:type="dxa"/>
          </w:tcPr>
          <w:p w14:paraId="37F60790" w14:textId="77777777" w:rsidR="0079001D" w:rsidRPr="008D5B0B" w:rsidRDefault="0079001D" w:rsidP="00F80E6C">
            <w:pPr>
              <w:rPr>
                <w:rFonts w:ascii="Times New Roman" w:eastAsia="Times New Roman" w:hAnsi="Times New Roman" w:cs="Times New Roman"/>
                <w:sz w:val="24"/>
                <w:szCs w:val="24"/>
                <w:lang w:eastAsia="en-US"/>
              </w:rPr>
            </w:pPr>
          </w:p>
        </w:tc>
      </w:tr>
      <w:tr w:rsidR="0079001D" w:rsidRPr="00334134" w14:paraId="372BD0A4" w14:textId="77777777" w:rsidTr="00F04960">
        <w:trPr>
          <w:trHeight w:val="4187"/>
        </w:trPr>
        <w:tc>
          <w:tcPr>
            <w:tcW w:w="3581" w:type="dxa"/>
          </w:tcPr>
          <w:p w14:paraId="5C92FD9E" w14:textId="77777777" w:rsidR="006E2CBA" w:rsidRPr="008D5B0B" w:rsidRDefault="006E2CBA" w:rsidP="00F80E6C">
            <w:pPr>
              <w:ind w:left="107" w:right="65"/>
              <w:jc w:val="both"/>
              <w:rPr>
                <w:rFonts w:ascii="Times New Roman" w:eastAsia="Times New Roman" w:hAnsi="Times New Roman" w:cs="Times New Roman"/>
                <w:sz w:val="24"/>
                <w:szCs w:val="24"/>
                <w:lang w:val="ru-RU" w:eastAsia="en-US"/>
              </w:rPr>
            </w:pPr>
            <w:r w:rsidRPr="008D5B0B">
              <w:rPr>
                <w:rFonts w:ascii="Times New Roman" w:eastAsia="Times New Roman" w:hAnsi="Times New Roman" w:cs="Times New Roman"/>
                <w:sz w:val="24"/>
                <w:szCs w:val="24"/>
                <w:lang w:val="ru-RU" w:eastAsia="en-US"/>
              </w:rPr>
              <w:t xml:space="preserve">- </w:t>
            </w:r>
            <w:proofErr w:type="spellStart"/>
            <w:r w:rsidRPr="008D5B0B">
              <w:rPr>
                <w:rFonts w:ascii="Times New Roman" w:eastAsia="Times New Roman" w:hAnsi="Times New Roman" w:cs="Times New Roman"/>
                <w:sz w:val="24"/>
                <w:szCs w:val="24"/>
                <w:lang w:val="ru-RU" w:eastAsia="en-US"/>
              </w:rPr>
              <w:t>материалдық-техникалық</w:t>
            </w:r>
            <w:proofErr w:type="spellEnd"/>
          </w:p>
          <w:p w14:paraId="0E188585" w14:textId="77777777" w:rsidR="006E2CBA" w:rsidRPr="008D5B0B" w:rsidRDefault="006E2CBA" w:rsidP="00F80E6C">
            <w:pPr>
              <w:ind w:left="107" w:right="65"/>
              <w:jc w:val="both"/>
              <w:rPr>
                <w:rFonts w:ascii="Times New Roman" w:eastAsia="Times New Roman" w:hAnsi="Times New Roman" w:cs="Times New Roman"/>
                <w:sz w:val="24"/>
                <w:szCs w:val="24"/>
                <w:lang w:val="ru-RU" w:eastAsia="en-US"/>
              </w:rPr>
            </w:pPr>
            <w:proofErr w:type="spellStart"/>
            <w:r w:rsidRPr="008D5B0B">
              <w:rPr>
                <w:rFonts w:ascii="Times New Roman" w:eastAsia="Times New Roman" w:hAnsi="Times New Roman" w:cs="Times New Roman"/>
                <w:sz w:val="24"/>
                <w:szCs w:val="24"/>
                <w:lang w:val="ru-RU" w:eastAsia="en-US"/>
              </w:rPr>
              <w:t>мектеп</w:t>
            </w:r>
            <w:proofErr w:type="spellEnd"/>
            <w:r w:rsidRPr="008D5B0B">
              <w:rPr>
                <w:rFonts w:ascii="Times New Roman" w:eastAsia="Times New Roman" w:hAnsi="Times New Roman" w:cs="Times New Roman"/>
                <w:sz w:val="24"/>
                <w:szCs w:val="24"/>
                <w:lang w:val="ru-RU" w:eastAsia="en-US"/>
              </w:rPr>
              <w:t xml:space="preserve"> </w:t>
            </w:r>
            <w:proofErr w:type="spellStart"/>
            <w:r w:rsidRPr="008D5B0B">
              <w:rPr>
                <w:rFonts w:ascii="Times New Roman" w:eastAsia="Times New Roman" w:hAnsi="Times New Roman" w:cs="Times New Roman"/>
                <w:sz w:val="24"/>
                <w:szCs w:val="24"/>
                <w:lang w:val="ru-RU" w:eastAsia="en-US"/>
              </w:rPr>
              <w:t>базасы</w:t>
            </w:r>
            <w:proofErr w:type="spellEnd"/>
            <w:r w:rsidRPr="008D5B0B">
              <w:rPr>
                <w:rFonts w:ascii="Times New Roman" w:eastAsia="Times New Roman" w:hAnsi="Times New Roman" w:cs="Times New Roman"/>
                <w:sz w:val="24"/>
                <w:szCs w:val="24"/>
                <w:lang w:val="ru-RU" w:eastAsia="en-US"/>
              </w:rPr>
              <w:t xml:space="preserve"> </w:t>
            </w:r>
            <w:proofErr w:type="spellStart"/>
            <w:r w:rsidRPr="008D5B0B">
              <w:rPr>
                <w:rFonts w:ascii="Times New Roman" w:eastAsia="Times New Roman" w:hAnsi="Times New Roman" w:cs="Times New Roman"/>
                <w:sz w:val="24"/>
                <w:szCs w:val="24"/>
                <w:lang w:val="ru-RU" w:eastAsia="en-US"/>
              </w:rPr>
              <w:t>ішінара</w:t>
            </w:r>
            <w:proofErr w:type="spellEnd"/>
            <w:r w:rsidRPr="008D5B0B">
              <w:rPr>
                <w:rFonts w:ascii="Times New Roman" w:eastAsia="Times New Roman" w:hAnsi="Times New Roman" w:cs="Times New Roman"/>
                <w:sz w:val="24"/>
                <w:szCs w:val="24"/>
                <w:lang w:val="ru-RU" w:eastAsia="en-US"/>
              </w:rPr>
              <w:t xml:space="preserve"> </w:t>
            </w:r>
            <w:proofErr w:type="spellStart"/>
            <w:r w:rsidRPr="008D5B0B">
              <w:rPr>
                <w:rFonts w:ascii="Times New Roman" w:eastAsia="Times New Roman" w:hAnsi="Times New Roman" w:cs="Times New Roman"/>
                <w:sz w:val="24"/>
                <w:szCs w:val="24"/>
                <w:lang w:val="ru-RU" w:eastAsia="en-US"/>
              </w:rPr>
              <w:t>жасақталып</w:t>
            </w:r>
            <w:proofErr w:type="spellEnd"/>
            <w:r w:rsidRPr="008D5B0B">
              <w:rPr>
                <w:rFonts w:ascii="Times New Roman" w:eastAsia="Times New Roman" w:hAnsi="Times New Roman" w:cs="Times New Roman"/>
                <w:sz w:val="24"/>
                <w:szCs w:val="24"/>
                <w:lang w:val="ru-RU" w:eastAsia="en-US"/>
              </w:rPr>
              <w:t xml:space="preserve">, </w:t>
            </w:r>
            <w:proofErr w:type="spellStart"/>
            <w:r w:rsidRPr="008D5B0B">
              <w:rPr>
                <w:rFonts w:ascii="Times New Roman" w:eastAsia="Times New Roman" w:hAnsi="Times New Roman" w:cs="Times New Roman"/>
                <w:sz w:val="24"/>
                <w:szCs w:val="24"/>
                <w:lang w:val="ru-RU" w:eastAsia="en-US"/>
              </w:rPr>
              <w:t>жаңа</w:t>
            </w:r>
            <w:proofErr w:type="spellEnd"/>
            <w:r w:rsidRPr="008D5B0B">
              <w:rPr>
                <w:rFonts w:ascii="Times New Roman" w:eastAsia="Times New Roman" w:hAnsi="Times New Roman" w:cs="Times New Roman"/>
                <w:sz w:val="24"/>
                <w:szCs w:val="24"/>
                <w:lang w:val="ru-RU" w:eastAsia="en-US"/>
              </w:rPr>
              <w:t xml:space="preserve"> </w:t>
            </w:r>
            <w:proofErr w:type="spellStart"/>
            <w:r w:rsidRPr="008D5B0B">
              <w:rPr>
                <w:rFonts w:ascii="Times New Roman" w:eastAsia="Times New Roman" w:hAnsi="Times New Roman" w:cs="Times New Roman"/>
                <w:sz w:val="24"/>
                <w:szCs w:val="24"/>
                <w:lang w:val="ru-RU" w:eastAsia="en-US"/>
              </w:rPr>
              <w:t>жабдықтармен</w:t>
            </w:r>
            <w:proofErr w:type="spellEnd"/>
            <w:r w:rsidRPr="008D5B0B">
              <w:rPr>
                <w:rFonts w:ascii="Times New Roman" w:eastAsia="Times New Roman" w:hAnsi="Times New Roman" w:cs="Times New Roman"/>
                <w:sz w:val="24"/>
                <w:szCs w:val="24"/>
                <w:lang w:val="ru-RU" w:eastAsia="en-US"/>
              </w:rPr>
              <w:t xml:space="preserve"> </w:t>
            </w:r>
            <w:proofErr w:type="spellStart"/>
            <w:r w:rsidRPr="008D5B0B">
              <w:rPr>
                <w:rFonts w:ascii="Times New Roman" w:eastAsia="Times New Roman" w:hAnsi="Times New Roman" w:cs="Times New Roman"/>
                <w:sz w:val="24"/>
                <w:szCs w:val="24"/>
                <w:lang w:val="ru-RU" w:eastAsia="en-US"/>
              </w:rPr>
              <w:t>толықтырылуда</w:t>
            </w:r>
            <w:proofErr w:type="spellEnd"/>
            <w:r w:rsidRPr="008D5B0B">
              <w:rPr>
                <w:rFonts w:ascii="Times New Roman" w:eastAsia="Times New Roman" w:hAnsi="Times New Roman" w:cs="Times New Roman"/>
                <w:sz w:val="24"/>
                <w:szCs w:val="24"/>
                <w:lang w:val="ru-RU" w:eastAsia="en-US"/>
              </w:rPr>
              <w:t>;</w:t>
            </w:r>
          </w:p>
          <w:p w14:paraId="5DC7011A" w14:textId="77777777" w:rsidR="0079001D" w:rsidRPr="008D5B0B" w:rsidRDefault="006E2CBA" w:rsidP="00F80E6C">
            <w:pPr>
              <w:ind w:left="107" w:right="65"/>
              <w:jc w:val="both"/>
              <w:rPr>
                <w:rFonts w:ascii="Times New Roman" w:eastAsia="Times New Roman" w:hAnsi="Times New Roman" w:cs="Times New Roman"/>
                <w:sz w:val="24"/>
                <w:szCs w:val="24"/>
                <w:lang w:val="ru-RU" w:eastAsia="en-US"/>
              </w:rPr>
            </w:pPr>
            <w:r w:rsidRPr="008D5B0B">
              <w:rPr>
                <w:rFonts w:ascii="Times New Roman" w:eastAsia="Times New Roman" w:hAnsi="Times New Roman" w:cs="Times New Roman"/>
                <w:sz w:val="24"/>
                <w:szCs w:val="24"/>
                <w:lang w:val="ru-RU" w:eastAsia="en-US"/>
              </w:rPr>
              <w:t xml:space="preserve">- </w:t>
            </w:r>
            <w:proofErr w:type="spellStart"/>
            <w:r w:rsidRPr="008D5B0B">
              <w:rPr>
                <w:rFonts w:ascii="Times New Roman" w:eastAsia="Times New Roman" w:hAnsi="Times New Roman" w:cs="Times New Roman"/>
                <w:sz w:val="24"/>
                <w:szCs w:val="24"/>
                <w:lang w:val="ru-RU" w:eastAsia="en-US"/>
              </w:rPr>
              <w:t>арнайы</w:t>
            </w:r>
            <w:proofErr w:type="spellEnd"/>
            <w:r w:rsidRPr="008D5B0B">
              <w:rPr>
                <w:rFonts w:ascii="Times New Roman" w:eastAsia="Times New Roman" w:hAnsi="Times New Roman" w:cs="Times New Roman"/>
                <w:sz w:val="24"/>
                <w:szCs w:val="24"/>
                <w:lang w:val="ru-RU" w:eastAsia="en-US"/>
              </w:rPr>
              <w:t xml:space="preserve"> </w:t>
            </w:r>
            <w:proofErr w:type="spellStart"/>
            <w:r w:rsidRPr="008D5B0B">
              <w:rPr>
                <w:rFonts w:ascii="Times New Roman" w:eastAsia="Times New Roman" w:hAnsi="Times New Roman" w:cs="Times New Roman"/>
                <w:sz w:val="24"/>
                <w:szCs w:val="24"/>
                <w:lang w:val="ru-RU" w:eastAsia="en-US"/>
              </w:rPr>
              <w:t>кабинеттер</w:t>
            </w:r>
            <w:proofErr w:type="spellEnd"/>
            <w:r w:rsidRPr="008D5B0B">
              <w:rPr>
                <w:rFonts w:ascii="Times New Roman" w:eastAsia="Times New Roman" w:hAnsi="Times New Roman" w:cs="Times New Roman"/>
                <w:sz w:val="24"/>
                <w:szCs w:val="24"/>
                <w:lang w:val="ru-RU" w:eastAsia="en-US"/>
              </w:rPr>
              <w:t xml:space="preserve"> бар: химия, </w:t>
            </w:r>
            <w:proofErr w:type="spellStart"/>
            <w:r w:rsidRPr="008D5B0B">
              <w:rPr>
                <w:rFonts w:ascii="Times New Roman" w:eastAsia="Times New Roman" w:hAnsi="Times New Roman" w:cs="Times New Roman"/>
                <w:sz w:val="24"/>
                <w:szCs w:val="24"/>
                <w:lang w:val="ru-RU" w:eastAsia="en-US"/>
              </w:rPr>
              <w:t>мультимедиялық</w:t>
            </w:r>
            <w:proofErr w:type="spellEnd"/>
            <w:r w:rsidRPr="008D5B0B">
              <w:rPr>
                <w:rFonts w:ascii="Times New Roman" w:eastAsia="Times New Roman" w:hAnsi="Times New Roman" w:cs="Times New Roman"/>
                <w:sz w:val="24"/>
                <w:szCs w:val="24"/>
                <w:lang w:val="ru-RU" w:eastAsia="en-US"/>
              </w:rPr>
              <w:t xml:space="preserve"> </w:t>
            </w:r>
            <w:proofErr w:type="spellStart"/>
            <w:r w:rsidRPr="008D5B0B">
              <w:rPr>
                <w:rFonts w:ascii="Times New Roman" w:eastAsia="Times New Roman" w:hAnsi="Times New Roman" w:cs="Times New Roman"/>
                <w:sz w:val="24"/>
                <w:szCs w:val="24"/>
                <w:lang w:val="ru-RU" w:eastAsia="en-US"/>
              </w:rPr>
              <w:t>жабдық</w:t>
            </w:r>
            <w:proofErr w:type="spellEnd"/>
            <w:r w:rsidRPr="008D5B0B">
              <w:rPr>
                <w:rFonts w:ascii="Times New Roman" w:eastAsia="Times New Roman" w:hAnsi="Times New Roman" w:cs="Times New Roman"/>
                <w:sz w:val="24"/>
                <w:szCs w:val="24"/>
                <w:lang w:val="kk-KZ" w:eastAsia="en-US"/>
              </w:rPr>
              <w:t>тау</w:t>
            </w:r>
            <w:r w:rsidRPr="008D5B0B">
              <w:rPr>
                <w:rFonts w:ascii="Times New Roman" w:eastAsia="Times New Roman" w:hAnsi="Times New Roman" w:cs="Times New Roman"/>
                <w:sz w:val="24"/>
                <w:szCs w:val="24"/>
                <w:lang w:val="ru-RU" w:eastAsia="en-US"/>
              </w:rPr>
              <w:t>;</w:t>
            </w:r>
          </w:p>
        </w:tc>
        <w:tc>
          <w:tcPr>
            <w:tcW w:w="2551" w:type="dxa"/>
          </w:tcPr>
          <w:p w14:paraId="36822EB8" w14:textId="3949EBD0" w:rsidR="006E2CBA" w:rsidRPr="008D5B0B" w:rsidRDefault="006E2CBA" w:rsidP="00F80E6C">
            <w:pPr>
              <w:ind w:left="108" w:right="256"/>
              <w:rPr>
                <w:rFonts w:ascii="Times New Roman" w:eastAsia="Times New Roman" w:hAnsi="Times New Roman" w:cs="Times New Roman"/>
                <w:sz w:val="24"/>
                <w:szCs w:val="24"/>
                <w:lang w:val="kk-KZ" w:eastAsia="en-US"/>
              </w:rPr>
            </w:pPr>
            <w:r w:rsidRPr="008D5B0B">
              <w:rPr>
                <w:rFonts w:ascii="Times New Roman" w:eastAsia="Times New Roman" w:hAnsi="Times New Roman" w:cs="Times New Roman"/>
                <w:sz w:val="24"/>
                <w:szCs w:val="24"/>
                <w:lang w:val="kk-KZ" w:eastAsia="en-US"/>
              </w:rPr>
              <w:t xml:space="preserve">- материалдық-техникалық базаны  толтыру қажет (проекторлар </w:t>
            </w:r>
            <w:r w:rsidR="00253BDB">
              <w:rPr>
                <w:rFonts w:ascii="Times New Roman" w:eastAsia="Times New Roman" w:hAnsi="Times New Roman" w:cs="Times New Roman"/>
                <w:sz w:val="24"/>
                <w:szCs w:val="24"/>
                <w:lang w:val="kk-KZ" w:eastAsia="en-US"/>
              </w:rPr>
              <w:t>–</w:t>
            </w:r>
            <w:r w:rsidRPr="008D5B0B">
              <w:rPr>
                <w:rFonts w:ascii="Times New Roman" w:eastAsia="Times New Roman" w:hAnsi="Times New Roman" w:cs="Times New Roman"/>
                <w:sz w:val="24"/>
                <w:szCs w:val="24"/>
                <w:lang w:val="kk-KZ" w:eastAsia="en-US"/>
              </w:rPr>
              <w:t xml:space="preserve"> </w:t>
            </w:r>
            <w:r w:rsidR="00253BDB">
              <w:rPr>
                <w:rFonts w:ascii="Times New Roman" w:eastAsia="Times New Roman" w:hAnsi="Times New Roman" w:cs="Times New Roman"/>
                <w:sz w:val="24"/>
                <w:szCs w:val="24"/>
                <w:lang w:val="kk-KZ" w:eastAsia="en-US"/>
              </w:rPr>
              <w:t xml:space="preserve">3 </w:t>
            </w:r>
            <w:r w:rsidRPr="008D5B0B">
              <w:rPr>
                <w:rFonts w:ascii="Times New Roman" w:eastAsia="Times New Roman" w:hAnsi="Times New Roman" w:cs="Times New Roman"/>
                <w:sz w:val="24"/>
                <w:szCs w:val="24"/>
                <w:lang w:val="kk-KZ" w:eastAsia="en-US"/>
              </w:rPr>
              <w:t xml:space="preserve">дана, интерактивті тақталар - </w:t>
            </w:r>
            <w:r w:rsidR="00253BDB">
              <w:rPr>
                <w:rFonts w:ascii="Times New Roman" w:eastAsia="Times New Roman" w:hAnsi="Times New Roman" w:cs="Times New Roman"/>
                <w:sz w:val="24"/>
                <w:szCs w:val="24"/>
                <w:lang w:val="kk-KZ" w:eastAsia="en-US"/>
              </w:rPr>
              <w:t>3</w:t>
            </w:r>
            <w:r w:rsidRPr="008D5B0B">
              <w:rPr>
                <w:rFonts w:ascii="Times New Roman" w:eastAsia="Times New Roman" w:hAnsi="Times New Roman" w:cs="Times New Roman"/>
                <w:sz w:val="24"/>
                <w:szCs w:val="24"/>
                <w:lang w:val="kk-KZ" w:eastAsia="en-US"/>
              </w:rPr>
              <w:t xml:space="preserve"> дана);</w:t>
            </w:r>
          </w:p>
          <w:p w14:paraId="3B470E61" w14:textId="77777777" w:rsidR="006E2CBA" w:rsidRPr="008D5B0B" w:rsidRDefault="006E2CBA" w:rsidP="00F80E6C">
            <w:pPr>
              <w:ind w:left="108" w:right="256"/>
              <w:rPr>
                <w:rFonts w:ascii="Times New Roman" w:eastAsia="Times New Roman" w:hAnsi="Times New Roman" w:cs="Times New Roman"/>
                <w:sz w:val="24"/>
                <w:szCs w:val="24"/>
                <w:lang w:val="kk-KZ" w:eastAsia="en-US"/>
              </w:rPr>
            </w:pPr>
            <w:r w:rsidRPr="008D5B0B">
              <w:rPr>
                <w:rFonts w:ascii="Times New Roman" w:eastAsia="Times New Roman" w:hAnsi="Times New Roman" w:cs="Times New Roman"/>
                <w:sz w:val="24"/>
                <w:szCs w:val="24"/>
                <w:lang w:val="kk-KZ" w:eastAsia="en-US"/>
              </w:rPr>
              <w:t>- спорттық жабдықтардың тозуы,</w:t>
            </w:r>
          </w:p>
          <w:p w14:paraId="2FFF684B" w14:textId="77777777" w:rsidR="0079001D" w:rsidRPr="008D5B0B" w:rsidRDefault="006E2CBA" w:rsidP="00F80E6C">
            <w:pPr>
              <w:ind w:left="108" w:right="256"/>
              <w:rPr>
                <w:rFonts w:ascii="Times New Roman" w:eastAsia="Times New Roman" w:hAnsi="Times New Roman" w:cs="Times New Roman"/>
                <w:sz w:val="24"/>
                <w:szCs w:val="24"/>
                <w:lang w:val="kk-KZ" w:eastAsia="en-US"/>
              </w:rPr>
            </w:pPr>
            <w:r w:rsidRPr="008D5B0B">
              <w:rPr>
                <w:rFonts w:ascii="Times New Roman" w:eastAsia="Times New Roman" w:hAnsi="Times New Roman" w:cs="Times New Roman"/>
                <w:sz w:val="24"/>
                <w:szCs w:val="24"/>
                <w:lang w:val="kk-KZ" w:eastAsia="en-US"/>
              </w:rPr>
              <w:t>зертханалық жабдықтың, көрнекі материалдың жеткіліксіздігі.</w:t>
            </w:r>
          </w:p>
        </w:tc>
        <w:tc>
          <w:tcPr>
            <w:tcW w:w="2552" w:type="dxa"/>
          </w:tcPr>
          <w:p w14:paraId="7450E2E7" w14:textId="77777777" w:rsidR="00106DDA" w:rsidRPr="008D5B0B" w:rsidRDefault="00106DDA" w:rsidP="00F80E6C">
            <w:pPr>
              <w:numPr>
                <w:ilvl w:val="0"/>
                <w:numId w:val="9"/>
              </w:numPr>
              <w:tabs>
                <w:tab w:val="left" w:pos="327"/>
              </w:tabs>
              <w:ind w:left="284" w:right="128"/>
              <w:jc w:val="both"/>
              <w:rPr>
                <w:rFonts w:ascii="Times New Roman" w:eastAsia="Times New Roman" w:hAnsi="Times New Roman" w:cs="Times New Roman"/>
                <w:sz w:val="24"/>
                <w:szCs w:val="24"/>
                <w:lang w:eastAsia="en-US"/>
              </w:rPr>
            </w:pPr>
            <w:proofErr w:type="spellStart"/>
            <w:r w:rsidRPr="008D5B0B">
              <w:rPr>
                <w:rFonts w:ascii="Times New Roman" w:eastAsia="Times New Roman" w:hAnsi="Times New Roman" w:cs="Times New Roman"/>
                <w:sz w:val="24"/>
                <w:szCs w:val="24"/>
                <w:lang w:eastAsia="en-US"/>
              </w:rPr>
              <w:t>жалпы</w:t>
            </w:r>
            <w:proofErr w:type="spellEnd"/>
            <w:r w:rsidRPr="008D5B0B">
              <w:rPr>
                <w:rFonts w:ascii="Times New Roman" w:eastAsia="Times New Roman" w:hAnsi="Times New Roman" w:cs="Times New Roman"/>
                <w:sz w:val="24"/>
                <w:szCs w:val="24"/>
                <w:lang w:eastAsia="en-US"/>
              </w:rPr>
              <w:t xml:space="preserve"> </w:t>
            </w:r>
            <w:proofErr w:type="spellStart"/>
            <w:r w:rsidRPr="008D5B0B">
              <w:rPr>
                <w:rFonts w:ascii="Times New Roman" w:eastAsia="Times New Roman" w:hAnsi="Times New Roman" w:cs="Times New Roman"/>
                <w:sz w:val="24"/>
                <w:szCs w:val="24"/>
                <w:lang w:eastAsia="en-US"/>
              </w:rPr>
              <w:t>мектепті</w:t>
            </w:r>
            <w:proofErr w:type="spellEnd"/>
            <w:r w:rsidRPr="008D5B0B">
              <w:rPr>
                <w:rFonts w:ascii="Times New Roman" w:eastAsia="Times New Roman" w:hAnsi="Times New Roman" w:cs="Times New Roman"/>
                <w:sz w:val="24"/>
                <w:szCs w:val="24"/>
                <w:lang w:eastAsia="en-US"/>
              </w:rPr>
              <w:t xml:space="preserve"> </w:t>
            </w:r>
            <w:proofErr w:type="spellStart"/>
            <w:r w:rsidRPr="008D5B0B">
              <w:rPr>
                <w:rFonts w:ascii="Times New Roman" w:eastAsia="Times New Roman" w:hAnsi="Times New Roman" w:cs="Times New Roman"/>
                <w:sz w:val="24"/>
                <w:szCs w:val="24"/>
                <w:lang w:eastAsia="en-US"/>
              </w:rPr>
              <w:t>жаңғырту</w:t>
            </w:r>
            <w:proofErr w:type="spellEnd"/>
            <w:r w:rsidRPr="008D5B0B">
              <w:rPr>
                <w:rFonts w:ascii="Times New Roman" w:eastAsia="Times New Roman" w:hAnsi="Times New Roman" w:cs="Times New Roman"/>
                <w:sz w:val="24"/>
                <w:szCs w:val="24"/>
                <w:lang w:eastAsia="en-US"/>
              </w:rPr>
              <w:t>;</w:t>
            </w:r>
          </w:p>
          <w:p w14:paraId="5E1DBA11" w14:textId="77777777" w:rsidR="00106DDA" w:rsidRPr="008D5B0B" w:rsidRDefault="00106DDA" w:rsidP="00F80E6C">
            <w:pPr>
              <w:numPr>
                <w:ilvl w:val="0"/>
                <w:numId w:val="9"/>
              </w:numPr>
              <w:tabs>
                <w:tab w:val="left" w:pos="327"/>
              </w:tabs>
              <w:ind w:left="284" w:right="128"/>
              <w:jc w:val="both"/>
              <w:rPr>
                <w:rFonts w:ascii="Times New Roman" w:eastAsia="Times New Roman" w:hAnsi="Times New Roman" w:cs="Times New Roman"/>
                <w:sz w:val="24"/>
                <w:szCs w:val="24"/>
                <w:lang w:eastAsia="en-US"/>
              </w:rPr>
            </w:pPr>
            <w:proofErr w:type="spellStart"/>
            <w:r w:rsidRPr="008D5B0B">
              <w:rPr>
                <w:rFonts w:ascii="Times New Roman" w:eastAsia="Times New Roman" w:hAnsi="Times New Roman" w:cs="Times New Roman"/>
                <w:sz w:val="24"/>
                <w:szCs w:val="24"/>
                <w:lang w:eastAsia="en-US"/>
              </w:rPr>
              <w:t>мектепті</w:t>
            </w:r>
            <w:proofErr w:type="spellEnd"/>
            <w:r w:rsidRPr="008D5B0B">
              <w:rPr>
                <w:rFonts w:ascii="Times New Roman" w:eastAsia="Times New Roman" w:hAnsi="Times New Roman" w:cs="Times New Roman"/>
                <w:sz w:val="24"/>
                <w:szCs w:val="24"/>
                <w:lang w:eastAsia="en-US"/>
              </w:rPr>
              <w:t xml:space="preserve"> </w:t>
            </w:r>
            <w:proofErr w:type="spellStart"/>
            <w:r w:rsidRPr="008D5B0B">
              <w:rPr>
                <w:rFonts w:ascii="Times New Roman" w:eastAsia="Times New Roman" w:hAnsi="Times New Roman" w:cs="Times New Roman"/>
                <w:sz w:val="24"/>
                <w:szCs w:val="24"/>
                <w:lang w:eastAsia="en-US"/>
              </w:rPr>
              <w:t>дамыту</w:t>
            </w:r>
            <w:proofErr w:type="spellEnd"/>
            <w:r w:rsidRPr="008D5B0B">
              <w:rPr>
                <w:rFonts w:ascii="Times New Roman" w:eastAsia="Times New Roman" w:hAnsi="Times New Roman" w:cs="Times New Roman"/>
                <w:sz w:val="24"/>
                <w:szCs w:val="24"/>
                <w:lang w:eastAsia="en-US"/>
              </w:rPr>
              <w:t xml:space="preserve"> </w:t>
            </w:r>
            <w:proofErr w:type="spellStart"/>
            <w:proofErr w:type="gramStart"/>
            <w:r w:rsidRPr="008D5B0B">
              <w:rPr>
                <w:rFonts w:ascii="Times New Roman" w:eastAsia="Times New Roman" w:hAnsi="Times New Roman" w:cs="Times New Roman"/>
                <w:sz w:val="24"/>
                <w:szCs w:val="24"/>
                <w:lang w:eastAsia="en-US"/>
              </w:rPr>
              <w:t>мәселелер</w:t>
            </w:r>
            <w:proofErr w:type="spellEnd"/>
            <w:r w:rsidRPr="008D5B0B">
              <w:rPr>
                <w:rFonts w:ascii="Times New Roman" w:eastAsia="Times New Roman" w:hAnsi="Times New Roman" w:cs="Times New Roman"/>
                <w:sz w:val="24"/>
                <w:szCs w:val="24"/>
                <w:lang w:val="kk-KZ" w:eastAsia="en-US"/>
              </w:rPr>
              <w:t xml:space="preserve">ін </w:t>
            </w:r>
            <w:r w:rsidRPr="008D5B0B">
              <w:rPr>
                <w:rFonts w:ascii="Times New Roman" w:eastAsia="Times New Roman" w:hAnsi="Times New Roman" w:cs="Times New Roman"/>
                <w:sz w:val="24"/>
                <w:szCs w:val="24"/>
                <w:lang w:eastAsia="en-US"/>
              </w:rPr>
              <w:t xml:space="preserve"> </w:t>
            </w:r>
            <w:proofErr w:type="spellStart"/>
            <w:r w:rsidRPr="008D5B0B">
              <w:rPr>
                <w:rFonts w:ascii="Times New Roman" w:eastAsia="Times New Roman" w:hAnsi="Times New Roman" w:cs="Times New Roman"/>
                <w:sz w:val="24"/>
                <w:szCs w:val="24"/>
                <w:lang w:eastAsia="en-US"/>
              </w:rPr>
              <w:t>шешуге</w:t>
            </w:r>
            <w:proofErr w:type="spellEnd"/>
            <w:proofErr w:type="gramEnd"/>
            <w:r w:rsidRPr="008D5B0B">
              <w:rPr>
                <w:rFonts w:ascii="Times New Roman" w:eastAsia="Times New Roman" w:hAnsi="Times New Roman" w:cs="Times New Roman"/>
                <w:sz w:val="24"/>
                <w:szCs w:val="24"/>
                <w:lang w:eastAsia="en-US"/>
              </w:rPr>
              <w:t xml:space="preserve"> </w:t>
            </w:r>
            <w:proofErr w:type="spellStart"/>
            <w:r w:rsidRPr="008D5B0B">
              <w:rPr>
                <w:rFonts w:ascii="Times New Roman" w:eastAsia="Times New Roman" w:hAnsi="Times New Roman" w:cs="Times New Roman"/>
                <w:sz w:val="24"/>
                <w:szCs w:val="24"/>
                <w:lang w:eastAsia="en-US"/>
              </w:rPr>
              <w:t>әлеуметтік</w:t>
            </w:r>
            <w:proofErr w:type="spellEnd"/>
            <w:r w:rsidRPr="008D5B0B">
              <w:rPr>
                <w:rFonts w:ascii="Times New Roman" w:eastAsia="Times New Roman" w:hAnsi="Times New Roman" w:cs="Times New Roman"/>
                <w:sz w:val="24"/>
                <w:szCs w:val="24"/>
                <w:lang w:eastAsia="en-US"/>
              </w:rPr>
              <w:t xml:space="preserve"> </w:t>
            </w:r>
            <w:proofErr w:type="spellStart"/>
            <w:r w:rsidRPr="008D5B0B">
              <w:rPr>
                <w:rFonts w:ascii="Times New Roman" w:eastAsia="Times New Roman" w:hAnsi="Times New Roman" w:cs="Times New Roman"/>
                <w:sz w:val="24"/>
                <w:szCs w:val="24"/>
                <w:lang w:eastAsia="en-US"/>
              </w:rPr>
              <w:t>серіктестер</w:t>
            </w:r>
            <w:proofErr w:type="spellEnd"/>
            <w:r w:rsidRPr="008D5B0B">
              <w:rPr>
                <w:rFonts w:ascii="Times New Roman" w:eastAsia="Times New Roman" w:hAnsi="Times New Roman" w:cs="Times New Roman"/>
                <w:sz w:val="24"/>
                <w:szCs w:val="24"/>
                <w:lang w:val="kk-KZ" w:eastAsia="en-US"/>
              </w:rPr>
              <w:t xml:space="preserve">ді </w:t>
            </w:r>
            <w:proofErr w:type="spellStart"/>
            <w:r w:rsidRPr="008D5B0B">
              <w:rPr>
                <w:rFonts w:ascii="Times New Roman" w:eastAsia="Times New Roman" w:hAnsi="Times New Roman" w:cs="Times New Roman"/>
                <w:sz w:val="24"/>
                <w:szCs w:val="24"/>
                <w:lang w:eastAsia="en-US"/>
              </w:rPr>
              <w:t>тарту</w:t>
            </w:r>
            <w:proofErr w:type="spellEnd"/>
            <w:r w:rsidRPr="008D5B0B">
              <w:rPr>
                <w:rFonts w:ascii="Times New Roman" w:eastAsia="Times New Roman" w:hAnsi="Times New Roman" w:cs="Times New Roman"/>
                <w:sz w:val="24"/>
                <w:szCs w:val="24"/>
                <w:lang w:eastAsia="en-US"/>
              </w:rPr>
              <w:t>,</w:t>
            </w:r>
          </w:p>
          <w:p w14:paraId="35780BA6" w14:textId="77777777" w:rsidR="00106DDA" w:rsidRPr="008D5B0B" w:rsidRDefault="00106DDA" w:rsidP="00F80E6C">
            <w:pPr>
              <w:tabs>
                <w:tab w:val="left" w:pos="327"/>
              </w:tabs>
              <w:ind w:left="120" w:right="128"/>
              <w:jc w:val="both"/>
              <w:rPr>
                <w:rFonts w:ascii="Times New Roman" w:eastAsia="Times New Roman" w:hAnsi="Times New Roman" w:cs="Times New Roman"/>
                <w:sz w:val="24"/>
                <w:szCs w:val="24"/>
                <w:lang w:eastAsia="en-US"/>
              </w:rPr>
            </w:pPr>
            <w:r w:rsidRPr="008D5B0B">
              <w:rPr>
                <w:rFonts w:ascii="Times New Roman" w:eastAsia="Times New Roman" w:hAnsi="Times New Roman" w:cs="Times New Roman"/>
                <w:sz w:val="24"/>
                <w:szCs w:val="24"/>
                <w:lang w:val="kk-KZ" w:eastAsia="en-US"/>
              </w:rPr>
              <w:t>-</w:t>
            </w:r>
            <w:proofErr w:type="spellStart"/>
            <w:r w:rsidRPr="008D5B0B">
              <w:rPr>
                <w:rFonts w:ascii="Times New Roman" w:eastAsia="Times New Roman" w:hAnsi="Times New Roman" w:cs="Times New Roman"/>
                <w:sz w:val="24"/>
                <w:szCs w:val="24"/>
                <w:lang w:eastAsia="en-US"/>
              </w:rPr>
              <w:t>Қамқоршылық</w:t>
            </w:r>
            <w:proofErr w:type="spellEnd"/>
            <w:r w:rsidRPr="008D5B0B">
              <w:rPr>
                <w:rFonts w:ascii="Times New Roman" w:eastAsia="Times New Roman" w:hAnsi="Times New Roman" w:cs="Times New Roman"/>
                <w:sz w:val="24"/>
                <w:szCs w:val="24"/>
                <w:lang w:eastAsia="en-US"/>
              </w:rPr>
              <w:t xml:space="preserve"> </w:t>
            </w:r>
            <w:proofErr w:type="spellStart"/>
            <w:r w:rsidRPr="008D5B0B">
              <w:rPr>
                <w:rFonts w:ascii="Times New Roman" w:eastAsia="Times New Roman" w:hAnsi="Times New Roman" w:cs="Times New Roman"/>
                <w:sz w:val="24"/>
                <w:szCs w:val="24"/>
                <w:lang w:eastAsia="en-US"/>
              </w:rPr>
              <w:t>кеңестің</w:t>
            </w:r>
            <w:proofErr w:type="spellEnd"/>
            <w:r w:rsidRPr="008D5B0B">
              <w:rPr>
                <w:rFonts w:ascii="Times New Roman" w:eastAsia="Times New Roman" w:hAnsi="Times New Roman" w:cs="Times New Roman"/>
                <w:sz w:val="24"/>
                <w:szCs w:val="24"/>
                <w:lang w:eastAsia="en-US"/>
              </w:rPr>
              <w:t xml:space="preserve"> </w:t>
            </w:r>
            <w:proofErr w:type="spellStart"/>
            <w:r w:rsidRPr="008D5B0B">
              <w:rPr>
                <w:rFonts w:ascii="Times New Roman" w:eastAsia="Times New Roman" w:hAnsi="Times New Roman" w:cs="Times New Roman"/>
                <w:sz w:val="24"/>
                <w:szCs w:val="24"/>
                <w:lang w:eastAsia="en-US"/>
              </w:rPr>
              <w:t>жұмысын</w:t>
            </w:r>
            <w:proofErr w:type="spellEnd"/>
            <w:r w:rsidRPr="008D5B0B">
              <w:rPr>
                <w:rFonts w:ascii="Times New Roman" w:eastAsia="Times New Roman" w:hAnsi="Times New Roman" w:cs="Times New Roman"/>
                <w:sz w:val="24"/>
                <w:szCs w:val="24"/>
                <w:lang w:eastAsia="en-US"/>
              </w:rPr>
              <w:t xml:space="preserve"> </w:t>
            </w:r>
            <w:proofErr w:type="spellStart"/>
            <w:r w:rsidRPr="008D5B0B">
              <w:rPr>
                <w:rFonts w:ascii="Times New Roman" w:eastAsia="Times New Roman" w:hAnsi="Times New Roman" w:cs="Times New Roman"/>
                <w:sz w:val="24"/>
                <w:szCs w:val="24"/>
                <w:lang w:eastAsia="en-US"/>
              </w:rPr>
              <w:t>жандандыру</w:t>
            </w:r>
            <w:proofErr w:type="spellEnd"/>
          </w:p>
          <w:p w14:paraId="5963A13E" w14:textId="77777777" w:rsidR="0079001D" w:rsidRPr="008D5B0B" w:rsidRDefault="0079001D" w:rsidP="00F80E6C">
            <w:pPr>
              <w:ind w:left="175" w:right="79"/>
              <w:jc w:val="both"/>
              <w:rPr>
                <w:rFonts w:ascii="Times New Roman" w:eastAsia="Times New Roman" w:hAnsi="Times New Roman" w:cs="Times New Roman"/>
                <w:sz w:val="24"/>
                <w:szCs w:val="24"/>
                <w:lang w:eastAsia="en-US"/>
              </w:rPr>
            </w:pPr>
          </w:p>
        </w:tc>
        <w:tc>
          <w:tcPr>
            <w:tcW w:w="1843" w:type="dxa"/>
          </w:tcPr>
          <w:p w14:paraId="5E2D9B5E" w14:textId="77777777" w:rsidR="00047020" w:rsidRPr="008D5B0B" w:rsidRDefault="002D1280" w:rsidP="00F80E6C">
            <w:pPr>
              <w:ind w:left="108" w:right="126" w:hanging="3"/>
              <w:jc w:val="both"/>
              <w:rPr>
                <w:rFonts w:ascii="Times New Roman" w:eastAsia="Times New Roman" w:hAnsi="Times New Roman" w:cs="Times New Roman"/>
                <w:sz w:val="24"/>
                <w:szCs w:val="24"/>
                <w:lang w:val="kk-KZ" w:eastAsia="en-US"/>
              </w:rPr>
            </w:pPr>
            <w:r w:rsidRPr="008D5B0B">
              <w:rPr>
                <w:rFonts w:ascii="Times New Roman" w:eastAsia="Times New Roman" w:hAnsi="Times New Roman" w:cs="Times New Roman"/>
                <w:sz w:val="24"/>
                <w:szCs w:val="24"/>
                <w:lang w:val="kk-KZ" w:eastAsia="en-US"/>
              </w:rPr>
              <w:t xml:space="preserve">Байланыс пен интернеттің сапасыздығы цифрлық білім беру ресурстарының </w:t>
            </w:r>
            <w:r w:rsidR="00047020" w:rsidRPr="008D5B0B">
              <w:rPr>
                <w:rFonts w:ascii="Times New Roman" w:eastAsia="Times New Roman" w:hAnsi="Times New Roman" w:cs="Times New Roman"/>
                <w:sz w:val="24"/>
                <w:szCs w:val="24"/>
                <w:lang w:val="kk-KZ" w:eastAsia="en-US"/>
              </w:rPr>
              <w:t xml:space="preserve">мүмкіндіктерін толық пайдалана алмауға </w:t>
            </w:r>
            <w:r w:rsidRPr="008D5B0B">
              <w:rPr>
                <w:rFonts w:ascii="Times New Roman" w:eastAsia="Times New Roman" w:hAnsi="Times New Roman" w:cs="Times New Roman"/>
                <w:sz w:val="24"/>
                <w:szCs w:val="24"/>
                <w:lang w:val="kk-KZ" w:eastAsia="en-US"/>
              </w:rPr>
              <w:t xml:space="preserve">байланысты </w:t>
            </w:r>
          </w:p>
          <w:p w14:paraId="16AE48CE" w14:textId="77777777" w:rsidR="0079001D" w:rsidRPr="008D5B0B" w:rsidRDefault="0079001D" w:rsidP="00F80E6C">
            <w:pPr>
              <w:ind w:left="108" w:right="126" w:hanging="3"/>
              <w:jc w:val="both"/>
              <w:rPr>
                <w:rFonts w:ascii="Times New Roman" w:eastAsia="Times New Roman" w:hAnsi="Times New Roman" w:cs="Times New Roman"/>
                <w:sz w:val="24"/>
                <w:szCs w:val="24"/>
                <w:lang w:val="kk-KZ" w:eastAsia="en-US"/>
              </w:rPr>
            </w:pPr>
          </w:p>
        </w:tc>
      </w:tr>
    </w:tbl>
    <w:p w14:paraId="26EFFA32" w14:textId="77777777" w:rsidR="00E85F4E" w:rsidRPr="008D5B0B" w:rsidRDefault="00E85F4E" w:rsidP="00F80E6C">
      <w:pPr>
        <w:tabs>
          <w:tab w:val="left" w:pos="1769"/>
        </w:tabs>
        <w:spacing w:after="0" w:line="240" w:lineRule="auto"/>
        <w:ind w:left="108" w:right="64"/>
        <w:rPr>
          <w:rFonts w:ascii="Times New Roman" w:eastAsia="Times New Roman" w:hAnsi="Times New Roman" w:cs="Times New Roman"/>
          <w:sz w:val="24"/>
          <w:szCs w:val="24"/>
          <w:lang w:val="kk-KZ" w:eastAsia="en-US"/>
        </w:rPr>
        <w:sectPr w:rsidR="00E85F4E" w:rsidRPr="008D5B0B" w:rsidSect="00383549">
          <w:footerReference w:type="default" r:id="rId8"/>
          <w:pgSz w:w="11900" w:h="16840"/>
          <w:pgMar w:top="658" w:right="284" w:bottom="278" w:left="885" w:header="720" w:footer="720"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4"/>
        <w:gridCol w:w="2417"/>
        <w:gridCol w:w="3118"/>
        <w:gridCol w:w="1985"/>
      </w:tblGrid>
      <w:tr w:rsidR="0079001D" w:rsidRPr="008D5B0B" w14:paraId="3A5BBB96" w14:textId="77777777" w:rsidTr="0079001D">
        <w:trPr>
          <w:trHeight w:val="321"/>
        </w:trPr>
        <w:tc>
          <w:tcPr>
            <w:tcW w:w="11344" w:type="dxa"/>
            <w:gridSpan w:val="4"/>
          </w:tcPr>
          <w:p w14:paraId="5F5E291A" w14:textId="77777777" w:rsidR="0079001D" w:rsidRPr="008D5B0B" w:rsidRDefault="002A2E9C" w:rsidP="00F80E6C">
            <w:pPr>
              <w:ind w:left="178" w:right="140"/>
              <w:jc w:val="center"/>
              <w:rPr>
                <w:rFonts w:ascii="Times New Roman" w:eastAsia="Times New Roman" w:hAnsi="Times New Roman" w:cs="Times New Roman"/>
                <w:b/>
                <w:sz w:val="24"/>
                <w:szCs w:val="24"/>
                <w:lang w:eastAsia="en-US"/>
              </w:rPr>
            </w:pPr>
            <w:proofErr w:type="spellStart"/>
            <w:r w:rsidRPr="008D5B0B">
              <w:rPr>
                <w:rFonts w:ascii="Times New Roman" w:eastAsia="Times New Roman" w:hAnsi="Times New Roman" w:cs="Times New Roman"/>
                <w:b/>
                <w:sz w:val="24"/>
                <w:szCs w:val="24"/>
                <w:lang w:eastAsia="en-US"/>
              </w:rPr>
              <w:lastRenderedPageBreak/>
              <w:t>Ақпараттық</w:t>
            </w:r>
            <w:proofErr w:type="spellEnd"/>
            <w:r w:rsidRPr="008D5B0B">
              <w:rPr>
                <w:rFonts w:ascii="Times New Roman" w:eastAsia="Times New Roman" w:hAnsi="Times New Roman" w:cs="Times New Roman"/>
                <w:b/>
                <w:sz w:val="24"/>
                <w:szCs w:val="24"/>
                <w:lang w:eastAsia="en-US"/>
              </w:rPr>
              <w:t xml:space="preserve"> </w:t>
            </w:r>
            <w:proofErr w:type="spellStart"/>
            <w:r w:rsidRPr="008D5B0B">
              <w:rPr>
                <w:rFonts w:ascii="Times New Roman" w:eastAsia="Times New Roman" w:hAnsi="Times New Roman" w:cs="Times New Roman"/>
                <w:b/>
                <w:sz w:val="24"/>
                <w:szCs w:val="24"/>
                <w:lang w:eastAsia="en-US"/>
              </w:rPr>
              <w:t>ресурстар</w:t>
            </w:r>
            <w:proofErr w:type="spellEnd"/>
          </w:p>
        </w:tc>
      </w:tr>
      <w:tr w:rsidR="0079001D" w:rsidRPr="008D5B0B" w14:paraId="22E9D86F" w14:textId="77777777" w:rsidTr="0079001D">
        <w:trPr>
          <w:trHeight w:val="3204"/>
        </w:trPr>
        <w:tc>
          <w:tcPr>
            <w:tcW w:w="3824" w:type="dxa"/>
          </w:tcPr>
          <w:p w14:paraId="6C384DF8" w14:textId="76A014CF" w:rsidR="00C00C18" w:rsidRPr="00253BDB" w:rsidRDefault="0079001D" w:rsidP="00F80E6C">
            <w:pPr>
              <w:tabs>
                <w:tab w:val="left" w:pos="2536"/>
                <w:tab w:val="left" w:pos="3176"/>
              </w:tabs>
              <w:ind w:left="107" w:right="64"/>
              <w:jc w:val="both"/>
              <w:rPr>
                <w:rFonts w:ascii="Times New Roman" w:eastAsia="Times New Roman" w:hAnsi="Times New Roman" w:cs="Times New Roman"/>
                <w:sz w:val="24"/>
                <w:szCs w:val="24"/>
                <w:lang w:val="kk-KZ" w:eastAsia="en-US"/>
              </w:rPr>
            </w:pPr>
            <w:r w:rsidRPr="008D5B0B">
              <w:rPr>
                <w:rFonts w:ascii="Times New Roman" w:eastAsia="Times New Roman" w:hAnsi="Times New Roman" w:cs="Times New Roman"/>
                <w:sz w:val="24"/>
                <w:szCs w:val="24"/>
                <w:lang w:val="ru-RU" w:eastAsia="en-US"/>
              </w:rPr>
              <w:t>-</w:t>
            </w:r>
            <w:r w:rsidR="00C00C18" w:rsidRPr="008D5B0B">
              <w:rPr>
                <w:rFonts w:ascii="Times New Roman" w:hAnsi="Times New Roman" w:cs="Times New Roman"/>
                <w:sz w:val="24"/>
                <w:szCs w:val="24"/>
                <w:lang w:val="ru-RU"/>
              </w:rPr>
              <w:t xml:space="preserve"> </w:t>
            </w:r>
            <w:proofErr w:type="spellStart"/>
            <w:r w:rsidR="00C00C18" w:rsidRPr="008D5B0B">
              <w:rPr>
                <w:rFonts w:ascii="Times New Roman" w:eastAsia="Times New Roman" w:hAnsi="Times New Roman" w:cs="Times New Roman"/>
                <w:sz w:val="24"/>
                <w:szCs w:val="24"/>
                <w:lang w:val="ru-RU" w:eastAsia="en-US"/>
              </w:rPr>
              <w:t>жергілікті</w:t>
            </w:r>
            <w:proofErr w:type="spellEnd"/>
            <w:r w:rsidR="00C00C18" w:rsidRPr="008D5B0B">
              <w:rPr>
                <w:rFonts w:ascii="Times New Roman" w:eastAsia="Times New Roman" w:hAnsi="Times New Roman" w:cs="Times New Roman"/>
                <w:sz w:val="24"/>
                <w:szCs w:val="24"/>
                <w:lang w:val="ru-RU" w:eastAsia="en-US"/>
              </w:rPr>
              <w:t xml:space="preserve"> </w:t>
            </w:r>
            <w:proofErr w:type="spellStart"/>
            <w:r w:rsidR="00C00C18" w:rsidRPr="008D5B0B">
              <w:rPr>
                <w:rFonts w:ascii="Times New Roman" w:eastAsia="Times New Roman" w:hAnsi="Times New Roman" w:cs="Times New Roman"/>
                <w:sz w:val="24"/>
                <w:szCs w:val="24"/>
                <w:lang w:val="ru-RU" w:eastAsia="en-US"/>
              </w:rPr>
              <w:t>компьютерлік</w:t>
            </w:r>
            <w:proofErr w:type="spellEnd"/>
            <w:r w:rsidR="00C00C18" w:rsidRPr="008D5B0B">
              <w:rPr>
                <w:rFonts w:ascii="Times New Roman" w:eastAsia="Times New Roman" w:hAnsi="Times New Roman" w:cs="Times New Roman"/>
                <w:sz w:val="24"/>
                <w:szCs w:val="24"/>
                <w:lang w:val="ru-RU" w:eastAsia="en-US"/>
              </w:rPr>
              <w:t xml:space="preserve"> </w:t>
            </w:r>
            <w:proofErr w:type="spellStart"/>
            <w:r w:rsidR="00C00C18" w:rsidRPr="008D5B0B">
              <w:rPr>
                <w:rFonts w:ascii="Times New Roman" w:eastAsia="Times New Roman" w:hAnsi="Times New Roman" w:cs="Times New Roman"/>
                <w:sz w:val="24"/>
                <w:szCs w:val="24"/>
                <w:lang w:val="ru-RU" w:eastAsia="en-US"/>
              </w:rPr>
              <w:t>желі</w:t>
            </w:r>
            <w:proofErr w:type="spellEnd"/>
            <w:r w:rsidR="00C00C18" w:rsidRPr="008D5B0B">
              <w:rPr>
                <w:rFonts w:ascii="Times New Roman" w:eastAsia="Times New Roman" w:hAnsi="Times New Roman" w:cs="Times New Roman"/>
                <w:sz w:val="24"/>
                <w:szCs w:val="24"/>
                <w:lang w:val="ru-RU" w:eastAsia="en-US"/>
              </w:rPr>
              <w:t xml:space="preserve"> </w:t>
            </w:r>
            <w:proofErr w:type="spellStart"/>
            <w:r w:rsidR="00C00C18" w:rsidRPr="008D5B0B">
              <w:rPr>
                <w:rFonts w:ascii="Times New Roman" w:eastAsia="Times New Roman" w:hAnsi="Times New Roman" w:cs="Times New Roman"/>
                <w:sz w:val="24"/>
                <w:szCs w:val="24"/>
                <w:lang w:val="ru-RU" w:eastAsia="en-US"/>
              </w:rPr>
              <w:t>құрылды</w:t>
            </w:r>
            <w:proofErr w:type="spellEnd"/>
            <w:r w:rsidR="00253BDB">
              <w:rPr>
                <w:rFonts w:ascii="Times New Roman" w:eastAsia="Times New Roman" w:hAnsi="Times New Roman" w:cs="Times New Roman"/>
                <w:sz w:val="24"/>
                <w:szCs w:val="24"/>
                <w:lang w:val="kk-KZ" w:eastAsia="en-US"/>
              </w:rPr>
              <w:t xml:space="preserve">, </w:t>
            </w:r>
            <w:proofErr w:type="spellStart"/>
            <w:r w:rsidR="00C00C18" w:rsidRPr="008D5B0B">
              <w:rPr>
                <w:rFonts w:ascii="Times New Roman" w:eastAsia="Times New Roman" w:hAnsi="Times New Roman" w:cs="Times New Roman"/>
                <w:sz w:val="24"/>
                <w:szCs w:val="24"/>
                <w:lang w:val="ru-RU" w:eastAsia="en-US"/>
              </w:rPr>
              <w:t>Интернетке</w:t>
            </w:r>
            <w:proofErr w:type="spellEnd"/>
            <w:r w:rsidR="00C00C18" w:rsidRPr="008D5B0B">
              <w:rPr>
                <w:rFonts w:ascii="Times New Roman" w:eastAsia="Times New Roman" w:hAnsi="Times New Roman" w:cs="Times New Roman"/>
                <w:sz w:val="24"/>
                <w:szCs w:val="24"/>
                <w:lang w:val="ru-RU" w:eastAsia="en-US"/>
              </w:rPr>
              <w:t xml:space="preserve"> </w:t>
            </w:r>
            <w:proofErr w:type="spellStart"/>
            <w:r w:rsidR="00C00C18" w:rsidRPr="008D5B0B">
              <w:rPr>
                <w:rFonts w:ascii="Times New Roman" w:eastAsia="Times New Roman" w:hAnsi="Times New Roman" w:cs="Times New Roman"/>
                <w:sz w:val="24"/>
                <w:szCs w:val="24"/>
                <w:lang w:val="ru-RU" w:eastAsia="en-US"/>
              </w:rPr>
              <w:t>қолжетімділік</w:t>
            </w:r>
            <w:proofErr w:type="spellEnd"/>
            <w:r w:rsidR="00C00C18" w:rsidRPr="008D5B0B">
              <w:rPr>
                <w:rFonts w:ascii="Times New Roman" w:eastAsia="Times New Roman" w:hAnsi="Times New Roman" w:cs="Times New Roman"/>
                <w:sz w:val="24"/>
                <w:szCs w:val="24"/>
                <w:lang w:val="ru-RU" w:eastAsia="en-US"/>
              </w:rPr>
              <w:t>, WI-Fi</w:t>
            </w:r>
            <w:r w:rsidR="00253BDB">
              <w:rPr>
                <w:rFonts w:ascii="Times New Roman" w:eastAsia="Times New Roman" w:hAnsi="Times New Roman" w:cs="Times New Roman"/>
                <w:sz w:val="24"/>
                <w:szCs w:val="24"/>
                <w:lang w:val="kk-KZ" w:eastAsia="en-US"/>
              </w:rPr>
              <w:t xml:space="preserve"> – 0;</w:t>
            </w:r>
          </w:p>
          <w:p w14:paraId="47141330" w14:textId="4507BFDE" w:rsidR="00C00C18" w:rsidRPr="00253BDB" w:rsidRDefault="00C00C18" w:rsidP="00F80E6C">
            <w:pPr>
              <w:tabs>
                <w:tab w:val="left" w:pos="2536"/>
                <w:tab w:val="left" w:pos="3176"/>
              </w:tabs>
              <w:ind w:left="107" w:right="64"/>
              <w:jc w:val="both"/>
              <w:rPr>
                <w:rFonts w:ascii="Times New Roman" w:eastAsia="Times New Roman" w:hAnsi="Times New Roman" w:cs="Times New Roman"/>
                <w:sz w:val="24"/>
                <w:szCs w:val="24"/>
                <w:lang w:val="kk-KZ" w:eastAsia="en-US"/>
              </w:rPr>
            </w:pPr>
            <w:r w:rsidRPr="00253BDB">
              <w:rPr>
                <w:rFonts w:ascii="Times New Roman" w:eastAsia="Times New Roman" w:hAnsi="Times New Roman" w:cs="Times New Roman"/>
                <w:sz w:val="24"/>
                <w:szCs w:val="24"/>
                <w:lang w:val="kk-KZ" w:eastAsia="en-US"/>
              </w:rPr>
              <w:t xml:space="preserve">- мектеп сайты құрылды. жабдықталған асхана, </w:t>
            </w:r>
            <w:r w:rsidR="00253BDB">
              <w:rPr>
                <w:rFonts w:ascii="Times New Roman" w:eastAsia="Times New Roman" w:hAnsi="Times New Roman" w:cs="Times New Roman"/>
                <w:sz w:val="24"/>
                <w:szCs w:val="24"/>
                <w:lang w:val="kk-KZ" w:eastAsia="en-US"/>
              </w:rPr>
              <w:t>25</w:t>
            </w:r>
            <w:r w:rsidRPr="00253BDB">
              <w:rPr>
                <w:rFonts w:ascii="Times New Roman" w:eastAsia="Times New Roman" w:hAnsi="Times New Roman" w:cs="Times New Roman"/>
                <w:sz w:val="24"/>
                <w:szCs w:val="24"/>
                <w:lang w:val="kk-KZ" w:eastAsia="en-US"/>
              </w:rPr>
              <w:t xml:space="preserve"> шағын орталық</w:t>
            </w:r>
          </w:p>
          <w:p w14:paraId="6830E816" w14:textId="4FCFC8AE" w:rsidR="00C00C18" w:rsidRPr="00253BDB" w:rsidRDefault="00C00C18" w:rsidP="00F80E6C">
            <w:pPr>
              <w:tabs>
                <w:tab w:val="left" w:pos="2536"/>
                <w:tab w:val="left" w:pos="3176"/>
              </w:tabs>
              <w:ind w:left="107" w:right="64"/>
              <w:jc w:val="both"/>
              <w:rPr>
                <w:rFonts w:ascii="Times New Roman" w:eastAsia="Times New Roman" w:hAnsi="Times New Roman" w:cs="Times New Roman"/>
                <w:sz w:val="24"/>
                <w:szCs w:val="24"/>
                <w:lang w:val="kk-KZ" w:eastAsia="en-US"/>
              </w:rPr>
            </w:pPr>
            <w:proofErr w:type="spellStart"/>
            <w:r w:rsidRPr="008D5B0B">
              <w:rPr>
                <w:rFonts w:ascii="Times New Roman" w:eastAsia="Times New Roman" w:hAnsi="Times New Roman" w:cs="Times New Roman"/>
                <w:sz w:val="24"/>
                <w:szCs w:val="24"/>
                <w:lang w:val="ru-RU" w:eastAsia="en-US"/>
              </w:rPr>
              <w:t>тәрбиеленушілер</w:t>
            </w:r>
            <w:proofErr w:type="spellEnd"/>
            <w:r w:rsidRPr="008D5B0B">
              <w:rPr>
                <w:rFonts w:ascii="Times New Roman" w:eastAsia="Times New Roman" w:hAnsi="Times New Roman" w:cs="Times New Roman"/>
                <w:sz w:val="24"/>
                <w:szCs w:val="24"/>
                <w:lang w:val="ru-RU" w:eastAsia="en-US"/>
              </w:rPr>
              <w:t xml:space="preserve">, </w:t>
            </w:r>
            <w:proofErr w:type="spellStart"/>
            <w:r w:rsidRPr="008D5B0B">
              <w:rPr>
                <w:rFonts w:ascii="Times New Roman" w:eastAsia="Times New Roman" w:hAnsi="Times New Roman" w:cs="Times New Roman"/>
                <w:sz w:val="24"/>
                <w:szCs w:val="24"/>
                <w:lang w:val="ru-RU" w:eastAsia="en-US"/>
              </w:rPr>
              <w:t>кітапхана</w:t>
            </w:r>
            <w:proofErr w:type="spellEnd"/>
            <w:r w:rsidRPr="008D5B0B">
              <w:rPr>
                <w:rFonts w:ascii="Times New Roman" w:eastAsia="Times New Roman" w:hAnsi="Times New Roman" w:cs="Times New Roman"/>
                <w:sz w:val="24"/>
                <w:szCs w:val="24"/>
                <w:lang w:val="ru-RU" w:eastAsia="en-US"/>
              </w:rPr>
              <w:t xml:space="preserve"> </w:t>
            </w:r>
            <w:proofErr w:type="spellStart"/>
            <w:r w:rsidRPr="008D5B0B">
              <w:rPr>
                <w:rFonts w:ascii="Times New Roman" w:eastAsia="Times New Roman" w:hAnsi="Times New Roman" w:cs="Times New Roman"/>
                <w:sz w:val="24"/>
                <w:szCs w:val="24"/>
                <w:lang w:val="ru-RU" w:eastAsia="en-US"/>
              </w:rPr>
              <w:t>қоры</w:t>
            </w:r>
            <w:proofErr w:type="spellEnd"/>
            <w:r w:rsidRPr="008D5B0B">
              <w:rPr>
                <w:rFonts w:ascii="Times New Roman" w:eastAsia="Times New Roman" w:hAnsi="Times New Roman" w:cs="Times New Roman"/>
                <w:sz w:val="24"/>
                <w:szCs w:val="24"/>
                <w:lang w:val="ru-RU" w:eastAsia="en-US"/>
              </w:rPr>
              <w:t xml:space="preserve"> –</w:t>
            </w:r>
            <w:r w:rsidR="00253BDB">
              <w:rPr>
                <w:rFonts w:ascii="Times New Roman" w:eastAsia="Times New Roman" w:hAnsi="Times New Roman" w:cs="Times New Roman"/>
                <w:sz w:val="24"/>
                <w:szCs w:val="24"/>
                <w:lang w:val="kk-KZ" w:eastAsia="en-US"/>
              </w:rPr>
              <w:t xml:space="preserve"> 5611</w:t>
            </w:r>
          </w:p>
          <w:p w14:paraId="3744710E" w14:textId="77777777" w:rsidR="0079001D" w:rsidRPr="008D5B0B" w:rsidRDefault="0079001D" w:rsidP="00F80E6C">
            <w:pPr>
              <w:ind w:left="107" w:right="223"/>
              <w:jc w:val="both"/>
              <w:rPr>
                <w:rFonts w:ascii="Times New Roman" w:eastAsia="Times New Roman" w:hAnsi="Times New Roman" w:cs="Times New Roman"/>
                <w:sz w:val="24"/>
                <w:szCs w:val="24"/>
                <w:lang w:eastAsia="en-US"/>
              </w:rPr>
            </w:pPr>
          </w:p>
        </w:tc>
        <w:tc>
          <w:tcPr>
            <w:tcW w:w="2417" w:type="dxa"/>
          </w:tcPr>
          <w:p w14:paraId="57B1F07D" w14:textId="77777777" w:rsidR="0079001D" w:rsidRPr="008D5B0B" w:rsidRDefault="0079001D" w:rsidP="00F80E6C">
            <w:pPr>
              <w:ind w:left="108" w:right="73"/>
              <w:jc w:val="both"/>
              <w:rPr>
                <w:rFonts w:ascii="Times New Roman" w:eastAsia="Times New Roman" w:hAnsi="Times New Roman" w:cs="Times New Roman"/>
                <w:sz w:val="24"/>
                <w:szCs w:val="24"/>
                <w:lang w:eastAsia="en-US"/>
              </w:rPr>
            </w:pPr>
            <w:r w:rsidRPr="008D5B0B">
              <w:rPr>
                <w:rFonts w:ascii="Times New Roman" w:eastAsia="Times New Roman" w:hAnsi="Times New Roman" w:cs="Times New Roman"/>
                <w:sz w:val="24"/>
                <w:szCs w:val="24"/>
                <w:lang w:eastAsia="en-US"/>
              </w:rPr>
              <w:t>-</w:t>
            </w:r>
            <w:r w:rsidR="007A3B19" w:rsidRPr="008D5B0B">
              <w:rPr>
                <w:rFonts w:ascii="Times New Roman" w:hAnsi="Times New Roman" w:cs="Times New Roman"/>
                <w:sz w:val="24"/>
                <w:szCs w:val="24"/>
              </w:rPr>
              <w:t xml:space="preserve"> </w:t>
            </w:r>
            <w:proofErr w:type="spellStart"/>
            <w:r w:rsidR="007A3B19" w:rsidRPr="008D5B0B">
              <w:rPr>
                <w:rFonts w:ascii="Times New Roman" w:eastAsia="Times New Roman" w:hAnsi="Times New Roman" w:cs="Times New Roman"/>
                <w:sz w:val="24"/>
                <w:szCs w:val="24"/>
                <w:lang w:val="ru-RU" w:eastAsia="en-US"/>
              </w:rPr>
              <w:t>барлық</w:t>
            </w:r>
            <w:proofErr w:type="spellEnd"/>
            <w:r w:rsidR="007A3B19" w:rsidRPr="008D5B0B">
              <w:rPr>
                <w:rFonts w:ascii="Times New Roman" w:eastAsia="Times New Roman" w:hAnsi="Times New Roman" w:cs="Times New Roman"/>
                <w:sz w:val="24"/>
                <w:szCs w:val="24"/>
                <w:lang w:eastAsia="en-US"/>
              </w:rPr>
              <w:t xml:space="preserve"> </w:t>
            </w:r>
            <w:proofErr w:type="spellStart"/>
            <w:r w:rsidR="007A3B19" w:rsidRPr="008D5B0B">
              <w:rPr>
                <w:rFonts w:ascii="Times New Roman" w:eastAsia="Times New Roman" w:hAnsi="Times New Roman" w:cs="Times New Roman"/>
                <w:sz w:val="24"/>
                <w:szCs w:val="24"/>
                <w:lang w:val="ru-RU" w:eastAsia="en-US"/>
              </w:rPr>
              <w:t>мұғалімдер</w:t>
            </w:r>
            <w:proofErr w:type="spellEnd"/>
            <w:r w:rsidR="007A3B19" w:rsidRPr="008D5B0B">
              <w:rPr>
                <w:rFonts w:ascii="Times New Roman" w:eastAsia="Times New Roman" w:hAnsi="Times New Roman" w:cs="Times New Roman"/>
                <w:sz w:val="24"/>
                <w:szCs w:val="24"/>
                <w:lang w:eastAsia="en-US"/>
              </w:rPr>
              <w:t xml:space="preserve"> </w:t>
            </w:r>
            <w:r w:rsidR="007A3B19" w:rsidRPr="008D5B0B">
              <w:rPr>
                <w:rFonts w:ascii="Times New Roman" w:eastAsia="Times New Roman" w:hAnsi="Times New Roman" w:cs="Times New Roman"/>
                <w:sz w:val="24"/>
                <w:szCs w:val="24"/>
                <w:lang w:val="kk-KZ" w:eastAsia="en-US"/>
              </w:rPr>
              <w:t>цифрлық білім беру ресурстарын</w:t>
            </w:r>
            <w:r w:rsidR="007A3B19" w:rsidRPr="008D5B0B">
              <w:rPr>
                <w:rFonts w:ascii="Times New Roman" w:eastAsia="Times New Roman" w:hAnsi="Times New Roman" w:cs="Times New Roman"/>
                <w:sz w:val="24"/>
                <w:szCs w:val="24"/>
                <w:lang w:eastAsia="en-US"/>
              </w:rPr>
              <w:t xml:space="preserve"> </w:t>
            </w:r>
            <w:proofErr w:type="spellStart"/>
            <w:r w:rsidR="007A3B19" w:rsidRPr="008D5B0B">
              <w:rPr>
                <w:rFonts w:ascii="Times New Roman" w:eastAsia="Times New Roman" w:hAnsi="Times New Roman" w:cs="Times New Roman"/>
                <w:sz w:val="24"/>
                <w:szCs w:val="24"/>
                <w:lang w:val="ru-RU" w:eastAsia="en-US"/>
              </w:rPr>
              <w:t>толық</w:t>
            </w:r>
            <w:proofErr w:type="spellEnd"/>
            <w:r w:rsidR="007A3B19" w:rsidRPr="008D5B0B">
              <w:rPr>
                <w:rFonts w:ascii="Times New Roman" w:eastAsia="Times New Roman" w:hAnsi="Times New Roman" w:cs="Times New Roman"/>
                <w:sz w:val="24"/>
                <w:szCs w:val="24"/>
                <w:lang w:eastAsia="en-US"/>
              </w:rPr>
              <w:t xml:space="preserve"> </w:t>
            </w:r>
            <w:proofErr w:type="spellStart"/>
            <w:r w:rsidR="007A3B19" w:rsidRPr="008D5B0B">
              <w:rPr>
                <w:rFonts w:ascii="Times New Roman" w:eastAsia="Times New Roman" w:hAnsi="Times New Roman" w:cs="Times New Roman"/>
                <w:sz w:val="24"/>
                <w:szCs w:val="24"/>
                <w:lang w:val="ru-RU" w:eastAsia="en-US"/>
              </w:rPr>
              <w:t>пайдалана</w:t>
            </w:r>
            <w:proofErr w:type="spellEnd"/>
            <w:r w:rsidR="007A3B19" w:rsidRPr="008D5B0B">
              <w:rPr>
                <w:rFonts w:ascii="Times New Roman" w:eastAsia="Times New Roman" w:hAnsi="Times New Roman" w:cs="Times New Roman"/>
                <w:sz w:val="24"/>
                <w:szCs w:val="24"/>
                <w:lang w:eastAsia="en-US"/>
              </w:rPr>
              <w:t xml:space="preserve"> </w:t>
            </w:r>
            <w:proofErr w:type="spellStart"/>
            <w:r w:rsidR="007A3B19" w:rsidRPr="008D5B0B">
              <w:rPr>
                <w:rFonts w:ascii="Times New Roman" w:eastAsia="Times New Roman" w:hAnsi="Times New Roman" w:cs="Times New Roman"/>
                <w:sz w:val="24"/>
                <w:szCs w:val="24"/>
                <w:lang w:val="ru-RU" w:eastAsia="en-US"/>
              </w:rPr>
              <w:t>бермейді</w:t>
            </w:r>
            <w:proofErr w:type="spellEnd"/>
            <w:r w:rsidR="007A3B19" w:rsidRPr="008D5B0B">
              <w:rPr>
                <w:rFonts w:ascii="Times New Roman" w:eastAsia="Times New Roman" w:hAnsi="Times New Roman" w:cs="Times New Roman"/>
                <w:sz w:val="24"/>
                <w:szCs w:val="24"/>
                <w:lang w:eastAsia="en-US"/>
              </w:rPr>
              <w:t>;</w:t>
            </w:r>
          </w:p>
        </w:tc>
        <w:tc>
          <w:tcPr>
            <w:tcW w:w="3118" w:type="dxa"/>
          </w:tcPr>
          <w:p w14:paraId="6063D369" w14:textId="77777777" w:rsidR="00C00C18" w:rsidRPr="008D5B0B" w:rsidRDefault="00C00C18" w:rsidP="00F80E6C">
            <w:pPr>
              <w:ind w:left="449" w:right="134" w:firstLine="9"/>
              <w:rPr>
                <w:rFonts w:ascii="Times New Roman" w:eastAsia="Times New Roman" w:hAnsi="Times New Roman" w:cs="Times New Roman"/>
                <w:sz w:val="24"/>
                <w:szCs w:val="24"/>
                <w:lang w:val="kk-KZ" w:eastAsia="en-US"/>
              </w:rPr>
            </w:pPr>
            <w:r w:rsidRPr="008D5B0B">
              <w:rPr>
                <w:rFonts w:ascii="Times New Roman" w:eastAsia="Times New Roman" w:hAnsi="Times New Roman" w:cs="Times New Roman"/>
                <w:sz w:val="24"/>
                <w:szCs w:val="24"/>
                <w:lang w:val="kk-KZ" w:eastAsia="en-US"/>
              </w:rPr>
              <w:t>О</w:t>
            </w:r>
            <w:proofErr w:type="spellStart"/>
            <w:r w:rsidRPr="008D5B0B">
              <w:rPr>
                <w:rFonts w:ascii="Times New Roman" w:eastAsia="Times New Roman" w:hAnsi="Times New Roman" w:cs="Times New Roman"/>
                <w:sz w:val="24"/>
                <w:szCs w:val="24"/>
                <w:lang w:val="ru-RU" w:eastAsia="en-US"/>
              </w:rPr>
              <w:t>қу</w:t>
            </w:r>
            <w:proofErr w:type="spellEnd"/>
            <w:r w:rsidRPr="008D5B0B">
              <w:rPr>
                <w:rFonts w:ascii="Times New Roman" w:eastAsia="Times New Roman" w:hAnsi="Times New Roman" w:cs="Times New Roman"/>
                <w:sz w:val="24"/>
                <w:szCs w:val="24"/>
                <w:lang w:eastAsia="en-US"/>
              </w:rPr>
              <w:t xml:space="preserve"> </w:t>
            </w:r>
            <w:proofErr w:type="spellStart"/>
            <w:r w:rsidRPr="008D5B0B">
              <w:rPr>
                <w:rFonts w:ascii="Times New Roman" w:eastAsia="Times New Roman" w:hAnsi="Times New Roman" w:cs="Times New Roman"/>
                <w:sz w:val="24"/>
                <w:szCs w:val="24"/>
                <w:lang w:val="ru-RU" w:eastAsia="en-US"/>
              </w:rPr>
              <w:t>қызметі</w:t>
            </w:r>
            <w:proofErr w:type="spellEnd"/>
            <w:r w:rsidRPr="008D5B0B">
              <w:rPr>
                <w:rFonts w:ascii="Times New Roman" w:eastAsia="Times New Roman" w:hAnsi="Times New Roman" w:cs="Times New Roman"/>
                <w:sz w:val="24"/>
                <w:szCs w:val="24"/>
                <w:lang w:val="kk-KZ" w:eastAsia="en-US"/>
              </w:rPr>
              <w:t>нде</w:t>
            </w:r>
            <w:r w:rsidRPr="008D5B0B">
              <w:rPr>
                <w:rFonts w:ascii="Times New Roman" w:eastAsia="Times New Roman" w:hAnsi="Times New Roman" w:cs="Times New Roman"/>
                <w:sz w:val="24"/>
                <w:szCs w:val="24"/>
                <w:lang w:eastAsia="en-US"/>
              </w:rPr>
              <w:t xml:space="preserve"> </w:t>
            </w:r>
            <w:proofErr w:type="spellStart"/>
            <w:r w:rsidRPr="008D5B0B">
              <w:rPr>
                <w:rFonts w:ascii="Times New Roman" w:eastAsia="Times New Roman" w:hAnsi="Times New Roman" w:cs="Times New Roman"/>
                <w:sz w:val="24"/>
                <w:szCs w:val="24"/>
                <w:lang w:val="ru-RU" w:eastAsia="en-US"/>
              </w:rPr>
              <w:t>ақпараттық</w:t>
            </w:r>
            <w:proofErr w:type="spellEnd"/>
            <w:r w:rsidRPr="008D5B0B">
              <w:rPr>
                <w:rFonts w:ascii="Times New Roman" w:eastAsia="Times New Roman" w:hAnsi="Times New Roman" w:cs="Times New Roman"/>
                <w:sz w:val="24"/>
                <w:szCs w:val="24"/>
                <w:lang w:val="kk-KZ" w:eastAsia="en-US"/>
              </w:rPr>
              <w:t xml:space="preserve"> </w:t>
            </w:r>
            <w:proofErr w:type="spellStart"/>
            <w:r w:rsidRPr="008D5B0B">
              <w:rPr>
                <w:rFonts w:ascii="Times New Roman" w:eastAsia="Times New Roman" w:hAnsi="Times New Roman" w:cs="Times New Roman"/>
                <w:sz w:val="24"/>
                <w:szCs w:val="24"/>
                <w:lang w:val="ru-RU" w:eastAsia="en-US"/>
              </w:rPr>
              <w:t>ресурстарды</w:t>
            </w:r>
            <w:proofErr w:type="spellEnd"/>
            <w:r w:rsidRPr="008D5B0B">
              <w:rPr>
                <w:rFonts w:ascii="Times New Roman" w:eastAsia="Times New Roman" w:hAnsi="Times New Roman" w:cs="Times New Roman"/>
                <w:sz w:val="24"/>
                <w:szCs w:val="24"/>
                <w:lang w:eastAsia="en-US"/>
              </w:rPr>
              <w:t xml:space="preserve"> </w:t>
            </w:r>
            <w:proofErr w:type="spellStart"/>
            <w:r w:rsidRPr="008D5B0B">
              <w:rPr>
                <w:rFonts w:ascii="Times New Roman" w:eastAsia="Times New Roman" w:hAnsi="Times New Roman" w:cs="Times New Roman"/>
                <w:sz w:val="24"/>
                <w:szCs w:val="24"/>
                <w:lang w:val="ru-RU" w:eastAsia="en-US"/>
              </w:rPr>
              <w:t>пайдалану</w:t>
            </w:r>
            <w:proofErr w:type="spellEnd"/>
            <w:r w:rsidRPr="008D5B0B">
              <w:rPr>
                <w:rFonts w:ascii="Times New Roman" w:eastAsia="Times New Roman" w:hAnsi="Times New Roman" w:cs="Times New Roman"/>
                <w:sz w:val="24"/>
                <w:szCs w:val="24"/>
                <w:lang w:eastAsia="en-US"/>
              </w:rPr>
              <w:t xml:space="preserve"> </w:t>
            </w:r>
            <w:r w:rsidRPr="008D5B0B">
              <w:rPr>
                <w:rFonts w:ascii="Times New Roman" w:eastAsia="Times New Roman" w:hAnsi="Times New Roman" w:cs="Times New Roman"/>
                <w:sz w:val="24"/>
                <w:szCs w:val="24"/>
                <w:lang w:val="kk-KZ" w:eastAsia="en-US"/>
              </w:rPr>
              <w:t xml:space="preserve">үшін </w:t>
            </w:r>
            <w:proofErr w:type="spellStart"/>
            <w:r w:rsidR="00D47B38" w:rsidRPr="008D5B0B">
              <w:rPr>
                <w:rFonts w:ascii="Times New Roman" w:eastAsia="Times New Roman" w:hAnsi="Times New Roman" w:cs="Times New Roman"/>
                <w:sz w:val="24"/>
                <w:szCs w:val="24"/>
                <w:lang w:val="ru-RU" w:eastAsia="en-US"/>
              </w:rPr>
              <w:t>педагогтер</w:t>
            </w:r>
            <w:proofErr w:type="spellEnd"/>
            <w:r w:rsidR="00D47B38" w:rsidRPr="008D5B0B">
              <w:rPr>
                <w:rFonts w:ascii="Times New Roman" w:eastAsia="Times New Roman" w:hAnsi="Times New Roman" w:cs="Times New Roman"/>
                <w:sz w:val="24"/>
                <w:szCs w:val="24"/>
                <w:lang w:val="kk-KZ" w:eastAsia="en-US"/>
              </w:rPr>
              <w:t xml:space="preserve">ге </w:t>
            </w:r>
            <w:r w:rsidRPr="008D5B0B">
              <w:rPr>
                <w:rFonts w:ascii="Times New Roman" w:eastAsia="Times New Roman" w:hAnsi="Times New Roman" w:cs="Times New Roman"/>
                <w:sz w:val="24"/>
                <w:szCs w:val="24"/>
                <w:lang w:eastAsia="en-US"/>
              </w:rPr>
              <w:t xml:space="preserve"> </w:t>
            </w:r>
            <w:proofErr w:type="spellStart"/>
            <w:r w:rsidRPr="008D5B0B">
              <w:rPr>
                <w:rFonts w:ascii="Times New Roman" w:eastAsia="Times New Roman" w:hAnsi="Times New Roman" w:cs="Times New Roman"/>
                <w:sz w:val="24"/>
                <w:szCs w:val="24"/>
                <w:lang w:val="ru-RU" w:eastAsia="en-US"/>
              </w:rPr>
              <w:t>оқыту</w:t>
            </w:r>
            <w:proofErr w:type="spellEnd"/>
            <w:r w:rsidRPr="008D5B0B">
              <w:rPr>
                <w:rFonts w:ascii="Times New Roman" w:eastAsia="Times New Roman" w:hAnsi="Times New Roman" w:cs="Times New Roman"/>
                <w:sz w:val="24"/>
                <w:szCs w:val="24"/>
                <w:lang w:eastAsia="en-US"/>
              </w:rPr>
              <w:t xml:space="preserve"> </w:t>
            </w:r>
            <w:proofErr w:type="spellStart"/>
            <w:r w:rsidRPr="008D5B0B">
              <w:rPr>
                <w:rFonts w:ascii="Times New Roman" w:eastAsia="Times New Roman" w:hAnsi="Times New Roman" w:cs="Times New Roman"/>
                <w:sz w:val="24"/>
                <w:szCs w:val="24"/>
                <w:lang w:val="ru-RU" w:eastAsia="en-US"/>
              </w:rPr>
              <w:t>жүргізіледі</w:t>
            </w:r>
            <w:proofErr w:type="spellEnd"/>
          </w:p>
          <w:p w14:paraId="70B2417A" w14:textId="77777777" w:rsidR="0079001D" w:rsidRPr="008D5B0B" w:rsidRDefault="0079001D" w:rsidP="00F80E6C">
            <w:pPr>
              <w:ind w:left="449" w:right="134" w:hanging="262"/>
              <w:jc w:val="both"/>
              <w:rPr>
                <w:rFonts w:ascii="Times New Roman" w:eastAsia="Times New Roman" w:hAnsi="Times New Roman" w:cs="Times New Roman"/>
                <w:sz w:val="24"/>
                <w:szCs w:val="24"/>
                <w:lang w:val="kk-KZ" w:eastAsia="en-US"/>
              </w:rPr>
            </w:pPr>
          </w:p>
        </w:tc>
        <w:tc>
          <w:tcPr>
            <w:tcW w:w="1985" w:type="dxa"/>
          </w:tcPr>
          <w:p w14:paraId="0186D977" w14:textId="77777777" w:rsidR="00AF0B72" w:rsidRPr="008D5B0B" w:rsidRDefault="00AF0B72" w:rsidP="00F80E6C">
            <w:pPr>
              <w:ind w:left="107" w:right="435"/>
              <w:jc w:val="both"/>
              <w:rPr>
                <w:rFonts w:ascii="Times New Roman" w:eastAsia="Times New Roman" w:hAnsi="Times New Roman" w:cs="Times New Roman"/>
                <w:sz w:val="24"/>
                <w:szCs w:val="24"/>
                <w:lang w:val="kk-KZ" w:eastAsia="en-US"/>
              </w:rPr>
            </w:pPr>
            <w:r w:rsidRPr="008D5B0B">
              <w:rPr>
                <w:rFonts w:ascii="Times New Roman" w:eastAsia="Times New Roman" w:hAnsi="Times New Roman" w:cs="Times New Roman"/>
                <w:sz w:val="24"/>
                <w:szCs w:val="24"/>
                <w:lang w:val="kk-KZ" w:eastAsia="en-US"/>
              </w:rPr>
              <w:t>барлық педагогтар цифрлық білім беру ресурстары бойынша ҚКП-дан өткен жоқ;</w:t>
            </w:r>
          </w:p>
          <w:p w14:paraId="2D514C53" w14:textId="77777777" w:rsidR="0079001D" w:rsidRPr="008D5B0B" w:rsidRDefault="00AF0B72" w:rsidP="00F80E6C">
            <w:pPr>
              <w:ind w:left="108" w:right="65"/>
              <w:jc w:val="both"/>
              <w:rPr>
                <w:rFonts w:ascii="Times New Roman" w:eastAsia="Times New Roman" w:hAnsi="Times New Roman" w:cs="Times New Roman"/>
                <w:sz w:val="24"/>
                <w:szCs w:val="24"/>
                <w:lang w:val="kk-KZ" w:eastAsia="en-US"/>
              </w:rPr>
            </w:pPr>
            <w:r w:rsidRPr="008D5B0B">
              <w:rPr>
                <w:rFonts w:ascii="Times New Roman" w:eastAsia="Times New Roman" w:hAnsi="Times New Roman" w:cs="Times New Roman"/>
                <w:sz w:val="24"/>
                <w:szCs w:val="24"/>
                <w:lang w:val="kk-KZ" w:eastAsia="en-US"/>
              </w:rPr>
              <w:t>ата-аналар мен оқушылардың мектеп интернет-ресурстарын тұрақты пайдаланбауы.</w:t>
            </w:r>
          </w:p>
        </w:tc>
      </w:tr>
      <w:tr w:rsidR="0079001D" w:rsidRPr="00334134" w14:paraId="06B9053F" w14:textId="77777777" w:rsidTr="0079001D">
        <w:trPr>
          <w:trHeight w:val="415"/>
        </w:trPr>
        <w:tc>
          <w:tcPr>
            <w:tcW w:w="11344" w:type="dxa"/>
            <w:gridSpan w:val="4"/>
          </w:tcPr>
          <w:p w14:paraId="0020D5DC" w14:textId="77777777" w:rsidR="0079001D" w:rsidRPr="008D5B0B" w:rsidRDefault="0079001D" w:rsidP="00F80E6C">
            <w:pPr>
              <w:rPr>
                <w:rFonts w:ascii="Times New Roman" w:eastAsia="Times New Roman" w:hAnsi="Times New Roman" w:cs="Times New Roman"/>
                <w:sz w:val="24"/>
                <w:szCs w:val="24"/>
                <w:lang w:val="kk-KZ" w:eastAsia="en-US"/>
              </w:rPr>
            </w:pPr>
            <w:r w:rsidRPr="008D5B0B">
              <w:rPr>
                <w:rFonts w:ascii="Times New Roman" w:eastAsia="Times New Roman" w:hAnsi="Times New Roman" w:cs="Times New Roman"/>
                <w:b/>
                <w:sz w:val="24"/>
                <w:szCs w:val="24"/>
                <w:lang w:val="kk-KZ" w:eastAsia="en-US"/>
              </w:rPr>
              <w:t xml:space="preserve">   </w:t>
            </w:r>
            <w:r w:rsidR="002A2E9C" w:rsidRPr="008D5B0B">
              <w:rPr>
                <w:rFonts w:ascii="Times New Roman" w:eastAsia="Times New Roman" w:hAnsi="Times New Roman" w:cs="Times New Roman"/>
                <w:b/>
                <w:sz w:val="24"/>
                <w:szCs w:val="24"/>
                <w:lang w:val="kk-KZ" w:eastAsia="en-US"/>
              </w:rPr>
              <w:t>Білім беру сапасын арттырудың оқу-әдістемелік шарттары, инновациялық қызмет</w:t>
            </w:r>
          </w:p>
        </w:tc>
      </w:tr>
      <w:tr w:rsidR="0079001D" w:rsidRPr="00334134" w14:paraId="3017EF72" w14:textId="77777777" w:rsidTr="0079001D">
        <w:trPr>
          <w:trHeight w:val="6438"/>
        </w:trPr>
        <w:tc>
          <w:tcPr>
            <w:tcW w:w="3824" w:type="dxa"/>
          </w:tcPr>
          <w:p w14:paraId="030AF315" w14:textId="77777777" w:rsidR="00BC7A42" w:rsidRPr="008D5B0B" w:rsidRDefault="00BC7A42" w:rsidP="00F80E6C">
            <w:pPr>
              <w:ind w:left="107" w:right="66"/>
              <w:jc w:val="both"/>
              <w:rPr>
                <w:rFonts w:ascii="Times New Roman" w:eastAsia="Times New Roman" w:hAnsi="Times New Roman" w:cs="Times New Roman"/>
                <w:sz w:val="24"/>
                <w:szCs w:val="24"/>
                <w:lang w:val="kk-KZ" w:eastAsia="en-US"/>
              </w:rPr>
            </w:pPr>
            <w:r w:rsidRPr="008D5B0B">
              <w:rPr>
                <w:rFonts w:ascii="Times New Roman" w:eastAsia="Times New Roman" w:hAnsi="Times New Roman" w:cs="Times New Roman"/>
                <w:sz w:val="24"/>
                <w:szCs w:val="24"/>
                <w:lang w:val="kk-KZ" w:eastAsia="en-US"/>
              </w:rPr>
              <w:t xml:space="preserve">педагогтардың ӘБ,  ӘК жұмыс істеуі; </w:t>
            </w:r>
          </w:p>
          <w:p w14:paraId="561C24C7" w14:textId="77777777" w:rsidR="00BC7A42" w:rsidRPr="00E730F0" w:rsidRDefault="00BC7A42" w:rsidP="00F80E6C">
            <w:pPr>
              <w:ind w:left="107" w:right="66"/>
              <w:jc w:val="both"/>
              <w:rPr>
                <w:rFonts w:ascii="Times New Roman" w:eastAsia="Times New Roman" w:hAnsi="Times New Roman" w:cs="Times New Roman"/>
                <w:sz w:val="24"/>
                <w:szCs w:val="24"/>
                <w:lang w:val="kk-KZ" w:eastAsia="en-US"/>
              </w:rPr>
            </w:pPr>
            <w:r w:rsidRPr="008D5B0B">
              <w:rPr>
                <w:rFonts w:ascii="Times New Roman" w:eastAsia="Times New Roman" w:hAnsi="Times New Roman" w:cs="Times New Roman"/>
                <w:sz w:val="24"/>
                <w:szCs w:val="24"/>
                <w:lang w:val="kk-KZ" w:eastAsia="en-US"/>
              </w:rPr>
              <w:t xml:space="preserve"> </w:t>
            </w:r>
            <w:r w:rsidRPr="00E730F0">
              <w:rPr>
                <w:rFonts w:ascii="Times New Roman" w:eastAsia="Times New Roman" w:hAnsi="Times New Roman" w:cs="Times New Roman"/>
                <w:sz w:val="24"/>
                <w:szCs w:val="24"/>
                <w:lang w:val="kk-KZ" w:eastAsia="en-US"/>
              </w:rPr>
              <w:t>- шығармашылық топтар;</w:t>
            </w:r>
          </w:p>
          <w:p w14:paraId="10BBC96B" w14:textId="77777777" w:rsidR="00BC7A42" w:rsidRPr="00E730F0" w:rsidRDefault="00BC7A42" w:rsidP="00F80E6C">
            <w:pPr>
              <w:ind w:left="107" w:right="66"/>
              <w:jc w:val="both"/>
              <w:rPr>
                <w:rFonts w:ascii="Times New Roman" w:eastAsia="Times New Roman" w:hAnsi="Times New Roman" w:cs="Times New Roman"/>
                <w:sz w:val="24"/>
                <w:szCs w:val="24"/>
                <w:lang w:val="kk-KZ" w:eastAsia="en-US"/>
              </w:rPr>
            </w:pPr>
            <w:r w:rsidRPr="00E730F0">
              <w:rPr>
                <w:rFonts w:ascii="Times New Roman" w:eastAsia="Times New Roman" w:hAnsi="Times New Roman" w:cs="Times New Roman"/>
                <w:sz w:val="24"/>
                <w:szCs w:val="24"/>
                <w:lang w:val="kk-KZ" w:eastAsia="en-US"/>
              </w:rPr>
              <w:t>- сертификатталған мұғалімдердің желілік қауымдастығы;</w:t>
            </w:r>
          </w:p>
          <w:p w14:paraId="0F2AD4FB" w14:textId="77777777" w:rsidR="00BC7A42" w:rsidRPr="00863B5F" w:rsidRDefault="00BC7A42" w:rsidP="00F80E6C">
            <w:pPr>
              <w:ind w:left="107" w:right="66"/>
              <w:jc w:val="both"/>
              <w:rPr>
                <w:rFonts w:ascii="Times New Roman" w:eastAsia="Times New Roman" w:hAnsi="Times New Roman" w:cs="Times New Roman"/>
                <w:sz w:val="24"/>
                <w:szCs w:val="24"/>
                <w:lang w:val="kk-KZ" w:eastAsia="en-US"/>
              </w:rPr>
            </w:pPr>
            <w:r w:rsidRPr="00863B5F">
              <w:rPr>
                <w:rFonts w:ascii="Times New Roman" w:eastAsia="Times New Roman" w:hAnsi="Times New Roman" w:cs="Times New Roman"/>
                <w:sz w:val="24"/>
                <w:szCs w:val="24"/>
                <w:lang w:val="kk-KZ" w:eastAsia="en-US"/>
              </w:rPr>
              <w:t>- педагогтердің біліктілігін корпоративішілік арттыру (коучингтер) ;</w:t>
            </w:r>
          </w:p>
          <w:p w14:paraId="7939631E" w14:textId="77777777" w:rsidR="00BC7A42" w:rsidRPr="00863B5F" w:rsidRDefault="00BC7A42" w:rsidP="00F80E6C">
            <w:pPr>
              <w:ind w:left="107" w:right="66"/>
              <w:jc w:val="both"/>
              <w:rPr>
                <w:rFonts w:ascii="Times New Roman" w:eastAsia="Times New Roman" w:hAnsi="Times New Roman" w:cs="Times New Roman"/>
                <w:sz w:val="24"/>
                <w:szCs w:val="24"/>
                <w:lang w:val="kk-KZ" w:eastAsia="en-US"/>
              </w:rPr>
            </w:pPr>
            <w:r w:rsidRPr="00863B5F">
              <w:rPr>
                <w:rFonts w:ascii="Times New Roman" w:eastAsia="Times New Roman" w:hAnsi="Times New Roman" w:cs="Times New Roman"/>
                <w:sz w:val="24"/>
                <w:szCs w:val="24"/>
                <w:lang w:val="kk-KZ" w:eastAsia="en-US"/>
              </w:rPr>
              <w:t>- әдістемелік-дидактикалық құралдарды әзірлеу;</w:t>
            </w:r>
          </w:p>
          <w:p w14:paraId="299C701C" w14:textId="77777777" w:rsidR="00BC7A42" w:rsidRPr="00863B5F" w:rsidRDefault="00BC7A42" w:rsidP="00F80E6C">
            <w:pPr>
              <w:ind w:left="107" w:right="66"/>
              <w:jc w:val="both"/>
              <w:rPr>
                <w:rFonts w:ascii="Times New Roman" w:eastAsia="Times New Roman" w:hAnsi="Times New Roman" w:cs="Times New Roman"/>
                <w:sz w:val="24"/>
                <w:szCs w:val="24"/>
                <w:lang w:val="kk-KZ" w:eastAsia="en-US"/>
              </w:rPr>
            </w:pPr>
            <w:r w:rsidRPr="00863B5F">
              <w:rPr>
                <w:rFonts w:ascii="Times New Roman" w:eastAsia="Times New Roman" w:hAnsi="Times New Roman" w:cs="Times New Roman"/>
                <w:sz w:val="24"/>
                <w:szCs w:val="24"/>
                <w:lang w:val="kk-KZ" w:eastAsia="en-US"/>
              </w:rPr>
              <w:t>- тұрақты жұмыс істейтін эксперименттік алаң;</w:t>
            </w:r>
          </w:p>
          <w:p w14:paraId="71859F89" w14:textId="77777777" w:rsidR="0079001D" w:rsidRPr="00863B5F" w:rsidRDefault="00BC7A42" w:rsidP="00F80E6C">
            <w:pPr>
              <w:ind w:left="107" w:right="66"/>
              <w:jc w:val="both"/>
              <w:rPr>
                <w:rFonts w:ascii="Times New Roman" w:eastAsia="Times New Roman" w:hAnsi="Times New Roman" w:cs="Times New Roman"/>
                <w:sz w:val="24"/>
                <w:szCs w:val="24"/>
                <w:lang w:val="kk-KZ" w:eastAsia="en-US"/>
              </w:rPr>
            </w:pPr>
            <w:r w:rsidRPr="00863B5F">
              <w:rPr>
                <w:rFonts w:ascii="Times New Roman" w:eastAsia="Times New Roman" w:hAnsi="Times New Roman" w:cs="Times New Roman"/>
                <w:sz w:val="24"/>
                <w:szCs w:val="24"/>
                <w:lang w:val="kk-KZ" w:eastAsia="en-US"/>
              </w:rPr>
              <w:t>-жыл сайынғы "Жыл мұғалімі" байқауы.</w:t>
            </w:r>
          </w:p>
        </w:tc>
        <w:tc>
          <w:tcPr>
            <w:tcW w:w="2417" w:type="dxa"/>
          </w:tcPr>
          <w:p w14:paraId="2E4641E8" w14:textId="77777777" w:rsidR="0079001D" w:rsidRPr="00863B5F" w:rsidRDefault="00E85F4E" w:rsidP="00F80E6C">
            <w:pPr>
              <w:tabs>
                <w:tab w:val="left" w:pos="1106"/>
              </w:tabs>
              <w:ind w:left="108" w:right="64"/>
              <w:jc w:val="both"/>
              <w:rPr>
                <w:rFonts w:ascii="Times New Roman" w:eastAsia="Times New Roman" w:hAnsi="Times New Roman" w:cs="Times New Roman"/>
                <w:sz w:val="24"/>
                <w:szCs w:val="24"/>
                <w:lang w:val="kk-KZ" w:eastAsia="en-US"/>
              </w:rPr>
            </w:pPr>
            <w:r w:rsidRPr="00863B5F">
              <w:rPr>
                <w:rFonts w:ascii="Times New Roman" w:eastAsia="Times New Roman" w:hAnsi="Times New Roman" w:cs="Times New Roman"/>
                <w:sz w:val="24"/>
                <w:szCs w:val="24"/>
                <w:lang w:val="kk-KZ" w:eastAsia="en-US"/>
              </w:rPr>
              <w:t>Педагогтер мен оқушылардың кәсіби шеберлік конкурстарына, облыстық және республикалық деңгейдегі олимпиадаларға тиімсіз қатысуы.</w:t>
            </w:r>
          </w:p>
        </w:tc>
        <w:tc>
          <w:tcPr>
            <w:tcW w:w="3118" w:type="dxa"/>
          </w:tcPr>
          <w:p w14:paraId="585B33ED" w14:textId="77777777" w:rsidR="005665F9" w:rsidRPr="008D5B0B" w:rsidRDefault="005665F9" w:rsidP="00F80E6C">
            <w:pPr>
              <w:ind w:left="105"/>
              <w:rPr>
                <w:rFonts w:ascii="Times New Roman" w:eastAsia="Times New Roman" w:hAnsi="Times New Roman" w:cs="Times New Roman"/>
                <w:sz w:val="24"/>
                <w:szCs w:val="24"/>
                <w:lang w:val="kk-KZ" w:eastAsia="en-US"/>
              </w:rPr>
            </w:pPr>
            <w:r w:rsidRPr="00863B5F">
              <w:rPr>
                <w:rFonts w:ascii="Times New Roman" w:eastAsia="Times New Roman" w:hAnsi="Times New Roman" w:cs="Times New Roman"/>
                <w:sz w:val="24"/>
                <w:szCs w:val="24"/>
                <w:lang w:val="kk-KZ" w:eastAsia="en-US"/>
              </w:rPr>
              <w:t>әдістемелік қызметтің әзірленген инновациялық моделінің болуы, директор орынбасарларының, педагогтардың қызметін әдістемелік сүйемелдеу, олардың кәсіби шеберлігін арттыру, шығармашылық қабілеттерін ашу, үнемі өзін-өзі дамыту және өзін-өзі жетілдіру қажеттілігін қалыптастыру.</w:t>
            </w:r>
          </w:p>
          <w:p w14:paraId="3DE3F259" w14:textId="77777777" w:rsidR="005665F9" w:rsidRPr="008D5B0B" w:rsidRDefault="0079001D" w:rsidP="00F80E6C">
            <w:pPr>
              <w:ind w:left="105"/>
              <w:rPr>
                <w:rFonts w:ascii="Times New Roman" w:eastAsia="Times New Roman" w:hAnsi="Times New Roman" w:cs="Times New Roman"/>
                <w:sz w:val="24"/>
                <w:szCs w:val="24"/>
                <w:lang w:val="kk-KZ" w:eastAsia="en-US"/>
              </w:rPr>
            </w:pPr>
            <w:r w:rsidRPr="008D5B0B">
              <w:rPr>
                <w:rFonts w:ascii="Times New Roman" w:eastAsia="Times New Roman" w:hAnsi="Times New Roman" w:cs="Times New Roman"/>
                <w:sz w:val="24"/>
                <w:szCs w:val="24"/>
                <w:lang w:val="kk-KZ" w:eastAsia="en-US"/>
              </w:rPr>
              <w:t xml:space="preserve"> </w:t>
            </w:r>
            <w:r w:rsidR="005665F9" w:rsidRPr="008D5B0B">
              <w:rPr>
                <w:rFonts w:ascii="Times New Roman" w:eastAsia="Times New Roman" w:hAnsi="Times New Roman" w:cs="Times New Roman"/>
                <w:sz w:val="24"/>
                <w:szCs w:val="24"/>
                <w:lang w:val="kk-KZ" w:eastAsia="en-US"/>
              </w:rPr>
              <w:t>Lesson Study тәсілін енгізу;</w:t>
            </w:r>
          </w:p>
          <w:p w14:paraId="6CD525B5" w14:textId="77777777" w:rsidR="005665F9" w:rsidRPr="008D5B0B" w:rsidRDefault="005665F9" w:rsidP="00F80E6C">
            <w:pPr>
              <w:ind w:left="105"/>
              <w:rPr>
                <w:rFonts w:ascii="Times New Roman" w:eastAsia="Times New Roman" w:hAnsi="Times New Roman" w:cs="Times New Roman"/>
                <w:sz w:val="24"/>
                <w:szCs w:val="24"/>
                <w:lang w:val="kk-KZ" w:eastAsia="en-US"/>
              </w:rPr>
            </w:pPr>
            <w:r w:rsidRPr="008D5B0B">
              <w:rPr>
                <w:rFonts w:ascii="Times New Roman" w:eastAsia="Times New Roman" w:hAnsi="Times New Roman" w:cs="Times New Roman"/>
                <w:sz w:val="24"/>
                <w:szCs w:val="24"/>
                <w:lang w:val="kk-KZ" w:eastAsia="en-US"/>
              </w:rPr>
              <w:t>- конкурс өткізу</w:t>
            </w:r>
          </w:p>
          <w:p w14:paraId="481487BD" w14:textId="77777777" w:rsidR="005665F9" w:rsidRPr="00E730F0" w:rsidRDefault="005665F9" w:rsidP="00F80E6C">
            <w:pPr>
              <w:ind w:left="105"/>
              <w:rPr>
                <w:rFonts w:ascii="Times New Roman" w:eastAsia="Times New Roman" w:hAnsi="Times New Roman" w:cs="Times New Roman"/>
                <w:sz w:val="24"/>
                <w:szCs w:val="24"/>
                <w:lang w:val="kk-KZ" w:eastAsia="en-US"/>
              </w:rPr>
            </w:pPr>
            <w:r w:rsidRPr="00E730F0">
              <w:rPr>
                <w:rFonts w:ascii="Times New Roman" w:eastAsia="Times New Roman" w:hAnsi="Times New Roman" w:cs="Times New Roman"/>
                <w:sz w:val="24"/>
                <w:szCs w:val="24"/>
                <w:lang w:val="kk-KZ" w:eastAsia="en-US"/>
              </w:rPr>
              <w:t>"Жыл мұғалімі".</w:t>
            </w:r>
          </w:p>
          <w:p w14:paraId="56A84895" w14:textId="77777777" w:rsidR="0079001D" w:rsidRPr="00E730F0" w:rsidRDefault="005665F9" w:rsidP="00F80E6C">
            <w:pPr>
              <w:ind w:left="105"/>
              <w:rPr>
                <w:rFonts w:ascii="Times New Roman" w:eastAsia="Times New Roman" w:hAnsi="Times New Roman" w:cs="Times New Roman"/>
                <w:sz w:val="24"/>
                <w:szCs w:val="24"/>
                <w:lang w:val="kk-KZ" w:eastAsia="en-US"/>
              </w:rPr>
            </w:pPr>
            <w:r w:rsidRPr="00E730F0">
              <w:rPr>
                <w:rFonts w:ascii="Times New Roman" w:eastAsia="Times New Roman" w:hAnsi="Times New Roman" w:cs="Times New Roman"/>
                <w:sz w:val="24"/>
                <w:szCs w:val="24"/>
                <w:lang w:val="kk-KZ" w:eastAsia="en-US"/>
              </w:rPr>
              <w:t>- мектепішілік ҚКП өткізу.</w:t>
            </w:r>
          </w:p>
        </w:tc>
        <w:tc>
          <w:tcPr>
            <w:tcW w:w="1985" w:type="dxa"/>
          </w:tcPr>
          <w:p w14:paraId="10F55DB0" w14:textId="77777777" w:rsidR="0079001D" w:rsidRPr="00E730F0" w:rsidRDefault="00E85F4E" w:rsidP="00F80E6C">
            <w:pPr>
              <w:tabs>
                <w:tab w:val="left" w:pos="1775"/>
              </w:tabs>
              <w:ind w:left="108" w:right="64"/>
              <w:rPr>
                <w:rFonts w:ascii="Times New Roman" w:eastAsia="Times New Roman" w:hAnsi="Times New Roman" w:cs="Times New Roman"/>
                <w:sz w:val="24"/>
                <w:szCs w:val="24"/>
                <w:lang w:val="kk-KZ" w:eastAsia="en-US"/>
              </w:rPr>
            </w:pPr>
            <w:r w:rsidRPr="00E730F0">
              <w:rPr>
                <w:rFonts w:ascii="Times New Roman" w:eastAsia="Times New Roman" w:hAnsi="Times New Roman" w:cs="Times New Roman"/>
                <w:sz w:val="24"/>
                <w:szCs w:val="24"/>
                <w:lang w:val="kk-KZ" w:eastAsia="en-US"/>
              </w:rPr>
              <w:t xml:space="preserve">қолданыстағы әдістемелік жұмыс </w:t>
            </w:r>
            <w:r w:rsidRPr="008D5B0B">
              <w:rPr>
                <w:rFonts w:ascii="Times New Roman" w:eastAsia="Times New Roman" w:hAnsi="Times New Roman" w:cs="Times New Roman"/>
                <w:sz w:val="24"/>
                <w:szCs w:val="24"/>
                <w:lang w:val="kk-KZ" w:eastAsia="en-US"/>
              </w:rPr>
              <w:t>б</w:t>
            </w:r>
            <w:r w:rsidRPr="00E730F0">
              <w:rPr>
                <w:rFonts w:ascii="Times New Roman" w:eastAsia="Times New Roman" w:hAnsi="Times New Roman" w:cs="Times New Roman"/>
                <w:sz w:val="24"/>
                <w:szCs w:val="24"/>
                <w:lang w:val="kk-KZ" w:eastAsia="en-US"/>
              </w:rPr>
              <w:t>ілім беру қызметтеріне тапсырысты іске асыруды қамтамасыз ете алмайды, сондықтан әдістемелік қызметтің жаңа моделіне қажеттілік туындады</w:t>
            </w:r>
          </w:p>
        </w:tc>
      </w:tr>
      <w:tr w:rsidR="0079001D" w:rsidRPr="00334134" w14:paraId="49D3F027" w14:textId="77777777" w:rsidTr="0079001D">
        <w:trPr>
          <w:trHeight w:val="4509"/>
        </w:trPr>
        <w:tc>
          <w:tcPr>
            <w:tcW w:w="3824" w:type="dxa"/>
          </w:tcPr>
          <w:p w14:paraId="2149BF55" w14:textId="77777777" w:rsidR="004A4D65" w:rsidRPr="00E730F0" w:rsidRDefault="004A4D65" w:rsidP="00F80E6C">
            <w:pPr>
              <w:ind w:left="107" w:right="65"/>
              <w:jc w:val="both"/>
              <w:rPr>
                <w:rFonts w:ascii="Times New Roman" w:eastAsia="Times New Roman" w:hAnsi="Times New Roman" w:cs="Times New Roman"/>
                <w:sz w:val="24"/>
                <w:szCs w:val="24"/>
                <w:lang w:val="kk-KZ" w:eastAsia="en-US"/>
              </w:rPr>
            </w:pPr>
            <w:r w:rsidRPr="00E730F0">
              <w:rPr>
                <w:rFonts w:ascii="Times New Roman" w:eastAsia="Times New Roman" w:hAnsi="Times New Roman" w:cs="Times New Roman"/>
                <w:sz w:val="24"/>
                <w:szCs w:val="24"/>
                <w:lang w:val="kk-KZ" w:eastAsia="en-US"/>
              </w:rPr>
              <w:lastRenderedPageBreak/>
              <w:t>- мектепте білім беру сапасын тәуелсіз бағалауға оқушыларды даярлау жүйесі құрылып, іске асырылуда;</w:t>
            </w:r>
          </w:p>
          <w:p w14:paraId="253DEE55" w14:textId="77777777" w:rsidR="004A4D65" w:rsidRPr="00E730F0" w:rsidRDefault="004A4D65" w:rsidP="00F80E6C">
            <w:pPr>
              <w:ind w:left="107" w:right="65"/>
              <w:jc w:val="both"/>
              <w:rPr>
                <w:rFonts w:ascii="Times New Roman" w:eastAsia="Times New Roman" w:hAnsi="Times New Roman" w:cs="Times New Roman"/>
                <w:sz w:val="24"/>
                <w:szCs w:val="24"/>
                <w:lang w:val="kk-KZ" w:eastAsia="en-US"/>
              </w:rPr>
            </w:pPr>
            <w:r w:rsidRPr="00E730F0">
              <w:rPr>
                <w:rFonts w:ascii="Times New Roman" w:eastAsia="Times New Roman" w:hAnsi="Times New Roman" w:cs="Times New Roman"/>
                <w:sz w:val="24"/>
                <w:szCs w:val="24"/>
                <w:lang w:val="kk-KZ" w:eastAsia="en-US"/>
              </w:rPr>
              <w:t>- күндізгі және сырттай нысандарда өзін-өзі тәрбиелеу және біліктілігін арттыру мүмкіндігі;</w:t>
            </w:r>
          </w:p>
          <w:p w14:paraId="53ECED2C" w14:textId="77777777" w:rsidR="0079001D" w:rsidRPr="00E730F0" w:rsidRDefault="004A4D65" w:rsidP="00F80E6C">
            <w:pPr>
              <w:ind w:left="107" w:right="65"/>
              <w:jc w:val="both"/>
              <w:rPr>
                <w:rFonts w:ascii="Times New Roman" w:eastAsia="Times New Roman" w:hAnsi="Times New Roman" w:cs="Times New Roman"/>
                <w:sz w:val="24"/>
                <w:szCs w:val="24"/>
                <w:lang w:val="kk-KZ" w:eastAsia="en-US"/>
              </w:rPr>
            </w:pPr>
            <w:r w:rsidRPr="00E730F0">
              <w:rPr>
                <w:rFonts w:ascii="Times New Roman" w:eastAsia="Times New Roman" w:hAnsi="Times New Roman" w:cs="Times New Roman"/>
                <w:sz w:val="24"/>
                <w:szCs w:val="24"/>
                <w:lang w:val="kk-KZ" w:eastAsia="en-US"/>
              </w:rPr>
              <w:t>- оқушыларды ТБУ-ға, күндізгі пәндік олимпиадалар мен конкурстарға сапалы дайындағаны үшін педагогтарды көтермелеу жүйесі құрылды.</w:t>
            </w:r>
          </w:p>
        </w:tc>
        <w:tc>
          <w:tcPr>
            <w:tcW w:w="2417" w:type="dxa"/>
          </w:tcPr>
          <w:p w14:paraId="435396F6" w14:textId="77777777" w:rsidR="004A4D65" w:rsidRPr="00E730F0" w:rsidRDefault="004A4D65" w:rsidP="00F80E6C">
            <w:pPr>
              <w:ind w:left="40" w:right="64"/>
              <w:jc w:val="both"/>
              <w:rPr>
                <w:rFonts w:ascii="Times New Roman" w:eastAsia="Times New Roman" w:hAnsi="Times New Roman" w:cs="Times New Roman"/>
                <w:sz w:val="24"/>
                <w:szCs w:val="24"/>
                <w:lang w:val="kk-KZ" w:eastAsia="en-US"/>
              </w:rPr>
            </w:pPr>
            <w:r w:rsidRPr="00E730F0">
              <w:rPr>
                <w:rFonts w:ascii="Times New Roman" w:eastAsia="Times New Roman" w:hAnsi="Times New Roman" w:cs="Times New Roman"/>
                <w:sz w:val="24"/>
                <w:szCs w:val="24"/>
                <w:lang w:val="kk-KZ" w:eastAsia="en-US"/>
              </w:rPr>
              <w:t>- пәндерді тереңдетіп оқытатын сыныптар және бастауыш, орта буындардағы бейіндік сыныптар жоқ;</w:t>
            </w:r>
          </w:p>
          <w:p w14:paraId="78D33D5F" w14:textId="77777777" w:rsidR="0079001D" w:rsidRPr="008D5B0B" w:rsidRDefault="004A4D65" w:rsidP="00F80E6C">
            <w:pPr>
              <w:ind w:left="40" w:right="64"/>
              <w:jc w:val="both"/>
              <w:rPr>
                <w:rFonts w:ascii="Times New Roman" w:eastAsia="Times New Roman" w:hAnsi="Times New Roman" w:cs="Times New Roman"/>
                <w:sz w:val="24"/>
                <w:szCs w:val="24"/>
                <w:lang w:val="ru-RU" w:eastAsia="en-US"/>
              </w:rPr>
            </w:pPr>
            <w:r w:rsidRPr="008D5B0B">
              <w:rPr>
                <w:rFonts w:ascii="Times New Roman" w:eastAsia="Times New Roman" w:hAnsi="Times New Roman" w:cs="Times New Roman"/>
                <w:sz w:val="24"/>
                <w:szCs w:val="24"/>
                <w:lang w:val="ru-RU" w:eastAsia="en-US"/>
              </w:rPr>
              <w:t xml:space="preserve">- </w:t>
            </w:r>
            <w:proofErr w:type="spellStart"/>
            <w:r w:rsidRPr="008D5B0B">
              <w:rPr>
                <w:rFonts w:ascii="Times New Roman" w:eastAsia="Times New Roman" w:hAnsi="Times New Roman" w:cs="Times New Roman"/>
                <w:sz w:val="24"/>
                <w:szCs w:val="24"/>
                <w:lang w:val="ru-RU" w:eastAsia="en-US"/>
              </w:rPr>
              <w:t>жас</w:t>
            </w:r>
            <w:proofErr w:type="spellEnd"/>
            <w:r w:rsidRPr="008D5B0B">
              <w:rPr>
                <w:rFonts w:ascii="Times New Roman" w:eastAsia="Times New Roman" w:hAnsi="Times New Roman" w:cs="Times New Roman"/>
                <w:sz w:val="24"/>
                <w:szCs w:val="24"/>
                <w:lang w:val="ru-RU" w:eastAsia="en-US"/>
              </w:rPr>
              <w:t xml:space="preserve"> </w:t>
            </w:r>
            <w:proofErr w:type="spellStart"/>
            <w:r w:rsidRPr="008D5B0B">
              <w:rPr>
                <w:rFonts w:ascii="Times New Roman" w:eastAsia="Times New Roman" w:hAnsi="Times New Roman" w:cs="Times New Roman"/>
                <w:sz w:val="24"/>
                <w:szCs w:val="24"/>
                <w:lang w:val="ru-RU" w:eastAsia="en-US"/>
              </w:rPr>
              <w:t>мамандардың</w:t>
            </w:r>
            <w:proofErr w:type="spellEnd"/>
            <w:r w:rsidRPr="008D5B0B">
              <w:rPr>
                <w:rFonts w:ascii="Times New Roman" w:eastAsia="Times New Roman" w:hAnsi="Times New Roman" w:cs="Times New Roman"/>
                <w:sz w:val="24"/>
                <w:szCs w:val="24"/>
                <w:lang w:val="ru-RU" w:eastAsia="en-US"/>
              </w:rPr>
              <w:t xml:space="preserve"> </w:t>
            </w:r>
            <w:proofErr w:type="spellStart"/>
            <w:r w:rsidRPr="008D5B0B">
              <w:rPr>
                <w:rFonts w:ascii="Times New Roman" w:eastAsia="Times New Roman" w:hAnsi="Times New Roman" w:cs="Times New Roman"/>
                <w:sz w:val="24"/>
                <w:szCs w:val="24"/>
                <w:lang w:val="ru-RU" w:eastAsia="en-US"/>
              </w:rPr>
              <w:t>тәжірибесінің</w:t>
            </w:r>
            <w:proofErr w:type="spellEnd"/>
            <w:r w:rsidRPr="008D5B0B">
              <w:rPr>
                <w:rFonts w:ascii="Times New Roman" w:eastAsia="Times New Roman" w:hAnsi="Times New Roman" w:cs="Times New Roman"/>
                <w:sz w:val="24"/>
                <w:szCs w:val="24"/>
                <w:lang w:val="ru-RU" w:eastAsia="en-US"/>
              </w:rPr>
              <w:t xml:space="preserve"> </w:t>
            </w:r>
            <w:proofErr w:type="spellStart"/>
            <w:r w:rsidRPr="008D5B0B">
              <w:rPr>
                <w:rFonts w:ascii="Times New Roman" w:eastAsia="Times New Roman" w:hAnsi="Times New Roman" w:cs="Times New Roman"/>
                <w:sz w:val="24"/>
                <w:szCs w:val="24"/>
                <w:lang w:val="ru-RU" w:eastAsia="en-US"/>
              </w:rPr>
              <w:t>жетіспеушілігі</w:t>
            </w:r>
            <w:proofErr w:type="spellEnd"/>
            <w:r w:rsidRPr="008D5B0B">
              <w:rPr>
                <w:rFonts w:ascii="Times New Roman" w:eastAsia="Times New Roman" w:hAnsi="Times New Roman" w:cs="Times New Roman"/>
                <w:sz w:val="24"/>
                <w:szCs w:val="24"/>
                <w:lang w:val="ru-RU" w:eastAsia="en-US"/>
              </w:rPr>
              <w:t>.</w:t>
            </w:r>
          </w:p>
        </w:tc>
        <w:tc>
          <w:tcPr>
            <w:tcW w:w="3118" w:type="dxa"/>
          </w:tcPr>
          <w:p w14:paraId="5AE655D4" w14:textId="77777777" w:rsidR="004A4D65" w:rsidRPr="008D5B0B" w:rsidRDefault="004A4D65" w:rsidP="00F80E6C">
            <w:pPr>
              <w:tabs>
                <w:tab w:val="left" w:pos="1880"/>
                <w:tab w:val="left" w:pos="2947"/>
              </w:tabs>
              <w:ind w:left="105" w:right="64"/>
              <w:rPr>
                <w:rFonts w:ascii="Times New Roman" w:eastAsia="Times New Roman" w:hAnsi="Times New Roman" w:cs="Times New Roman"/>
                <w:sz w:val="24"/>
                <w:szCs w:val="24"/>
                <w:lang w:val="ru-RU" w:eastAsia="en-US"/>
              </w:rPr>
            </w:pPr>
            <w:r w:rsidRPr="008D5B0B">
              <w:rPr>
                <w:rFonts w:ascii="Times New Roman" w:eastAsia="Times New Roman" w:hAnsi="Times New Roman" w:cs="Times New Roman"/>
                <w:sz w:val="24"/>
                <w:szCs w:val="24"/>
                <w:lang w:val="ru-RU" w:eastAsia="en-US"/>
              </w:rPr>
              <w:t xml:space="preserve">- </w:t>
            </w:r>
            <w:proofErr w:type="spellStart"/>
            <w:r w:rsidRPr="008D5B0B">
              <w:rPr>
                <w:rFonts w:ascii="Times New Roman" w:eastAsia="Times New Roman" w:hAnsi="Times New Roman" w:cs="Times New Roman"/>
                <w:sz w:val="24"/>
                <w:szCs w:val="24"/>
                <w:lang w:val="ru-RU" w:eastAsia="en-US"/>
              </w:rPr>
              <w:t>мектептің</w:t>
            </w:r>
            <w:proofErr w:type="spellEnd"/>
            <w:r w:rsidRPr="008D5B0B">
              <w:rPr>
                <w:rFonts w:ascii="Times New Roman" w:eastAsia="Times New Roman" w:hAnsi="Times New Roman" w:cs="Times New Roman"/>
                <w:sz w:val="24"/>
                <w:szCs w:val="24"/>
                <w:lang w:val="ru-RU" w:eastAsia="en-US"/>
              </w:rPr>
              <w:t xml:space="preserve"> </w:t>
            </w:r>
            <w:proofErr w:type="spellStart"/>
            <w:r w:rsidRPr="008D5B0B">
              <w:rPr>
                <w:rFonts w:ascii="Times New Roman" w:eastAsia="Times New Roman" w:hAnsi="Times New Roman" w:cs="Times New Roman"/>
                <w:sz w:val="24"/>
                <w:szCs w:val="24"/>
                <w:lang w:val="ru-RU" w:eastAsia="en-US"/>
              </w:rPr>
              <w:t>барлық</w:t>
            </w:r>
            <w:proofErr w:type="spellEnd"/>
            <w:r w:rsidRPr="008D5B0B">
              <w:rPr>
                <w:rFonts w:ascii="Times New Roman" w:eastAsia="Times New Roman" w:hAnsi="Times New Roman" w:cs="Times New Roman"/>
                <w:sz w:val="24"/>
                <w:szCs w:val="24"/>
                <w:lang w:val="ru-RU" w:eastAsia="en-US"/>
              </w:rPr>
              <w:t xml:space="preserve"> </w:t>
            </w:r>
            <w:proofErr w:type="spellStart"/>
            <w:r w:rsidRPr="008D5B0B">
              <w:rPr>
                <w:rFonts w:ascii="Times New Roman" w:eastAsia="Times New Roman" w:hAnsi="Times New Roman" w:cs="Times New Roman"/>
                <w:sz w:val="24"/>
                <w:szCs w:val="24"/>
                <w:lang w:val="ru-RU" w:eastAsia="en-US"/>
              </w:rPr>
              <w:t>педагогтары</w:t>
            </w:r>
            <w:proofErr w:type="spellEnd"/>
            <w:r w:rsidRPr="008D5B0B">
              <w:rPr>
                <w:rFonts w:ascii="Times New Roman" w:eastAsia="Times New Roman" w:hAnsi="Times New Roman" w:cs="Times New Roman"/>
                <w:sz w:val="24"/>
                <w:szCs w:val="24"/>
                <w:lang w:val="ru-RU" w:eastAsia="en-US"/>
              </w:rPr>
              <w:t xml:space="preserve"> ҚКП-дан </w:t>
            </w:r>
            <w:proofErr w:type="spellStart"/>
            <w:r w:rsidRPr="008D5B0B">
              <w:rPr>
                <w:rFonts w:ascii="Times New Roman" w:eastAsia="Times New Roman" w:hAnsi="Times New Roman" w:cs="Times New Roman"/>
                <w:sz w:val="24"/>
                <w:szCs w:val="24"/>
                <w:lang w:val="ru-RU" w:eastAsia="en-US"/>
              </w:rPr>
              <w:t>уақтылы</w:t>
            </w:r>
            <w:proofErr w:type="spellEnd"/>
            <w:r w:rsidRPr="008D5B0B">
              <w:rPr>
                <w:rFonts w:ascii="Times New Roman" w:eastAsia="Times New Roman" w:hAnsi="Times New Roman" w:cs="Times New Roman"/>
                <w:sz w:val="24"/>
                <w:szCs w:val="24"/>
                <w:lang w:val="ru-RU" w:eastAsia="en-US"/>
              </w:rPr>
              <w:t xml:space="preserve"> </w:t>
            </w:r>
            <w:proofErr w:type="spellStart"/>
            <w:r w:rsidRPr="008D5B0B">
              <w:rPr>
                <w:rFonts w:ascii="Times New Roman" w:eastAsia="Times New Roman" w:hAnsi="Times New Roman" w:cs="Times New Roman"/>
                <w:sz w:val="24"/>
                <w:szCs w:val="24"/>
                <w:lang w:val="ru-RU" w:eastAsia="en-US"/>
              </w:rPr>
              <w:t>өтеді</w:t>
            </w:r>
            <w:proofErr w:type="spellEnd"/>
            <w:r w:rsidRPr="008D5B0B">
              <w:rPr>
                <w:rFonts w:ascii="Times New Roman" w:eastAsia="Times New Roman" w:hAnsi="Times New Roman" w:cs="Times New Roman"/>
                <w:sz w:val="24"/>
                <w:szCs w:val="24"/>
                <w:lang w:val="ru-RU" w:eastAsia="en-US"/>
              </w:rPr>
              <w:t>;</w:t>
            </w:r>
          </w:p>
          <w:p w14:paraId="51778AA5" w14:textId="77777777" w:rsidR="004A4D65" w:rsidRPr="008D5B0B" w:rsidRDefault="004A4D65" w:rsidP="00F80E6C">
            <w:pPr>
              <w:tabs>
                <w:tab w:val="left" w:pos="1880"/>
                <w:tab w:val="left" w:pos="2947"/>
              </w:tabs>
              <w:ind w:left="105" w:right="64"/>
              <w:rPr>
                <w:rFonts w:ascii="Times New Roman" w:eastAsia="Times New Roman" w:hAnsi="Times New Roman" w:cs="Times New Roman"/>
                <w:sz w:val="24"/>
                <w:szCs w:val="24"/>
                <w:lang w:val="ru-RU" w:eastAsia="en-US"/>
              </w:rPr>
            </w:pPr>
            <w:r w:rsidRPr="008D5B0B">
              <w:rPr>
                <w:rFonts w:ascii="Times New Roman" w:eastAsia="Times New Roman" w:hAnsi="Times New Roman" w:cs="Times New Roman"/>
                <w:sz w:val="24"/>
                <w:szCs w:val="24"/>
                <w:lang w:val="ru-RU" w:eastAsia="en-US"/>
              </w:rPr>
              <w:t xml:space="preserve">- </w:t>
            </w:r>
            <w:proofErr w:type="spellStart"/>
            <w:r w:rsidRPr="008D5B0B">
              <w:rPr>
                <w:rFonts w:ascii="Times New Roman" w:eastAsia="Times New Roman" w:hAnsi="Times New Roman" w:cs="Times New Roman"/>
                <w:sz w:val="24"/>
                <w:szCs w:val="24"/>
                <w:lang w:val="ru-RU" w:eastAsia="en-US"/>
              </w:rPr>
              <w:t>дамытушылық</w:t>
            </w:r>
            <w:proofErr w:type="spellEnd"/>
            <w:r w:rsidRPr="008D5B0B">
              <w:rPr>
                <w:rFonts w:ascii="Times New Roman" w:eastAsia="Times New Roman" w:hAnsi="Times New Roman" w:cs="Times New Roman"/>
                <w:sz w:val="24"/>
                <w:szCs w:val="24"/>
                <w:lang w:val="ru-RU" w:eastAsia="en-US"/>
              </w:rPr>
              <w:t xml:space="preserve"> </w:t>
            </w:r>
            <w:proofErr w:type="spellStart"/>
            <w:r w:rsidRPr="008D5B0B">
              <w:rPr>
                <w:rFonts w:ascii="Times New Roman" w:eastAsia="Times New Roman" w:hAnsi="Times New Roman" w:cs="Times New Roman"/>
                <w:sz w:val="24"/>
                <w:szCs w:val="24"/>
                <w:lang w:val="ru-RU" w:eastAsia="en-US"/>
              </w:rPr>
              <w:t>оқытудың</w:t>
            </w:r>
            <w:proofErr w:type="spellEnd"/>
            <w:r w:rsidRPr="008D5B0B">
              <w:rPr>
                <w:rFonts w:ascii="Times New Roman" w:eastAsia="Times New Roman" w:hAnsi="Times New Roman" w:cs="Times New Roman"/>
                <w:sz w:val="24"/>
                <w:szCs w:val="24"/>
                <w:lang w:val="ru-RU" w:eastAsia="en-US"/>
              </w:rPr>
              <w:t xml:space="preserve"> </w:t>
            </w:r>
            <w:proofErr w:type="spellStart"/>
            <w:r w:rsidRPr="008D5B0B">
              <w:rPr>
                <w:rFonts w:ascii="Times New Roman" w:eastAsia="Times New Roman" w:hAnsi="Times New Roman" w:cs="Times New Roman"/>
                <w:sz w:val="24"/>
                <w:szCs w:val="24"/>
                <w:lang w:val="ru-RU" w:eastAsia="en-US"/>
              </w:rPr>
              <w:t>инновациялық</w:t>
            </w:r>
            <w:proofErr w:type="spellEnd"/>
            <w:r w:rsidRPr="008D5B0B">
              <w:rPr>
                <w:rFonts w:ascii="Times New Roman" w:eastAsia="Times New Roman" w:hAnsi="Times New Roman" w:cs="Times New Roman"/>
                <w:sz w:val="24"/>
                <w:szCs w:val="24"/>
                <w:lang w:val="ru-RU" w:eastAsia="en-US"/>
              </w:rPr>
              <w:t xml:space="preserve"> </w:t>
            </w:r>
            <w:proofErr w:type="spellStart"/>
            <w:r w:rsidRPr="008D5B0B">
              <w:rPr>
                <w:rFonts w:ascii="Times New Roman" w:eastAsia="Times New Roman" w:hAnsi="Times New Roman" w:cs="Times New Roman"/>
                <w:sz w:val="24"/>
                <w:szCs w:val="24"/>
                <w:lang w:val="ru-RU" w:eastAsia="en-US"/>
              </w:rPr>
              <w:t>технологияларын</w:t>
            </w:r>
            <w:proofErr w:type="spellEnd"/>
            <w:r w:rsidRPr="008D5B0B">
              <w:rPr>
                <w:rFonts w:ascii="Times New Roman" w:eastAsia="Times New Roman" w:hAnsi="Times New Roman" w:cs="Times New Roman"/>
                <w:sz w:val="24"/>
                <w:szCs w:val="24"/>
                <w:lang w:val="ru-RU" w:eastAsia="en-US"/>
              </w:rPr>
              <w:t xml:space="preserve"> </w:t>
            </w:r>
            <w:proofErr w:type="spellStart"/>
            <w:r w:rsidRPr="008D5B0B">
              <w:rPr>
                <w:rFonts w:ascii="Times New Roman" w:eastAsia="Times New Roman" w:hAnsi="Times New Roman" w:cs="Times New Roman"/>
                <w:sz w:val="24"/>
                <w:szCs w:val="24"/>
                <w:lang w:val="ru-RU" w:eastAsia="en-US"/>
              </w:rPr>
              <w:t>енгізу</w:t>
            </w:r>
            <w:proofErr w:type="spellEnd"/>
            <w:r w:rsidRPr="008D5B0B">
              <w:rPr>
                <w:rFonts w:ascii="Times New Roman" w:eastAsia="Times New Roman" w:hAnsi="Times New Roman" w:cs="Times New Roman"/>
                <w:sz w:val="24"/>
                <w:szCs w:val="24"/>
                <w:lang w:val="ru-RU" w:eastAsia="en-US"/>
              </w:rPr>
              <w:t>;</w:t>
            </w:r>
          </w:p>
          <w:p w14:paraId="720EB39B" w14:textId="77777777" w:rsidR="0079001D" w:rsidRPr="008D5B0B" w:rsidRDefault="004A4D65" w:rsidP="00F80E6C">
            <w:pPr>
              <w:tabs>
                <w:tab w:val="left" w:pos="1880"/>
                <w:tab w:val="left" w:pos="2947"/>
              </w:tabs>
              <w:ind w:left="105" w:right="64"/>
              <w:rPr>
                <w:rFonts w:ascii="Times New Roman" w:eastAsia="Times New Roman" w:hAnsi="Times New Roman" w:cs="Times New Roman"/>
                <w:sz w:val="24"/>
                <w:szCs w:val="24"/>
                <w:lang w:eastAsia="en-US"/>
              </w:rPr>
            </w:pPr>
            <w:r w:rsidRPr="008D5B0B">
              <w:rPr>
                <w:rFonts w:ascii="Times New Roman" w:eastAsia="Times New Roman" w:hAnsi="Times New Roman" w:cs="Times New Roman"/>
                <w:sz w:val="24"/>
                <w:szCs w:val="24"/>
                <w:lang w:eastAsia="en-US"/>
              </w:rPr>
              <w:t xml:space="preserve">- </w:t>
            </w:r>
            <w:proofErr w:type="spellStart"/>
            <w:r w:rsidRPr="008D5B0B">
              <w:rPr>
                <w:rFonts w:ascii="Times New Roman" w:eastAsia="Times New Roman" w:hAnsi="Times New Roman" w:cs="Times New Roman"/>
                <w:sz w:val="24"/>
                <w:szCs w:val="24"/>
                <w:lang w:eastAsia="en-US"/>
              </w:rPr>
              <w:t>шеберлік</w:t>
            </w:r>
            <w:proofErr w:type="spellEnd"/>
            <w:r w:rsidRPr="008D5B0B">
              <w:rPr>
                <w:rFonts w:ascii="Times New Roman" w:eastAsia="Times New Roman" w:hAnsi="Times New Roman" w:cs="Times New Roman"/>
                <w:sz w:val="24"/>
                <w:szCs w:val="24"/>
                <w:lang w:eastAsia="en-US"/>
              </w:rPr>
              <w:t xml:space="preserve"> </w:t>
            </w:r>
            <w:proofErr w:type="spellStart"/>
            <w:r w:rsidRPr="008D5B0B">
              <w:rPr>
                <w:rFonts w:ascii="Times New Roman" w:eastAsia="Times New Roman" w:hAnsi="Times New Roman" w:cs="Times New Roman"/>
                <w:sz w:val="24"/>
                <w:szCs w:val="24"/>
                <w:lang w:eastAsia="en-US"/>
              </w:rPr>
              <w:t>сыныптарын</w:t>
            </w:r>
            <w:proofErr w:type="spellEnd"/>
            <w:r w:rsidRPr="008D5B0B">
              <w:rPr>
                <w:rFonts w:ascii="Times New Roman" w:eastAsia="Times New Roman" w:hAnsi="Times New Roman" w:cs="Times New Roman"/>
                <w:sz w:val="24"/>
                <w:szCs w:val="24"/>
                <w:lang w:eastAsia="en-US"/>
              </w:rPr>
              <w:t xml:space="preserve"> </w:t>
            </w:r>
            <w:proofErr w:type="spellStart"/>
            <w:r w:rsidRPr="008D5B0B">
              <w:rPr>
                <w:rFonts w:ascii="Times New Roman" w:eastAsia="Times New Roman" w:hAnsi="Times New Roman" w:cs="Times New Roman"/>
                <w:sz w:val="24"/>
                <w:szCs w:val="24"/>
                <w:lang w:eastAsia="en-US"/>
              </w:rPr>
              <w:t>өткізу</w:t>
            </w:r>
            <w:proofErr w:type="spellEnd"/>
          </w:p>
        </w:tc>
        <w:tc>
          <w:tcPr>
            <w:tcW w:w="1985" w:type="dxa"/>
          </w:tcPr>
          <w:p w14:paraId="390D2F14" w14:textId="77777777" w:rsidR="0079001D" w:rsidRPr="008D5B0B" w:rsidRDefault="004A4D65" w:rsidP="00F80E6C">
            <w:pPr>
              <w:ind w:left="108" w:right="67"/>
              <w:rPr>
                <w:rFonts w:ascii="Times New Roman" w:eastAsia="Times New Roman" w:hAnsi="Times New Roman" w:cs="Times New Roman"/>
                <w:sz w:val="24"/>
                <w:szCs w:val="24"/>
                <w:lang w:eastAsia="en-US"/>
              </w:rPr>
            </w:pPr>
            <w:r w:rsidRPr="008D5B0B">
              <w:rPr>
                <w:rFonts w:ascii="Times New Roman" w:eastAsia="Times New Roman" w:hAnsi="Times New Roman" w:cs="Times New Roman"/>
                <w:sz w:val="24"/>
                <w:szCs w:val="24"/>
                <w:lang w:eastAsia="en-US"/>
              </w:rPr>
              <w:t xml:space="preserve">- </w:t>
            </w:r>
            <w:proofErr w:type="spellStart"/>
            <w:r w:rsidRPr="008D5B0B">
              <w:rPr>
                <w:rFonts w:ascii="Times New Roman" w:eastAsia="Times New Roman" w:hAnsi="Times New Roman" w:cs="Times New Roman"/>
                <w:sz w:val="24"/>
                <w:szCs w:val="24"/>
                <w:lang w:val="ru-RU" w:eastAsia="en-US"/>
              </w:rPr>
              <w:t>оқудың</w:t>
            </w:r>
            <w:proofErr w:type="spellEnd"/>
            <w:r w:rsidRPr="008D5B0B">
              <w:rPr>
                <w:rFonts w:ascii="Times New Roman" w:eastAsia="Times New Roman" w:hAnsi="Times New Roman" w:cs="Times New Roman"/>
                <w:sz w:val="24"/>
                <w:szCs w:val="24"/>
                <w:lang w:eastAsia="en-US"/>
              </w:rPr>
              <w:t xml:space="preserve"> </w:t>
            </w:r>
            <w:proofErr w:type="spellStart"/>
            <w:r w:rsidRPr="008D5B0B">
              <w:rPr>
                <w:rFonts w:ascii="Times New Roman" w:eastAsia="Times New Roman" w:hAnsi="Times New Roman" w:cs="Times New Roman"/>
                <w:sz w:val="24"/>
                <w:szCs w:val="24"/>
                <w:lang w:val="ru-RU" w:eastAsia="en-US"/>
              </w:rPr>
              <w:t>төмен</w:t>
            </w:r>
            <w:proofErr w:type="spellEnd"/>
            <w:r w:rsidRPr="008D5B0B">
              <w:rPr>
                <w:rFonts w:ascii="Times New Roman" w:eastAsia="Times New Roman" w:hAnsi="Times New Roman" w:cs="Times New Roman"/>
                <w:sz w:val="24"/>
                <w:szCs w:val="24"/>
                <w:lang w:eastAsia="en-US"/>
              </w:rPr>
              <w:t xml:space="preserve"> </w:t>
            </w:r>
            <w:proofErr w:type="spellStart"/>
            <w:r w:rsidRPr="008D5B0B">
              <w:rPr>
                <w:rFonts w:ascii="Times New Roman" w:eastAsia="Times New Roman" w:hAnsi="Times New Roman" w:cs="Times New Roman"/>
                <w:sz w:val="24"/>
                <w:szCs w:val="24"/>
                <w:lang w:val="ru-RU" w:eastAsia="en-US"/>
              </w:rPr>
              <w:t>мотивациясы</w:t>
            </w:r>
            <w:proofErr w:type="spellEnd"/>
            <w:r w:rsidRPr="008D5B0B">
              <w:rPr>
                <w:rFonts w:ascii="Times New Roman" w:eastAsia="Times New Roman" w:hAnsi="Times New Roman" w:cs="Times New Roman"/>
                <w:sz w:val="24"/>
                <w:szCs w:val="24"/>
                <w:lang w:eastAsia="en-US"/>
              </w:rPr>
              <w:t>-</w:t>
            </w:r>
            <w:proofErr w:type="spellStart"/>
            <w:r w:rsidRPr="008D5B0B">
              <w:rPr>
                <w:rFonts w:ascii="Times New Roman" w:eastAsia="Times New Roman" w:hAnsi="Times New Roman" w:cs="Times New Roman"/>
                <w:sz w:val="24"/>
                <w:szCs w:val="24"/>
                <w:lang w:val="ru-RU" w:eastAsia="en-US"/>
              </w:rPr>
              <w:t>білім</w:t>
            </w:r>
            <w:proofErr w:type="spellEnd"/>
            <w:r w:rsidRPr="008D5B0B">
              <w:rPr>
                <w:rFonts w:ascii="Times New Roman" w:eastAsia="Times New Roman" w:hAnsi="Times New Roman" w:cs="Times New Roman"/>
                <w:sz w:val="24"/>
                <w:szCs w:val="24"/>
                <w:lang w:eastAsia="en-US"/>
              </w:rPr>
              <w:t xml:space="preserve"> </w:t>
            </w:r>
            <w:proofErr w:type="spellStart"/>
            <w:r w:rsidRPr="008D5B0B">
              <w:rPr>
                <w:rFonts w:ascii="Times New Roman" w:eastAsia="Times New Roman" w:hAnsi="Times New Roman" w:cs="Times New Roman"/>
                <w:sz w:val="24"/>
                <w:szCs w:val="24"/>
                <w:lang w:val="ru-RU" w:eastAsia="en-US"/>
              </w:rPr>
              <w:t>сапасының</w:t>
            </w:r>
            <w:proofErr w:type="spellEnd"/>
            <w:r w:rsidRPr="008D5B0B">
              <w:rPr>
                <w:rFonts w:ascii="Times New Roman" w:eastAsia="Times New Roman" w:hAnsi="Times New Roman" w:cs="Times New Roman"/>
                <w:sz w:val="24"/>
                <w:szCs w:val="24"/>
                <w:lang w:eastAsia="en-US"/>
              </w:rPr>
              <w:t xml:space="preserve"> </w:t>
            </w:r>
            <w:proofErr w:type="spellStart"/>
            <w:r w:rsidRPr="008D5B0B">
              <w:rPr>
                <w:rFonts w:ascii="Times New Roman" w:eastAsia="Times New Roman" w:hAnsi="Times New Roman" w:cs="Times New Roman"/>
                <w:sz w:val="24"/>
                <w:szCs w:val="24"/>
                <w:lang w:val="ru-RU" w:eastAsia="en-US"/>
              </w:rPr>
              <w:t>төмендігіне</w:t>
            </w:r>
            <w:proofErr w:type="spellEnd"/>
            <w:r w:rsidRPr="008D5B0B">
              <w:rPr>
                <w:rFonts w:ascii="Times New Roman" w:eastAsia="Times New Roman" w:hAnsi="Times New Roman" w:cs="Times New Roman"/>
                <w:sz w:val="24"/>
                <w:szCs w:val="24"/>
                <w:lang w:eastAsia="en-US"/>
              </w:rPr>
              <w:t xml:space="preserve"> </w:t>
            </w:r>
            <w:proofErr w:type="spellStart"/>
            <w:r w:rsidRPr="008D5B0B">
              <w:rPr>
                <w:rFonts w:ascii="Times New Roman" w:eastAsia="Times New Roman" w:hAnsi="Times New Roman" w:cs="Times New Roman"/>
                <w:sz w:val="24"/>
                <w:szCs w:val="24"/>
                <w:lang w:val="ru-RU" w:eastAsia="en-US"/>
              </w:rPr>
              <w:t>қауіп</w:t>
            </w:r>
            <w:proofErr w:type="spellEnd"/>
            <w:r w:rsidRPr="008D5B0B">
              <w:rPr>
                <w:rFonts w:ascii="Times New Roman" w:eastAsia="Times New Roman" w:hAnsi="Times New Roman" w:cs="Times New Roman"/>
                <w:sz w:val="24"/>
                <w:szCs w:val="24"/>
                <w:lang w:eastAsia="en-US"/>
              </w:rPr>
              <w:t xml:space="preserve"> </w:t>
            </w:r>
            <w:proofErr w:type="spellStart"/>
            <w:r w:rsidRPr="008D5B0B">
              <w:rPr>
                <w:rFonts w:ascii="Times New Roman" w:eastAsia="Times New Roman" w:hAnsi="Times New Roman" w:cs="Times New Roman"/>
                <w:sz w:val="24"/>
                <w:szCs w:val="24"/>
                <w:lang w:val="ru-RU" w:eastAsia="en-US"/>
              </w:rPr>
              <w:t>төндіреді</w:t>
            </w:r>
            <w:proofErr w:type="spellEnd"/>
            <w:r w:rsidRPr="008D5B0B">
              <w:rPr>
                <w:rFonts w:ascii="Times New Roman" w:eastAsia="Times New Roman" w:hAnsi="Times New Roman" w:cs="Times New Roman"/>
                <w:sz w:val="24"/>
                <w:szCs w:val="24"/>
                <w:lang w:eastAsia="en-US"/>
              </w:rPr>
              <w:t>.</w:t>
            </w:r>
          </w:p>
        </w:tc>
      </w:tr>
    </w:tbl>
    <w:p w14:paraId="62B0D27F" w14:textId="77777777" w:rsidR="0079001D" w:rsidRPr="008D5B0B" w:rsidRDefault="0079001D" w:rsidP="00F80E6C">
      <w:pPr>
        <w:widowControl w:val="0"/>
        <w:autoSpaceDE w:val="0"/>
        <w:autoSpaceDN w:val="0"/>
        <w:spacing w:after="0" w:line="240" w:lineRule="auto"/>
        <w:rPr>
          <w:rFonts w:ascii="Times New Roman" w:eastAsia="Times New Roman" w:hAnsi="Times New Roman" w:cs="Times New Roman"/>
          <w:sz w:val="24"/>
          <w:szCs w:val="24"/>
          <w:lang w:val="en-US" w:eastAsia="en-US"/>
        </w:rPr>
        <w:sectPr w:rsidR="0079001D" w:rsidRPr="008D5B0B" w:rsidSect="00383549">
          <w:pgSz w:w="11900" w:h="16840"/>
          <w:pgMar w:top="400" w:right="0" w:bottom="280" w:left="320" w:header="720" w:footer="720"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4"/>
        <w:gridCol w:w="2417"/>
        <w:gridCol w:w="3118"/>
        <w:gridCol w:w="1985"/>
      </w:tblGrid>
      <w:tr w:rsidR="0079001D" w:rsidRPr="00334134" w14:paraId="681FDB13" w14:textId="77777777" w:rsidTr="0079001D">
        <w:trPr>
          <w:trHeight w:val="321"/>
        </w:trPr>
        <w:tc>
          <w:tcPr>
            <w:tcW w:w="11344" w:type="dxa"/>
            <w:gridSpan w:val="4"/>
          </w:tcPr>
          <w:p w14:paraId="3488332B" w14:textId="77777777" w:rsidR="0079001D" w:rsidRPr="008D5B0B" w:rsidRDefault="002A2E9C" w:rsidP="00F80E6C">
            <w:pPr>
              <w:ind w:left="107"/>
              <w:rPr>
                <w:rFonts w:ascii="Times New Roman" w:eastAsia="Times New Roman" w:hAnsi="Times New Roman" w:cs="Times New Roman"/>
                <w:b/>
                <w:sz w:val="24"/>
                <w:szCs w:val="24"/>
                <w:lang w:eastAsia="en-US"/>
              </w:rPr>
            </w:pPr>
            <w:proofErr w:type="spellStart"/>
            <w:r w:rsidRPr="008D5B0B">
              <w:rPr>
                <w:rFonts w:ascii="Times New Roman" w:eastAsia="Times New Roman" w:hAnsi="Times New Roman" w:cs="Times New Roman"/>
                <w:b/>
                <w:sz w:val="24"/>
                <w:szCs w:val="24"/>
                <w:lang w:val="ru-RU" w:eastAsia="en-US"/>
              </w:rPr>
              <w:lastRenderedPageBreak/>
              <w:t>Білім</w:t>
            </w:r>
            <w:proofErr w:type="spellEnd"/>
            <w:r w:rsidRPr="008D5B0B">
              <w:rPr>
                <w:rFonts w:ascii="Times New Roman" w:eastAsia="Times New Roman" w:hAnsi="Times New Roman" w:cs="Times New Roman"/>
                <w:b/>
                <w:sz w:val="24"/>
                <w:szCs w:val="24"/>
                <w:lang w:eastAsia="en-US"/>
              </w:rPr>
              <w:t xml:space="preserve"> </w:t>
            </w:r>
            <w:r w:rsidRPr="008D5B0B">
              <w:rPr>
                <w:rFonts w:ascii="Times New Roman" w:eastAsia="Times New Roman" w:hAnsi="Times New Roman" w:cs="Times New Roman"/>
                <w:b/>
                <w:sz w:val="24"/>
                <w:szCs w:val="24"/>
                <w:lang w:val="ru-RU" w:eastAsia="en-US"/>
              </w:rPr>
              <w:t>беру</w:t>
            </w:r>
            <w:r w:rsidRPr="008D5B0B">
              <w:rPr>
                <w:rFonts w:ascii="Times New Roman" w:eastAsia="Times New Roman" w:hAnsi="Times New Roman" w:cs="Times New Roman"/>
                <w:b/>
                <w:sz w:val="24"/>
                <w:szCs w:val="24"/>
                <w:lang w:eastAsia="en-US"/>
              </w:rPr>
              <w:t xml:space="preserve"> </w:t>
            </w:r>
            <w:proofErr w:type="spellStart"/>
            <w:r w:rsidRPr="008D5B0B">
              <w:rPr>
                <w:rFonts w:ascii="Times New Roman" w:eastAsia="Times New Roman" w:hAnsi="Times New Roman" w:cs="Times New Roman"/>
                <w:b/>
                <w:sz w:val="24"/>
                <w:szCs w:val="24"/>
                <w:lang w:val="ru-RU" w:eastAsia="en-US"/>
              </w:rPr>
              <w:t>мазмұнын</w:t>
            </w:r>
            <w:proofErr w:type="spellEnd"/>
            <w:r w:rsidRPr="008D5B0B">
              <w:rPr>
                <w:rFonts w:ascii="Times New Roman" w:eastAsia="Times New Roman" w:hAnsi="Times New Roman" w:cs="Times New Roman"/>
                <w:b/>
                <w:sz w:val="24"/>
                <w:szCs w:val="24"/>
                <w:lang w:eastAsia="en-US"/>
              </w:rPr>
              <w:t xml:space="preserve"> </w:t>
            </w:r>
            <w:proofErr w:type="spellStart"/>
            <w:r w:rsidRPr="008D5B0B">
              <w:rPr>
                <w:rFonts w:ascii="Times New Roman" w:eastAsia="Times New Roman" w:hAnsi="Times New Roman" w:cs="Times New Roman"/>
                <w:b/>
                <w:sz w:val="24"/>
                <w:szCs w:val="24"/>
                <w:lang w:val="ru-RU" w:eastAsia="en-US"/>
              </w:rPr>
              <w:t>іске</w:t>
            </w:r>
            <w:proofErr w:type="spellEnd"/>
            <w:r w:rsidRPr="008D5B0B">
              <w:rPr>
                <w:rFonts w:ascii="Times New Roman" w:eastAsia="Times New Roman" w:hAnsi="Times New Roman" w:cs="Times New Roman"/>
                <w:b/>
                <w:sz w:val="24"/>
                <w:szCs w:val="24"/>
                <w:lang w:eastAsia="en-US"/>
              </w:rPr>
              <w:t xml:space="preserve"> </w:t>
            </w:r>
            <w:proofErr w:type="spellStart"/>
            <w:r w:rsidRPr="008D5B0B">
              <w:rPr>
                <w:rFonts w:ascii="Times New Roman" w:eastAsia="Times New Roman" w:hAnsi="Times New Roman" w:cs="Times New Roman"/>
                <w:b/>
                <w:sz w:val="24"/>
                <w:szCs w:val="24"/>
                <w:lang w:val="ru-RU" w:eastAsia="en-US"/>
              </w:rPr>
              <w:t>асыру</w:t>
            </w:r>
            <w:proofErr w:type="spellEnd"/>
          </w:p>
        </w:tc>
      </w:tr>
      <w:tr w:rsidR="0079001D" w:rsidRPr="008D5B0B" w14:paraId="2D6F90F2" w14:textId="77777777" w:rsidTr="0079001D">
        <w:trPr>
          <w:trHeight w:val="4480"/>
        </w:trPr>
        <w:tc>
          <w:tcPr>
            <w:tcW w:w="3824" w:type="dxa"/>
          </w:tcPr>
          <w:p w14:paraId="29245BAB" w14:textId="77777777" w:rsidR="004A4D65" w:rsidRPr="008D5B0B" w:rsidRDefault="004A4D65" w:rsidP="00F80E6C">
            <w:pPr>
              <w:tabs>
                <w:tab w:val="left" w:pos="2739"/>
              </w:tabs>
              <w:ind w:left="107" w:right="64"/>
              <w:jc w:val="both"/>
              <w:rPr>
                <w:rFonts w:ascii="Times New Roman" w:eastAsia="Times New Roman" w:hAnsi="Times New Roman" w:cs="Times New Roman"/>
                <w:sz w:val="24"/>
                <w:szCs w:val="24"/>
                <w:lang w:eastAsia="en-US"/>
              </w:rPr>
            </w:pPr>
            <w:r w:rsidRPr="008D5B0B">
              <w:rPr>
                <w:rFonts w:ascii="Times New Roman" w:eastAsia="Times New Roman" w:hAnsi="Times New Roman" w:cs="Times New Roman"/>
                <w:sz w:val="24"/>
                <w:szCs w:val="24"/>
                <w:lang w:eastAsia="en-US"/>
              </w:rPr>
              <w:t xml:space="preserve">- </w:t>
            </w:r>
            <w:proofErr w:type="spellStart"/>
            <w:r w:rsidRPr="008D5B0B">
              <w:rPr>
                <w:rFonts w:ascii="Times New Roman" w:eastAsia="Times New Roman" w:hAnsi="Times New Roman" w:cs="Times New Roman"/>
                <w:sz w:val="24"/>
                <w:szCs w:val="24"/>
                <w:lang w:val="ru-RU" w:eastAsia="en-US"/>
              </w:rPr>
              <w:t>мектепте</w:t>
            </w:r>
            <w:proofErr w:type="spellEnd"/>
            <w:r w:rsidRPr="008D5B0B">
              <w:rPr>
                <w:rFonts w:ascii="Times New Roman" w:eastAsia="Times New Roman" w:hAnsi="Times New Roman" w:cs="Times New Roman"/>
                <w:sz w:val="24"/>
                <w:szCs w:val="24"/>
                <w:lang w:eastAsia="en-US"/>
              </w:rPr>
              <w:t xml:space="preserve"> </w:t>
            </w:r>
            <w:proofErr w:type="spellStart"/>
            <w:r w:rsidRPr="008D5B0B">
              <w:rPr>
                <w:rFonts w:ascii="Times New Roman" w:eastAsia="Times New Roman" w:hAnsi="Times New Roman" w:cs="Times New Roman"/>
                <w:sz w:val="24"/>
                <w:szCs w:val="24"/>
                <w:lang w:val="ru-RU" w:eastAsia="en-US"/>
              </w:rPr>
              <w:t>мұғалімдердің</w:t>
            </w:r>
            <w:proofErr w:type="spellEnd"/>
            <w:r w:rsidRPr="008D5B0B">
              <w:rPr>
                <w:rFonts w:ascii="Times New Roman" w:eastAsia="Times New Roman" w:hAnsi="Times New Roman" w:cs="Times New Roman"/>
                <w:sz w:val="24"/>
                <w:szCs w:val="24"/>
                <w:lang w:eastAsia="en-US"/>
              </w:rPr>
              <w:t xml:space="preserve"> </w:t>
            </w:r>
            <w:proofErr w:type="spellStart"/>
            <w:r w:rsidRPr="008D5B0B">
              <w:rPr>
                <w:rFonts w:ascii="Times New Roman" w:eastAsia="Times New Roman" w:hAnsi="Times New Roman" w:cs="Times New Roman"/>
                <w:sz w:val="24"/>
                <w:szCs w:val="24"/>
                <w:lang w:val="ru-RU" w:eastAsia="en-US"/>
              </w:rPr>
              <w:t>кәсіби</w:t>
            </w:r>
            <w:proofErr w:type="spellEnd"/>
            <w:r w:rsidRPr="008D5B0B">
              <w:rPr>
                <w:rFonts w:ascii="Times New Roman" w:eastAsia="Times New Roman" w:hAnsi="Times New Roman" w:cs="Times New Roman"/>
                <w:sz w:val="24"/>
                <w:szCs w:val="24"/>
                <w:lang w:eastAsia="en-US"/>
              </w:rPr>
              <w:t xml:space="preserve"> </w:t>
            </w:r>
            <w:proofErr w:type="spellStart"/>
            <w:r w:rsidRPr="008D5B0B">
              <w:rPr>
                <w:rFonts w:ascii="Times New Roman" w:eastAsia="Times New Roman" w:hAnsi="Times New Roman" w:cs="Times New Roman"/>
                <w:sz w:val="24"/>
                <w:szCs w:val="24"/>
                <w:lang w:val="ru-RU" w:eastAsia="en-US"/>
              </w:rPr>
              <w:t>командасының</w:t>
            </w:r>
            <w:proofErr w:type="spellEnd"/>
            <w:r w:rsidRPr="008D5B0B">
              <w:rPr>
                <w:rFonts w:ascii="Times New Roman" w:eastAsia="Times New Roman" w:hAnsi="Times New Roman" w:cs="Times New Roman"/>
                <w:sz w:val="24"/>
                <w:szCs w:val="24"/>
                <w:lang w:eastAsia="en-US"/>
              </w:rPr>
              <w:t xml:space="preserve"> </w:t>
            </w:r>
            <w:proofErr w:type="spellStart"/>
            <w:r w:rsidRPr="008D5B0B">
              <w:rPr>
                <w:rFonts w:ascii="Times New Roman" w:eastAsia="Times New Roman" w:hAnsi="Times New Roman" w:cs="Times New Roman"/>
                <w:sz w:val="24"/>
                <w:szCs w:val="24"/>
                <w:lang w:val="ru-RU" w:eastAsia="en-US"/>
              </w:rPr>
              <w:t>болуы</w:t>
            </w:r>
            <w:proofErr w:type="spellEnd"/>
            <w:r w:rsidRPr="008D5B0B">
              <w:rPr>
                <w:rFonts w:ascii="Times New Roman" w:eastAsia="Times New Roman" w:hAnsi="Times New Roman" w:cs="Times New Roman"/>
                <w:sz w:val="24"/>
                <w:szCs w:val="24"/>
                <w:lang w:eastAsia="en-US"/>
              </w:rPr>
              <w:t>.</w:t>
            </w:r>
          </w:p>
          <w:p w14:paraId="72DD7AF2" w14:textId="2A7BFB72" w:rsidR="004A4D65" w:rsidRPr="00253BDB" w:rsidRDefault="004A4D65" w:rsidP="00F80E6C">
            <w:pPr>
              <w:tabs>
                <w:tab w:val="left" w:pos="2739"/>
              </w:tabs>
              <w:ind w:left="107" w:right="64"/>
              <w:jc w:val="both"/>
              <w:rPr>
                <w:rFonts w:ascii="Times New Roman" w:eastAsia="Times New Roman" w:hAnsi="Times New Roman" w:cs="Times New Roman"/>
                <w:sz w:val="24"/>
                <w:szCs w:val="24"/>
                <w:lang w:eastAsia="en-US"/>
              </w:rPr>
            </w:pPr>
            <w:r w:rsidRPr="00253BDB">
              <w:rPr>
                <w:rFonts w:ascii="Times New Roman" w:eastAsia="Times New Roman" w:hAnsi="Times New Roman" w:cs="Times New Roman"/>
                <w:sz w:val="24"/>
                <w:szCs w:val="24"/>
                <w:lang w:eastAsia="en-US"/>
              </w:rPr>
              <w:t>(</w:t>
            </w:r>
            <w:r w:rsidR="00253BDB">
              <w:rPr>
                <w:rFonts w:ascii="Times New Roman" w:eastAsia="Times New Roman" w:hAnsi="Times New Roman" w:cs="Times New Roman"/>
                <w:sz w:val="24"/>
                <w:szCs w:val="24"/>
                <w:lang w:val="kk-KZ" w:eastAsia="en-US"/>
              </w:rPr>
              <w:t>72</w:t>
            </w:r>
            <w:proofErr w:type="gramStart"/>
            <w:r w:rsidRPr="00253BDB">
              <w:rPr>
                <w:rFonts w:ascii="Times New Roman" w:eastAsia="Times New Roman" w:hAnsi="Times New Roman" w:cs="Times New Roman"/>
                <w:sz w:val="24"/>
                <w:szCs w:val="24"/>
                <w:lang w:eastAsia="en-US"/>
              </w:rPr>
              <w:t xml:space="preserve">%  </w:t>
            </w:r>
            <w:r w:rsidRPr="008D5B0B">
              <w:rPr>
                <w:rFonts w:ascii="Times New Roman" w:eastAsia="Times New Roman" w:hAnsi="Times New Roman" w:cs="Times New Roman"/>
                <w:sz w:val="24"/>
                <w:szCs w:val="24"/>
                <w:lang w:val="ru-RU" w:eastAsia="en-US"/>
              </w:rPr>
              <w:t>педагог</w:t>
            </w:r>
            <w:proofErr w:type="gramEnd"/>
            <w:r w:rsidRPr="00253BDB">
              <w:rPr>
                <w:rFonts w:ascii="Times New Roman" w:eastAsia="Times New Roman" w:hAnsi="Times New Roman" w:cs="Times New Roman"/>
                <w:sz w:val="24"/>
                <w:szCs w:val="24"/>
                <w:lang w:eastAsia="en-US"/>
              </w:rPr>
              <w:t xml:space="preserve"> -</w:t>
            </w:r>
          </w:p>
          <w:p w14:paraId="35C28F39" w14:textId="2BB8EEDE" w:rsidR="0079001D" w:rsidRPr="00253BDB" w:rsidRDefault="004A4D65" w:rsidP="00F80E6C">
            <w:pPr>
              <w:tabs>
                <w:tab w:val="left" w:pos="2739"/>
              </w:tabs>
              <w:ind w:left="107" w:right="64"/>
              <w:jc w:val="both"/>
              <w:rPr>
                <w:rFonts w:ascii="Times New Roman" w:eastAsia="Times New Roman" w:hAnsi="Times New Roman" w:cs="Times New Roman"/>
                <w:sz w:val="24"/>
                <w:szCs w:val="24"/>
                <w:lang w:eastAsia="en-US"/>
              </w:rPr>
            </w:pPr>
            <w:proofErr w:type="spellStart"/>
            <w:r w:rsidRPr="008D5B0B">
              <w:rPr>
                <w:rFonts w:ascii="Times New Roman" w:eastAsia="Times New Roman" w:hAnsi="Times New Roman" w:cs="Times New Roman"/>
                <w:sz w:val="24"/>
                <w:szCs w:val="24"/>
                <w:lang w:val="ru-RU" w:eastAsia="en-US"/>
              </w:rPr>
              <w:t>сарапшы</w:t>
            </w:r>
            <w:proofErr w:type="spellEnd"/>
            <w:r w:rsidRPr="00253BDB">
              <w:rPr>
                <w:rFonts w:ascii="Times New Roman" w:eastAsia="Times New Roman" w:hAnsi="Times New Roman" w:cs="Times New Roman"/>
                <w:sz w:val="24"/>
                <w:szCs w:val="24"/>
                <w:lang w:eastAsia="en-US"/>
              </w:rPr>
              <w:t xml:space="preserve">, </w:t>
            </w:r>
            <w:r w:rsidRPr="008D5B0B">
              <w:rPr>
                <w:rFonts w:ascii="Times New Roman" w:eastAsia="Times New Roman" w:hAnsi="Times New Roman" w:cs="Times New Roman"/>
                <w:sz w:val="24"/>
                <w:szCs w:val="24"/>
                <w:lang w:val="ru-RU" w:eastAsia="en-US"/>
              </w:rPr>
              <w:t>педагог</w:t>
            </w:r>
            <w:r w:rsidR="00253BDB">
              <w:rPr>
                <w:rFonts w:ascii="Times New Roman" w:eastAsia="Times New Roman" w:hAnsi="Times New Roman" w:cs="Times New Roman"/>
                <w:sz w:val="24"/>
                <w:szCs w:val="24"/>
                <w:lang w:val="kk-KZ" w:eastAsia="en-US"/>
              </w:rPr>
              <w:t>-модератор</w:t>
            </w:r>
            <w:r w:rsidRPr="00253BDB">
              <w:rPr>
                <w:rFonts w:ascii="Times New Roman" w:eastAsia="Times New Roman" w:hAnsi="Times New Roman" w:cs="Times New Roman"/>
                <w:sz w:val="24"/>
                <w:szCs w:val="24"/>
                <w:lang w:eastAsia="en-US"/>
              </w:rPr>
              <w:t xml:space="preserve">, </w:t>
            </w:r>
            <w:proofErr w:type="spellStart"/>
            <w:r w:rsidRPr="008D5B0B">
              <w:rPr>
                <w:rFonts w:ascii="Times New Roman" w:eastAsia="Times New Roman" w:hAnsi="Times New Roman" w:cs="Times New Roman"/>
                <w:sz w:val="24"/>
                <w:szCs w:val="24"/>
                <w:lang w:val="ru-RU" w:eastAsia="en-US"/>
              </w:rPr>
              <w:t>және</w:t>
            </w:r>
            <w:proofErr w:type="spellEnd"/>
            <w:r w:rsidRPr="00253BDB">
              <w:rPr>
                <w:rFonts w:ascii="Times New Roman" w:eastAsia="Times New Roman" w:hAnsi="Times New Roman" w:cs="Times New Roman"/>
                <w:sz w:val="24"/>
                <w:szCs w:val="24"/>
                <w:lang w:eastAsia="en-US"/>
              </w:rPr>
              <w:t xml:space="preserve"> </w:t>
            </w:r>
            <w:r w:rsidR="00253BDB">
              <w:rPr>
                <w:rFonts w:ascii="Times New Roman" w:eastAsia="Times New Roman" w:hAnsi="Times New Roman" w:cs="Times New Roman"/>
                <w:sz w:val="24"/>
                <w:szCs w:val="24"/>
                <w:lang w:val="kk-KZ" w:eastAsia="en-US"/>
              </w:rPr>
              <w:t>екінші</w:t>
            </w:r>
            <w:r w:rsidRPr="00253BDB">
              <w:rPr>
                <w:rFonts w:ascii="Times New Roman" w:eastAsia="Times New Roman" w:hAnsi="Times New Roman" w:cs="Times New Roman"/>
                <w:sz w:val="24"/>
                <w:szCs w:val="24"/>
                <w:lang w:eastAsia="en-US"/>
              </w:rPr>
              <w:t xml:space="preserve"> </w:t>
            </w:r>
            <w:proofErr w:type="spellStart"/>
            <w:r w:rsidRPr="008D5B0B">
              <w:rPr>
                <w:rFonts w:ascii="Times New Roman" w:eastAsia="Times New Roman" w:hAnsi="Times New Roman" w:cs="Times New Roman"/>
                <w:sz w:val="24"/>
                <w:szCs w:val="24"/>
                <w:lang w:val="ru-RU" w:eastAsia="en-US"/>
              </w:rPr>
              <w:t>санатты</w:t>
            </w:r>
            <w:proofErr w:type="spellEnd"/>
            <w:r w:rsidRPr="00253BDB">
              <w:rPr>
                <w:rFonts w:ascii="Times New Roman" w:eastAsia="Times New Roman" w:hAnsi="Times New Roman" w:cs="Times New Roman"/>
                <w:sz w:val="24"/>
                <w:szCs w:val="24"/>
                <w:lang w:eastAsia="en-US"/>
              </w:rPr>
              <w:t>)</w:t>
            </w:r>
          </w:p>
        </w:tc>
        <w:tc>
          <w:tcPr>
            <w:tcW w:w="2417" w:type="dxa"/>
          </w:tcPr>
          <w:p w14:paraId="03FD5A8C" w14:textId="59B763F5" w:rsidR="004A4D65" w:rsidRPr="00253BDB" w:rsidRDefault="004A4D65" w:rsidP="00F80E6C">
            <w:pPr>
              <w:ind w:left="108" w:right="908"/>
              <w:jc w:val="both"/>
              <w:rPr>
                <w:rFonts w:ascii="Times New Roman" w:eastAsia="Times New Roman" w:hAnsi="Times New Roman" w:cs="Times New Roman"/>
                <w:sz w:val="24"/>
                <w:szCs w:val="24"/>
                <w:lang w:eastAsia="en-US"/>
              </w:rPr>
            </w:pPr>
            <w:r w:rsidRPr="00253BDB">
              <w:rPr>
                <w:rFonts w:ascii="Times New Roman" w:eastAsia="Times New Roman" w:hAnsi="Times New Roman" w:cs="Times New Roman"/>
                <w:sz w:val="24"/>
                <w:szCs w:val="24"/>
                <w:lang w:eastAsia="en-US"/>
              </w:rPr>
              <w:t xml:space="preserve">- </w:t>
            </w:r>
            <w:r w:rsidR="00253BDB">
              <w:rPr>
                <w:rFonts w:ascii="Times New Roman" w:eastAsia="Times New Roman" w:hAnsi="Times New Roman" w:cs="Times New Roman"/>
                <w:sz w:val="24"/>
                <w:szCs w:val="24"/>
                <w:lang w:val="kk-KZ" w:eastAsia="en-US"/>
              </w:rPr>
              <w:t>18</w:t>
            </w:r>
            <w:r w:rsidRPr="00253BDB">
              <w:rPr>
                <w:rFonts w:ascii="Times New Roman" w:eastAsia="Times New Roman" w:hAnsi="Times New Roman" w:cs="Times New Roman"/>
                <w:sz w:val="24"/>
                <w:szCs w:val="24"/>
                <w:lang w:eastAsia="en-US"/>
              </w:rPr>
              <w:t xml:space="preserve">% </w:t>
            </w:r>
            <w:proofErr w:type="spellStart"/>
            <w:r w:rsidRPr="008D5B0B">
              <w:rPr>
                <w:rFonts w:ascii="Times New Roman" w:eastAsia="Times New Roman" w:hAnsi="Times New Roman" w:cs="Times New Roman"/>
                <w:sz w:val="24"/>
                <w:szCs w:val="24"/>
                <w:lang w:val="ru-RU" w:eastAsia="en-US"/>
              </w:rPr>
              <w:t>санаты</w:t>
            </w:r>
            <w:proofErr w:type="spellEnd"/>
            <w:r w:rsidRPr="00253BDB">
              <w:rPr>
                <w:rFonts w:ascii="Times New Roman" w:eastAsia="Times New Roman" w:hAnsi="Times New Roman" w:cs="Times New Roman"/>
                <w:sz w:val="24"/>
                <w:szCs w:val="24"/>
                <w:lang w:eastAsia="en-US"/>
              </w:rPr>
              <w:t xml:space="preserve"> </w:t>
            </w:r>
            <w:proofErr w:type="spellStart"/>
            <w:r w:rsidRPr="008D5B0B">
              <w:rPr>
                <w:rFonts w:ascii="Times New Roman" w:eastAsia="Times New Roman" w:hAnsi="Times New Roman" w:cs="Times New Roman"/>
                <w:sz w:val="24"/>
                <w:szCs w:val="24"/>
                <w:lang w:val="ru-RU" w:eastAsia="en-US"/>
              </w:rPr>
              <w:t>жоқ</w:t>
            </w:r>
            <w:proofErr w:type="spellEnd"/>
            <w:r w:rsidRPr="00253BDB">
              <w:rPr>
                <w:rFonts w:ascii="Times New Roman" w:eastAsia="Times New Roman" w:hAnsi="Times New Roman" w:cs="Times New Roman"/>
                <w:sz w:val="24"/>
                <w:szCs w:val="24"/>
                <w:lang w:eastAsia="en-US"/>
              </w:rPr>
              <w:t xml:space="preserve"> </w:t>
            </w:r>
            <w:proofErr w:type="spellStart"/>
            <w:r w:rsidRPr="008D5B0B">
              <w:rPr>
                <w:rFonts w:ascii="Times New Roman" w:eastAsia="Times New Roman" w:hAnsi="Times New Roman" w:cs="Times New Roman"/>
                <w:sz w:val="24"/>
                <w:szCs w:val="24"/>
                <w:lang w:val="ru-RU" w:eastAsia="en-US"/>
              </w:rPr>
              <w:t>мұғалімдердің</w:t>
            </w:r>
            <w:proofErr w:type="spellEnd"/>
            <w:r w:rsidRPr="00253BDB">
              <w:rPr>
                <w:rFonts w:ascii="Times New Roman" w:eastAsia="Times New Roman" w:hAnsi="Times New Roman" w:cs="Times New Roman"/>
                <w:sz w:val="24"/>
                <w:szCs w:val="24"/>
                <w:lang w:eastAsia="en-US"/>
              </w:rPr>
              <w:t xml:space="preserve"> </w:t>
            </w:r>
            <w:proofErr w:type="spellStart"/>
            <w:r w:rsidRPr="008D5B0B">
              <w:rPr>
                <w:rFonts w:ascii="Times New Roman" w:eastAsia="Times New Roman" w:hAnsi="Times New Roman" w:cs="Times New Roman"/>
                <w:sz w:val="24"/>
                <w:szCs w:val="24"/>
                <w:lang w:val="ru-RU" w:eastAsia="en-US"/>
              </w:rPr>
              <w:t>үлесі</w:t>
            </w:r>
            <w:proofErr w:type="spellEnd"/>
            <w:r w:rsidRPr="00253BDB">
              <w:rPr>
                <w:rFonts w:ascii="Times New Roman" w:eastAsia="Times New Roman" w:hAnsi="Times New Roman" w:cs="Times New Roman"/>
                <w:sz w:val="24"/>
                <w:szCs w:val="24"/>
                <w:lang w:eastAsia="en-US"/>
              </w:rPr>
              <w:t xml:space="preserve"> (</w:t>
            </w:r>
            <w:proofErr w:type="spellStart"/>
            <w:r w:rsidRPr="008D5B0B">
              <w:rPr>
                <w:rFonts w:ascii="Times New Roman" w:eastAsia="Times New Roman" w:hAnsi="Times New Roman" w:cs="Times New Roman"/>
                <w:sz w:val="24"/>
                <w:szCs w:val="24"/>
                <w:lang w:val="ru-RU" w:eastAsia="en-US"/>
              </w:rPr>
              <w:t>жас</w:t>
            </w:r>
            <w:proofErr w:type="spellEnd"/>
          </w:p>
          <w:p w14:paraId="2987625C" w14:textId="0BE12147" w:rsidR="004A4D65" w:rsidRPr="00253BDB" w:rsidRDefault="004A4D65" w:rsidP="00F80E6C">
            <w:pPr>
              <w:ind w:left="108" w:right="908"/>
              <w:jc w:val="both"/>
              <w:rPr>
                <w:rFonts w:ascii="Times New Roman" w:eastAsia="Times New Roman" w:hAnsi="Times New Roman" w:cs="Times New Roman"/>
                <w:sz w:val="24"/>
                <w:szCs w:val="24"/>
                <w:lang w:eastAsia="en-US"/>
              </w:rPr>
            </w:pPr>
            <w:proofErr w:type="spellStart"/>
            <w:r w:rsidRPr="008D5B0B">
              <w:rPr>
                <w:rFonts w:ascii="Times New Roman" w:eastAsia="Times New Roman" w:hAnsi="Times New Roman" w:cs="Times New Roman"/>
                <w:sz w:val="24"/>
                <w:szCs w:val="24"/>
                <w:lang w:val="ru-RU" w:eastAsia="en-US"/>
              </w:rPr>
              <w:t>мамандар</w:t>
            </w:r>
            <w:proofErr w:type="spellEnd"/>
            <w:r w:rsidRPr="00253BDB">
              <w:rPr>
                <w:rFonts w:ascii="Times New Roman" w:eastAsia="Times New Roman" w:hAnsi="Times New Roman" w:cs="Times New Roman"/>
                <w:sz w:val="24"/>
                <w:szCs w:val="24"/>
                <w:lang w:eastAsia="en-US"/>
              </w:rPr>
              <w:t>-</w:t>
            </w:r>
            <w:r w:rsidR="00253BDB">
              <w:rPr>
                <w:rFonts w:ascii="Times New Roman" w:eastAsia="Times New Roman" w:hAnsi="Times New Roman" w:cs="Times New Roman"/>
                <w:sz w:val="24"/>
                <w:szCs w:val="24"/>
                <w:lang w:val="kk-KZ" w:eastAsia="en-US"/>
              </w:rPr>
              <w:t>9</w:t>
            </w:r>
            <w:r w:rsidRPr="00253BDB">
              <w:rPr>
                <w:rFonts w:ascii="Times New Roman" w:eastAsia="Times New Roman" w:hAnsi="Times New Roman" w:cs="Times New Roman"/>
                <w:sz w:val="24"/>
                <w:szCs w:val="24"/>
                <w:lang w:eastAsia="en-US"/>
              </w:rPr>
              <w:t>%);</w:t>
            </w:r>
          </w:p>
          <w:p w14:paraId="49D5316C" w14:textId="2EFF1C0A" w:rsidR="004A4D65" w:rsidRPr="00253BDB" w:rsidRDefault="004A4D65" w:rsidP="00F80E6C">
            <w:pPr>
              <w:ind w:left="108" w:right="908"/>
              <w:jc w:val="both"/>
              <w:rPr>
                <w:rFonts w:ascii="Times New Roman" w:eastAsia="Times New Roman" w:hAnsi="Times New Roman" w:cs="Times New Roman"/>
                <w:sz w:val="24"/>
                <w:szCs w:val="24"/>
                <w:lang w:val="kk-KZ" w:eastAsia="en-US"/>
              </w:rPr>
            </w:pPr>
            <w:r w:rsidRPr="008D5B0B">
              <w:rPr>
                <w:rFonts w:ascii="Times New Roman" w:eastAsia="Times New Roman" w:hAnsi="Times New Roman" w:cs="Times New Roman"/>
                <w:sz w:val="24"/>
                <w:szCs w:val="24"/>
                <w:lang w:val="ru-RU" w:eastAsia="en-US"/>
              </w:rPr>
              <w:t xml:space="preserve">- </w:t>
            </w:r>
            <w:r w:rsidR="00253BDB">
              <w:rPr>
                <w:rFonts w:ascii="Times New Roman" w:eastAsia="Times New Roman" w:hAnsi="Times New Roman" w:cs="Times New Roman"/>
                <w:sz w:val="24"/>
                <w:szCs w:val="24"/>
                <w:lang w:val="kk-KZ" w:eastAsia="en-US"/>
              </w:rPr>
              <w:t>зейнет жасында және зейнет алды жасында - 9</w:t>
            </w:r>
            <w:r w:rsidR="00253BDB">
              <w:rPr>
                <w:rFonts w:ascii="Times New Roman" w:eastAsia="Times New Roman" w:hAnsi="Times New Roman" w:cs="Times New Roman"/>
                <w:sz w:val="24"/>
                <w:szCs w:val="24"/>
                <w:lang w:val="ru-RU" w:eastAsia="en-US"/>
              </w:rPr>
              <w:t>%</w:t>
            </w:r>
          </w:p>
          <w:p w14:paraId="12D5D973" w14:textId="77777777" w:rsidR="0079001D" w:rsidRPr="008D5B0B" w:rsidRDefault="0079001D" w:rsidP="00F80E6C">
            <w:pPr>
              <w:ind w:left="108" w:right="908"/>
              <w:jc w:val="both"/>
              <w:rPr>
                <w:rFonts w:ascii="Times New Roman" w:eastAsia="Times New Roman" w:hAnsi="Times New Roman" w:cs="Times New Roman"/>
                <w:sz w:val="24"/>
                <w:szCs w:val="24"/>
                <w:lang w:val="kk-KZ" w:eastAsia="en-US"/>
              </w:rPr>
            </w:pPr>
          </w:p>
        </w:tc>
        <w:tc>
          <w:tcPr>
            <w:tcW w:w="3118" w:type="dxa"/>
          </w:tcPr>
          <w:p w14:paraId="3103C2C1" w14:textId="77777777" w:rsidR="006767BB" w:rsidRPr="008D5B0B" w:rsidRDefault="006767BB" w:rsidP="00F80E6C">
            <w:pPr>
              <w:tabs>
                <w:tab w:val="left" w:pos="618"/>
                <w:tab w:val="left" w:pos="620"/>
                <w:tab w:val="left" w:pos="2103"/>
                <w:tab w:val="left" w:pos="2642"/>
              </w:tabs>
              <w:ind w:right="65"/>
              <w:jc w:val="both"/>
              <w:rPr>
                <w:rFonts w:ascii="Times New Roman" w:eastAsia="Times New Roman" w:hAnsi="Times New Roman" w:cs="Times New Roman"/>
                <w:sz w:val="24"/>
                <w:szCs w:val="24"/>
                <w:lang w:val="kk-KZ" w:eastAsia="en-US"/>
              </w:rPr>
            </w:pPr>
            <w:r w:rsidRPr="008D5B0B">
              <w:rPr>
                <w:rFonts w:ascii="Times New Roman" w:eastAsia="Times New Roman" w:hAnsi="Times New Roman" w:cs="Times New Roman"/>
                <w:sz w:val="24"/>
                <w:szCs w:val="24"/>
                <w:lang w:val="kk-KZ" w:eastAsia="en-US"/>
              </w:rPr>
              <w:t>- педагогикалық құрам үнемі біліктілікті арттыру курстарына қатысады,</w:t>
            </w:r>
          </w:p>
          <w:p w14:paraId="785345DE" w14:textId="77777777" w:rsidR="006767BB" w:rsidRPr="008D5B0B" w:rsidRDefault="006767BB" w:rsidP="00F80E6C">
            <w:pPr>
              <w:tabs>
                <w:tab w:val="left" w:pos="618"/>
                <w:tab w:val="left" w:pos="620"/>
                <w:tab w:val="left" w:pos="2103"/>
                <w:tab w:val="left" w:pos="2642"/>
              </w:tabs>
              <w:ind w:right="65"/>
              <w:jc w:val="both"/>
              <w:rPr>
                <w:rFonts w:ascii="Times New Roman" w:eastAsia="Times New Roman" w:hAnsi="Times New Roman" w:cs="Times New Roman"/>
                <w:sz w:val="24"/>
                <w:szCs w:val="24"/>
                <w:lang w:val="ru-RU" w:eastAsia="en-US"/>
              </w:rPr>
            </w:pPr>
            <w:r w:rsidRPr="008D5B0B">
              <w:rPr>
                <w:rFonts w:ascii="Times New Roman" w:eastAsia="Times New Roman" w:hAnsi="Times New Roman" w:cs="Times New Roman"/>
                <w:sz w:val="24"/>
                <w:szCs w:val="24"/>
                <w:lang w:val="kk-KZ" w:eastAsia="en-US"/>
              </w:rPr>
              <w:t>ӘБ-да</w:t>
            </w:r>
            <w:r w:rsidRPr="008D5B0B">
              <w:rPr>
                <w:rFonts w:ascii="Times New Roman" w:eastAsia="Times New Roman" w:hAnsi="Times New Roman" w:cs="Times New Roman"/>
                <w:sz w:val="24"/>
                <w:szCs w:val="24"/>
                <w:lang w:val="ru-RU" w:eastAsia="en-US"/>
              </w:rPr>
              <w:t xml:space="preserve"> </w:t>
            </w:r>
            <w:proofErr w:type="spellStart"/>
            <w:r w:rsidRPr="008D5B0B">
              <w:rPr>
                <w:rFonts w:ascii="Times New Roman" w:eastAsia="Times New Roman" w:hAnsi="Times New Roman" w:cs="Times New Roman"/>
                <w:sz w:val="24"/>
                <w:szCs w:val="24"/>
                <w:lang w:val="ru-RU" w:eastAsia="en-US"/>
              </w:rPr>
              <w:t>тәжірибе</w:t>
            </w:r>
            <w:proofErr w:type="spellEnd"/>
            <w:r w:rsidRPr="008D5B0B">
              <w:rPr>
                <w:rFonts w:ascii="Times New Roman" w:eastAsia="Times New Roman" w:hAnsi="Times New Roman" w:cs="Times New Roman"/>
                <w:sz w:val="24"/>
                <w:szCs w:val="24"/>
                <w:lang w:val="ru-RU" w:eastAsia="en-US"/>
              </w:rPr>
              <w:t xml:space="preserve"> </w:t>
            </w:r>
            <w:proofErr w:type="spellStart"/>
            <w:r w:rsidRPr="008D5B0B">
              <w:rPr>
                <w:rFonts w:ascii="Times New Roman" w:eastAsia="Times New Roman" w:hAnsi="Times New Roman" w:cs="Times New Roman"/>
                <w:sz w:val="24"/>
                <w:szCs w:val="24"/>
                <w:lang w:val="ru-RU" w:eastAsia="en-US"/>
              </w:rPr>
              <w:t>алмасу</w:t>
            </w:r>
            <w:proofErr w:type="spellEnd"/>
            <w:r w:rsidRPr="008D5B0B">
              <w:rPr>
                <w:rFonts w:ascii="Times New Roman" w:eastAsia="Times New Roman" w:hAnsi="Times New Roman" w:cs="Times New Roman"/>
                <w:sz w:val="24"/>
                <w:szCs w:val="24"/>
                <w:lang w:val="ru-RU" w:eastAsia="en-US"/>
              </w:rPr>
              <w:t xml:space="preserve"> бар.</w:t>
            </w:r>
          </w:p>
          <w:p w14:paraId="2DAC5B19" w14:textId="77777777" w:rsidR="006767BB" w:rsidRPr="008D5B0B" w:rsidRDefault="006767BB" w:rsidP="00F80E6C">
            <w:pPr>
              <w:tabs>
                <w:tab w:val="left" w:pos="618"/>
                <w:tab w:val="left" w:pos="620"/>
                <w:tab w:val="left" w:pos="2103"/>
                <w:tab w:val="left" w:pos="2642"/>
              </w:tabs>
              <w:ind w:right="65"/>
              <w:jc w:val="both"/>
              <w:rPr>
                <w:rFonts w:ascii="Times New Roman" w:eastAsia="Times New Roman" w:hAnsi="Times New Roman" w:cs="Times New Roman"/>
                <w:sz w:val="24"/>
                <w:szCs w:val="24"/>
                <w:lang w:val="ru-RU" w:eastAsia="en-US"/>
              </w:rPr>
            </w:pPr>
            <w:r w:rsidRPr="008D5B0B">
              <w:rPr>
                <w:rFonts w:ascii="Times New Roman" w:eastAsia="Times New Roman" w:hAnsi="Times New Roman" w:cs="Times New Roman"/>
                <w:sz w:val="24"/>
                <w:szCs w:val="24"/>
                <w:lang w:val="ru-RU" w:eastAsia="en-US"/>
              </w:rPr>
              <w:t xml:space="preserve">- </w:t>
            </w:r>
            <w:proofErr w:type="spellStart"/>
            <w:r w:rsidRPr="008D5B0B">
              <w:rPr>
                <w:rFonts w:ascii="Times New Roman" w:eastAsia="Times New Roman" w:hAnsi="Times New Roman" w:cs="Times New Roman"/>
                <w:sz w:val="24"/>
                <w:szCs w:val="24"/>
                <w:lang w:val="ru-RU" w:eastAsia="en-US"/>
              </w:rPr>
              <w:t>әдістемелік</w:t>
            </w:r>
            <w:proofErr w:type="spellEnd"/>
            <w:r w:rsidRPr="008D5B0B">
              <w:rPr>
                <w:rFonts w:ascii="Times New Roman" w:eastAsia="Times New Roman" w:hAnsi="Times New Roman" w:cs="Times New Roman"/>
                <w:sz w:val="24"/>
                <w:szCs w:val="24"/>
                <w:lang w:val="ru-RU" w:eastAsia="en-US"/>
              </w:rPr>
              <w:t xml:space="preserve"> </w:t>
            </w:r>
            <w:proofErr w:type="spellStart"/>
            <w:r w:rsidRPr="008D5B0B">
              <w:rPr>
                <w:rFonts w:ascii="Times New Roman" w:eastAsia="Times New Roman" w:hAnsi="Times New Roman" w:cs="Times New Roman"/>
                <w:sz w:val="24"/>
                <w:szCs w:val="24"/>
                <w:lang w:val="ru-RU" w:eastAsia="en-US"/>
              </w:rPr>
              <w:t>бағыттағы</w:t>
            </w:r>
            <w:proofErr w:type="spellEnd"/>
            <w:r w:rsidRPr="008D5B0B">
              <w:rPr>
                <w:rFonts w:ascii="Times New Roman" w:eastAsia="Times New Roman" w:hAnsi="Times New Roman" w:cs="Times New Roman"/>
                <w:sz w:val="24"/>
                <w:szCs w:val="24"/>
                <w:lang w:val="ru-RU" w:eastAsia="en-US"/>
              </w:rPr>
              <w:t xml:space="preserve"> </w:t>
            </w:r>
            <w:proofErr w:type="spellStart"/>
            <w:r w:rsidRPr="008D5B0B">
              <w:rPr>
                <w:rFonts w:ascii="Times New Roman" w:eastAsia="Times New Roman" w:hAnsi="Times New Roman" w:cs="Times New Roman"/>
                <w:sz w:val="24"/>
                <w:szCs w:val="24"/>
                <w:lang w:val="ru-RU" w:eastAsia="en-US"/>
              </w:rPr>
              <w:t>аудандық</w:t>
            </w:r>
            <w:proofErr w:type="spellEnd"/>
            <w:r w:rsidRPr="008D5B0B">
              <w:rPr>
                <w:rFonts w:ascii="Times New Roman" w:eastAsia="Times New Roman" w:hAnsi="Times New Roman" w:cs="Times New Roman"/>
                <w:sz w:val="24"/>
                <w:szCs w:val="24"/>
                <w:lang w:val="ru-RU" w:eastAsia="en-US"/>
              </w:rPr>
              <w:t xml:space="preserve"> </w:t>
            </w:r>
            <w:proofErr w:type="spellStart"/>
            <w:r w:rsidRPr="008D5B0B">
              <w:rPr>
                <w:rFonts w:ascii="Times New Roman" w:eastAsia="Times New Roman" w:hAnsi="Times New Roman" w:cs="Times New Roman"/>
                <w:sz w:val="24"/>
                <w:szCs w:val="24"/>
                <w:lang w:val="ru-RU" w:eastAsia="en-US"/>
              </w:rPr>
              <w:t>және</w:t>
            </w:r>
            <w:proofErr w:type="spellEnd"/>
            <w:r w:rsidRPr="008D5B0B">
              <w:rPr>
                <w:rFonts w:ascii="Times New Roman" w:eastAsia="Times New Roman" w:hAnsi="Times New Roman" w:cs="Times New Roman"/>
                <w:sz w:val="24"/>
                <w:szCs w:val="24"/>
                <w:lang w:val="ru-RU" w:eastAsia="en-US"/>
              </w:rPr>
              <w:t xml:space="preserve"> </w:t>
            </w:r>
            <w:proofErr w:type="spellStart"/>
            <w:r w:rsidRPr="008D5B0B">
              <w:rPr>
                <w:rFonts w:ascii="Times New Roman" w:eastAsia="Times New Roman" w:hAnsi="Times New Roman" w:cs="Times New Roman"/>
                <w:sz w:val="24"/>
                <w:szCs w:val="24"/>
                <w:lang w:val="ru-RU" w:eastAsia="en-US"/>
              </w:rPr>
              <w:t>облыстық</w:t>
            </w:r>
            <w:proofErr w:type="spellEnd"/>
            <w:r w:rsidRPr="008D5B0B">
              <w:rPr>
                <w:rFonts w:ascii="Times New Roman" w:eastAsia="Times New Roman" w:hAnsi="Times New Roman" w:cs="Times New Roman"/>
                <w:sz w:val="24"/>
                <w:szCs w:val="24"/>
                <w:lang w:val="ru-RU" w:eastAsia="en-US"/>
              </w:rPr>
              <w:t xml:space="preserve"> </w:t>
            </w:r>
            <w:proofErr w:type="spellStart"/>
            <w:r w:rsidRPr="008D5B0B">
              <w:rPr>
                <w:rFonts w:ascii="Times New Roman" w:eastAsia="Times New Roman" w:hAnsi="Times New Roman" w:cs="Times New Roman"/>
                <w:sz w:val="24"/>
                <w:szCs w:val="24"/>
                <w:lang w:val="ru-RU" w:eastAsia="en-US"/>
              </w:rPr>
              <w:t>іс-шараларға</w:t>
            </w:r>
            <w:proofErr w:type="spellEnd"/>
            <w:r w:rsidRPr="008D5B0B">
              <w:rPr>
                <w:rFonts w:ascii="Times New Roman" w:eastAsia="Times New Roman" w:hAnsi="Times New Roman" w:cs="Times New Roman"/>
                <w:sz w:val="24"/>
                <w:szCs w:val="24"/>
                <w:lang w:val="ru-RU" w:eastAsia="en-US"/>
              </w:rPr>
              <w:t xml:space="preserve"> </w:t>
            </w:r>
            <w:proofErr w:type="spellStart"/>
            <w:r w:rsidRPr="008D5B0B">
              <w:rPr>
                <w:rFonts w:ascii="Times New Roman" w:eastAsia="Times New Roman" w:hAnsi="Times New Roman" w:cs="Times New Roman"/>
                <w:sz w:val="24"/>
                <w:szCs w:val="24"/>
                <w:lang w:val="ru-RU" w:eastAsia="en-US"/>
              </w:rPr>
              <w:t>қатысу</w:t>
            </w:r>
            <w:proofErr w:type="spellEnd"/>
            <w:r w:rsidRPr="008D5B0B">
              <w:rPr>
                <w:rFonts w:ascii="Times New Roman" w:eastAsia="Times New Roman" w:hAnsi="Times New Roman" w:cs="Times New Roman"/>
                <w:sz w:val="24"/>
                <w:szCs w:val="24"/>
                <w:lang w:val="ru-RU" w:eastAsia="en-US"/>
              </w:rPr>
              <w:t xml:space="preserve"> </w:t>
            </w:r>
            <w:proofErr w:type="spellStart"/>
            <w:r w:rsidRPr="008D5B0B">
              <w:rPr>
                <w:rFonts w:ascii="Times New Roman" w:eastAsia="Times New Roman" w:hAnsi="Times New Roman" w:cs="Times New Roman"/>
                <w:sz w:val="24"/>
                <w:szCs w:val="24"/>
                <w:lang w:val="ru-RU" w:eastAsia="en-US"/>
              </w:rPr>
              <w:t>мүмкіндігі</w:t>
            </w:r>
            <w:proofErr w:type="spellEnd"/>
            <w:r w:rsidRPr="008D5B0B">
              <w:rPr>
                <w:rFonts w:ascii="Times New Roman" w:eastAsia="Times New Roman" w:hAnsi="Times New Roman" w:cs="Times New Roman"/>
                <w:sz w:val="24"/>
                <w:szCs w:val="24"/>
                <w:lang w:val="ru-RU" w:eastAsia="en-US"/>
              </w:rPr>
              <w:t>.</w:t>
            </w:r>
          </w:p>
          <w:p w14:paraId="482F94E4" w14:textId="77777777" w:rsidR="0079001D" w:rsidRPr="008D5B0B" w:rsidRDefault="006767BB" w:rsidP="00F80E6C">
            <w:pPr>
              <w:tabs>
                <w:tab w:val="left" w:pos="618"/>
                <w:tab w:val="left" w:pos="620"/>
                <w:tab w:val="left" w:pos="2103"/>
                <w:tab w:val="left" w:pos="2642"/>
              </w:tabs>
              <w:ind w:right="65"/>
              <w:jc w:val="both"/>
              <w:rPr>
                <w:rFonts w:ascii="Times New Roman" w:eastAsia="Times New Roman" w:hAnsi="Times New Roman" w:cs="Times New Roman"/>
                <w:sz w:val="24"/>
                <w:szCs w:val="24"/>
                <w:lang w:val="ru-RU" w:eastAsia="en-US"/>
              </w:rPr>
            </w:pPr>
            <w:r w:rsidRPr="008D5B0B">
              <w:rPr>
                <w:rFonts w:ascii="Times New Roman" w:eastAsia="Times New Roman" w:hAnsi="Times New Roman" w:cs="Times New Roman"/>
                <w:sz w:val="24"/>
                <w:szCs w:val="24"/>
                <w:lang w:val="ru-RU" w:eastAsia="en-US"/>
              </w:rPr>
              <w:t xml:space="preserve">- </w:t>
            </w:r>
            <w:proofErr w:type="spellStart"/>
            <w:r w:rsidRPr="008D5B0B">
              <w:rPr>
                <w:rFonts w:ascii="Times New Roman" w:eastAsia="Times New Roman" w:hAnsi="Times New Roman" w:cs="Times New Roman"/>
                <w:sz w:val="24"/>
                <w:szCs w:val="24"/>
                <w:lang w:val="ru-RU" w:eastAsia="en-US"/>
              </w:rPr>
              <w:t>сапалы</w:t>
            </w:r>
            <w:proofErr w:type="spellEnd"/>
            <w:r w:rsidRPr="008D5B0B">
              <w:rPr>
                <w:rFonts w:ascii="Times New Roman" w:eastAsia="Times New Roman" w:hAnsi="Times New Roman" w:cs="Times New Roman"/>
                <w:sz w:val="24"/>
                <w:szCs w:val="24"/>
                <w:lang w:val="ru-RU" w:eastAsia="en-US"/>
              </w:rPr>
              <w:t xml:space="preserve"> </w:t>
            </w:r>
            <w:proofErr w:type="spellStart"/>
            <w:r w:rsidRPr="008D5B0B">
              <w:rPr>
                <w:rFonts w:ascii="Times New Roman" w:eastAsia="Times New Roman" w:hAnsi="Times New Roman" w:cs="Times New Roman"/>
                <w:sz w:val="24"/>
                <w:szCs w:val="24"/>
                <w:lang w:val="ru-RU" w:eastAsia="en-US"/>
              </w:rPr>
              <w:t>үйлесімді</w:t>
            </w:r>
            <w:proofErr w:type="spellEnd"/>
            <w:r w:rsidRPr="008D5B0B">
              <w:rPr>
                <w:rFonts w:ascii="Times New Roman" w:eastAsia="Times New Roman" w:hAnsi="Times New Roman" w:cs="Times New Roman"/>
                <w:sz w:val="24"/>
                <w:szCs w:val="24"/>
                <w:lang w:val="ru-RU" w:eastAsia="en-US"/>
              </w:rPr>
              <w:t xml:space="preserve"> </w:t>
            </w:r>
            <w:proofErr w:type="spellStart"/>
            <w:r w:rsidRPr="008D5B0B">
              <w:rPr>
                <w:rFonts w:ascii="Times New Roman" w:eastAsia="Times New Roman" w:hAnsi="Times New Roman" w:cs="Times New Roman"/>
                <w:sz w:val="24"/>
                <w:szCs w:val="24"/>
                <w:lang w:val="ru-RU" w:eastAsia="en-US"/>
              </w:rPr>
              <w:t>білім</w:t>
            </w:r>
            <w:proofErr w:type="spellEnd"/>
            <w:r w:rsidRPr="008D5B0B">
              <w:rPr>
                <w:rFonts w:ascii="Times New Roman" w:eastAsia="Times New Roman" w:hAnsi="Times New Roman" w:cs="Times New Roman"/>
                <w:sz w:val="24"/>
                <w:szCs w:val="24"/>
                <w:lang w:val="ru-RU" w:eastAsia="en-US"/>
              </w:rPr>
              <w:t xml:space="preserve"> </w:t>
            </w:r>
            <w:proofErr w:type="spellStart"/>
            <w:r w:rsidRPr="008D5B0B">
              <w:rPr>
                <w:rFonts w:ascii="Times New Roman" w:eastAsia="Times New Roman" w:hAnsi="Times New Roman" w:cs="Times New Roman"/>
                <w:sz w:val="24"/>
                <w:szCs w:val="24"/>
                <w:lang w:val="ru-RU" w:eastAsia="en-US"/>
              </w:rPr>
              <w:t>беруді</w:t>
            </w:r>
            <w:proofErr w:type="spellEnd"/>
            <w:r w:rsidRPr="008D5B0B">
              <w:rPr>
                <w:rFonts w:ascii="Times New Roman" w:eastAsia="Times New Roman" w:hAnsi="Times New Roman" w:cs="Times New Roman"/>
                <w:sz w:val="24"/>
                <w:szCs w:val="24"/>
                <w:lang w:val="ru-RU" w:eastAsia="en-US"/>
              </w:rPr>
              <w:t xml:space="preserve"> </w:t>
            </w:r>
            <w:proofErr w:type="spellStart"/>
            <w:r w:rsidRPr="008D5B0B">
              <w:rPr>
                <w:rFonts w:ascii="Times New Roman" w:eastAsia="Times New Roman" w:hAnsi="Times New Roman" w:cs="Times New Roman"/>
                <w:sz w:val="24"/>
                <w:szCs w:val="24"/>
                <w:lang w:val="ru-RU" w:eastAsia="en-US"/>
              </w:rPr>
              <w:t>қамтамасыз</w:t>
            </w:r>
            <w:proofErr w:type="spellEnd"/>
            <w:r w:rsidRPr="008D5B0B">
              <w:rPr>
                <w:rFonts w:ascii="Times New Roman" w:eastAsia="Times New Roman" w:hAnsi="Times New Roman" w:cs="Times New Roman"/>
                <w:sz w:val="24"/>
                <w:szCs w:val="24"/>
                <w:lang w:val="ru-RU" w:eastAsia="en-US"/>
              </w:rPr>
              <w:t xml:space="preserve"> </w:t>
            </w:r>
            <w:proofErr w:type="spellStart"/>
            <w:r w:rsidRPr="008D5B0B">
              <w:rPr>
                <w:rFonts w:ascii="Times New Roman" w:eastAsia="Times New Roman" w:hAnsi="Times New Roman" w:cs="Times New Roman"/>
                <w:sz w:val="24"/>
                <w:szCs w:val="24"/>
                <w:lang w:val="ru-RU" w:eastAsia="en-US"/>
              </w:rPr>
              <w:t>ететін</w:t>
            </w:r>
            <w:proofErr w:type="spellEnd"/>
            <w:r w:rsidRPr="008D5B0B">
              <w:rPr>
                <w:rFonts w:ascii="Times New Roman" w:eastAsia="Times New Roman" w:hAnsi="Times New Roman" w:cs="Times New Roman"/>
                <w:sz w:val="24"/>
                <w:szCs w:val="24"/>
                <w:lang w:val="ru-RU" w:eastAsia="en-US"/>
              </w:rPr>
              <w:t xml:space="preserve"> </w:t>
            </w:r>
            <w:proofErr w:type="spellStart"/>
            <w:r w:rsidRPr="008D5B0B">
              <w:rPr>
                <w:rFonts w:ascii="Times New Roman" w:eastAsia="Times New Roman" w:hAnsi="Times New Roman" w:cs="Times New Roman"/>
                <w:sz w:val="24"/>
                <w:szCs w:val="24"/>
                <w:lang w:val="ru-RU" w:eastAsia="en-US"/>
              </w:rPr>
              <w:t>жалпы</w:t>
            </w:r>
            <w:proofErr w:type="spellEnd"/>
            <w:r w:rsidRPr="008D5B0B">
              <w:rPr>
                <w:rFonts w:ascii="Times New Roman" w:eastAsia="Times New Roman" w:hAnsi="Times New Roman" w:cs="Times New Roman"/>
                <w:sz w:val="24"/>
                <w:szCs w:val="24"/>
                <w:lang w:val="ru-RU" w:eastAsia="en-US"/>
              </w:rPr>
              <w:t xml:space="preserve"> </w:t>
            </w:r>
            <w:proofErr w:type="spellStart"/>
            <w:r w:rsidRPr="008D5B0B">
              <w:rPr>
                <w:rFonts w:ascii="Times New Roman" w:eastAsia="Times New Roman" w:hAnsi="Times New Roman" w:cs="Times New Roman"/>
                <w:sz w:val="24"/>
                <w:szCs w:val="24"/>
                <w:lang w:val="ru-RU" w:eastAsia="en-US"/>
              </w:rPr>
              <w:t>білім</w:t>
            </w:r>
            <w:proofErr w:type="spellEnd"/>
            <w:r w:rsidRPr="008D5B0B">
              <w:rPr>
                <w:rFonts w:ascii="Times New Roman" w:eastAsia="Times New Roman" w:hAnsi="Times New Roman" w:cs="Times New Roman"/>
                <w:sz w:val="24"/>
                <w:szCs w:val="24"/>
                <w:lang w:val="ru-RU" w:eastAsia="en-US"/>
              </w:rPr>
              <w:t xml:space="preserve"> </w:t>
            </w:r>
            <w:proofErr w:type="spellStart"/>
            <w:r w:rsidRPr="008D5B0B">
              <w:rPr>
                <w:rFonts w:ascii="Times New Roman" w:eastAsia="Times New Roman" w:hAnsi="Times New Roman" w:cs="Times New Roman"/>
                <w:sz w:val="24"/>
                <w:szCs w:val="24"/>
                <w:lang w:val="ru-RU" w:eastAsia="en-US"/>
              </w:rPr>
              <w:t>беретін</w:t>
            </w:r>
            <w:proofErr w:type="spellEnd"/>
            <w:r w:rsidRPr="008D5B0B">
              <w:rPr>
                <w:rFonts w:ascii="Times New Roman" w:eastAsia="Times New Roman" w:hAnsi="Times New Roman" w:cs="Times New Roman"/>
                <w:sz w:val="24"/>
                <w:szCs w:val="24"/>
                <w:lang w:val="ru-RU" w:eastAsia="en-US"/>
              </w:rPr>
              <w:t xml:space="preserve"> </w:t>
            </w:r>
            <w:proofErr w:type="spellStart"/>
            <w:r w:rsidRPr="008D5B0B">
              <w:rPr>
                <w:rFonts w:ascii="Times New Roman" w:eastAsia="Times New Roman" w:hAnsi="Times New Roman" w:cs="Times New Roman"/>
                <w:sz w:val="24"/>
                <w:szCs w:val="24"/>
                <w:lang w:val="ru-RU" w:eastAsia="en-US"/>
              </w:rPr>
              <w:t>мекеме</w:t>
            </w:r>
            <w:proofErr w:type="spellEnd"/>
            <w:r w:rsidRPr="008D5B0B">
              <w:rPr>
                <w:rFonts w:ascii="Times New Roman" w:eastAsia="Times New Roman" w:hAnsi="Times New Roman" w:cs="Times New Roman"/>
                <w:sz w:val="24"/>
                <w:szCs w:val="24"/>
                <w:lang w:val="ru-RU" w:eastAsia="en-US"/>
              </w:rPr>
              <w:t xml:space="preserve"> </w:t>
            </w:r>
            <w:proofErr w:type="spellStart"/>
            <w:r w:rsidRPr="008D5B0B">
              <w:rPr>
                <w:rFonts w:ascii="Times New Roman" w:eastAsia="Times New Roman" w:hAnsi="Times New Roman" w:cs="Times New Roman"/>
                <w:sz w:val="24"/>
                <w:szCs w:val="24"/>
                <w:lang w:val="ru-RU" w:eastAsia="en-US"/>
              </w:rPr>
              <w:t>ретінде</w:t>
            </w:r>
            <w:proofErr w:type="spellEnd"/>
            <w:r w:rsidRPr="008D5B0B">
              <w:rPr>
                <w:rFonts w:ascii="Times New Roman" w:eastAsia="Times New Roman" w:hAnsi="Times New Roman" w:cs="Times New Roman"/>
                <w:sz w:val="24"/>
                <w:szCs w:val="24"/>
                <w:lang w:val="ru-RU" w:eastAsia="en-US"/>
              </w:rPr>
              <w:t xml:space="preserve"> </w:t>
            </w:r>
            <w:proofErr w:type="spellStart"/>
            <w:r w:rsidRPr="008D5B0B">
              <w:rPr>
                <w:rFonts w:ascii="Times New Roman" w:eastAsia="Times New Roman" w:hAnsi="Times New Roman" w:cs="Times New Roman"/>
                <w:sz w:val="24"/>
                <w:szCs w:val="24"/>
                <w:lang w:val="ru-RU" w:eastAsia="en-US"/>
              </w:rPr>
              <w:t>мектеп</w:t>
            </w:r>
            <w:proofErr w:type="spellEnd"/>
            <w:r w:rsidRPr="008D5B0B">
              <w:rPr>
                <w:rFonts w:ascii="Times New Roman" w:eastAsia="Times New Roman" w:hAnsi="Times New Roman" w:cs="Times New Roman"/>
                <w:sz w:val="24"/>
                <w:szCs w:val="24"/>
                <w:lang w:val="ru-RU" w:eastAsia="en-US"/>
              </w:rPr>
              <w:t xml:space="preserve"> </w:t>
            </w:r>
            <w:proofErr w:type="spellStart"/>
            <w:r w:rsidRPr="008D5B0B">
              <w:rPr>
                <w:rFonts w:ascii="Times New Roman" w:eastAsia="Times New Roman" w:hAnsi="Times New Roman" w:cs="Times New Roman"/>
                <w:sz w:val="24"/>
                <w:szCs w:val="24"/>
                <w:lang w:val="ru-RU" w:eastAsia="en-US"/>
              </w:rPr>
              <w:t>имиджін</w:t>
            </w:r>
            <w:proofErr w:type="spellEnd"/>
            <w:r w:rsidRPr="008D5B0B">
              <w:rPr>
                <w:rFonts w:ascii="Times New Roman" w:eastAsia="Times New Roman" w:hAnsi="Times New Roman" w:cs="Times New Roman"/>
                <w:sz w:val="24"/>
                <w:szCs w:val="24"/>
                <w:lang w:val="ru-RU" w:eastAsia="en-US"/>
              </w:rPr>
              <w:t xml:space="preserve"> </w:t>
            </w:r>
            <w:proofErr w:type="spellStart"/>
            <w:r w:rsidRPr="008D5B0B">
              <w:rPr>
                <w:rFonts w:ascii="Times New Roman" w:eastAsia="Times New Roman" w:hAnsi="Times New Roman" w:cs="Times New Roman"/>
                <w:sz w:val="24"/>
                <w:szCs w:val="24"/>
                <w:lang w:val="ru-RU" w:eastAsia="en-US"/>
              </w:rPr>
              <w:t>дамыту</w:t>
            </w:r>
            <w:proofErr w:type="spellEnd"/>
            <w:r w:rsidRPr="008D5B0B">
              <w:rPr>
                <w:rFonts w:ascii="Times New Roman" w:eastAsia="Times New Roman" w:hAnsi="Times New Roman" w:cs="Times New Roman"/>
                <w:sz w:val="24"/>
                <w:szCs w:val="24"/>
                <w:lang w:val="ru-RU" w:eastAsia="en-US"/>
              </w:rPr>
              <w:t>.</w:t>
            </w:r>
          </w:p>
        </w:tc>
        <w:tc>
          <w:tcPr>
            <w:tcW w:w="1985" w:type="dxa"/>
          </w:tcPr>
          <w:p w14:paraId="646FBB41" w14:textId="77777777" w:rsidR="0079001D" w:rsidRPr="008D5B0B" w:rsidRDefault="006767BB" w:rsidP="00F80E6C">
            <w:pPr>
              <w:tabs>
                <w:tab w:val="left" w:pos="1876"/>
              </w:tabs>
              <w:ind w:left="34" w:right="64"/>
              <w:rPr>
                <w:rFonts w:ascii="Times New Roman" w:eastAsia="Times New Roman" w:hAnsi="Times New Roman" w:cs="Times New Roman"/>
                <w:sz w:val="24"/>
                <w:szCs w:val="24"/>
                <w:lang w:val="ru-RU" w:eastAsia="en-US"/>
              </w:rPr>
            </w:pPr>
            <w:r w:rsidRPr="008D5B0B">
              <w:rPr>
                <w:rFonts w:ascii="Times New Roman" w:eastAsia="Times New Roman" w:hAnsi="Times New Roman" w:cs="Times New Roman"/>
                <w:sz w:val="24"/>
                <w:szCs w:val="24"/>
                <w:lang w:val="ru-RU" w:eastAsia="en-US"/>
              </w:rPr>
              <w:t xml:space="preserve">- </w:t>
            </w:r>
            <w:proofErr w:type="spellStart"/>
            <w:r w:rsidRPr="008D5B0B">
              <w:rPr>
                <w:rFonts w:ascii="Times New Roman" w:eastAsia="Times New Roman" w:hAnsi="Times New Roman" w:cs="Times New Roman"/>
                <w:sz w:val="24"/>
                <w:szCs w:val="24"/>
                <w:lang w:val="ru-RU" w:eastAsia="en-US"/>
              </w:rPr>
              <w:t>педагогтер</w:t>
            </w:r>
            <w:proofErr w:type="spellEnd"/>
            <w:r w:rsidRPr="008D5B0B">
              <w:rPr>
                <w:rFonts w:ascii="Times New Roman" w:eastAsia="Times New Roman" w:hAnsi="Times New Roman" w:cs="Times New Roman"/>
                <w:sz w:val="24"/>
                <w:szCs w:val="24"/>
                <w:lang w:val="ru-RU" w:eastAsia="en-US"/>
              </w:rPr>
              <w:t xml:space="preserve"> мен </w:t>
            </w:r>
            <w:proofErr w:type="spellStart"/>
            <w:r w:rsidRPr="008D5B0B">
              <w:rPr>
                <w:rFonts w:ascii="Times New Roman" w:eastAsia="Times New Roman" w:hAnsi="Times New Roman" w:cs="Times New Roman"/>
                <w:sz w:val="24"/>
                <w:szCs w:val="24"/>
                <w:lang w:val="ru-RU" w:eastAsia="en-US"/>
              </w:rPr>
              <w:t>оқушылардың</w:t>
            </w:r>
            <w:proofErr w:type="spellEnd"/>
            <w:r w:rsidRPr="008D5B0B">
              <w:rPr>
                <w:rFonts w:ascii="Times New Roman" w:eastAsia="Times New Roman" w:hAnsi="Times New Roman" w:cs="Times New Roman"/>
                <w:sz w:val="24"/>
                <w:szCs w:val="24"/>
                <w:lang w:val="ru-RU" w:eastAsia="en-US"/>
              </w:rPr>
              <w:t xml:space="preserve"> </w:t>
            </w:r>
            <w:proofErr w:type="spellStart"/>
            <w:r w:rsidRPr="008D5B0B">
              <w:rPr>
                <w:rFonts w:ascii="Times New Roman" w:eastAsia="Times New Roman" w:hAnsi="Times New Roman" w:cs="Times New Roman"/>
                <w:sz w:val="24"/>
                <w:szCs w:val="24"/>
                <w:lang w:val="ru-RU" w:eastAsia="en-US"/>
              </w:rPr>
              <w:t>облыстық</w:t>
            </w:r>
            <w:proofErr w:type="spellEnd"/>
            <w:r w:rsidRPr="008D5B0B">
              <w:rPr>
                <w:rFonts w:ascii="Times New Roman" w:eastAsia="Times New Roman" w:hAnsi="Times New Roman" w:cs="Times New Roman"/>
                <w:sz w:val="24"/>
                <w:szCs w:val="24"/>
                <w:lang w:val="ru-RU" w:eastAsia="en-US"/>
              </w:rPr>
              <w:t xml:space="preserve"> </w:t>
            </w:r>
            <w:proofErr w:type="spellStart"/>
            <w:r w:rsidRPr="008D5B0B">
              <w:rPr>
                <w:rFonts w:ascii="Times New Roman" w:eastAsia="Times New Roman" w:hAnsi="Times New Roman" w:cs="Times New Roman"/>
                <w:sz w:val="24"/>
                <w:szCs w:val="24"/>
                <w:lang w:val="ru-RU" w:eastAsia="en-US"/>
              </w:rPr>
              <w:t>және</w:t>
            </w:r>
            <w:proofErr w:type="spellEnd"/>
            <w:r w:rsidRPr="008D5B0B">
              <w:rPr>
                <w:rFonts w:ascii="Times New Roman" w:eastAsia="Times New Roman" w:hAnsi="Times New Roman" w:cs="Times New Roman"/>
                <w:sz w:val="24"/>
                <w:szCs w:val="24"/>
                <w:lang w:val="ru-RU" w:eastAsia="en-US"/>
              </w:rPr>
              <w:t xml:space="preserve"> </w:t>
            </w:r>
            <w:proofErr w:type="spellStart"/>
            <w:r w:rsidRPr="008D5B0B">
              <w:rPr>
                <w:rFonts w:ascii="Times New Roman" w:eastAsia="Times New Roman" w:hAnsi="Times New Roman" w:cs="Times New Roman"/>
                <w:sz w:val="24"/>
                <w:szCs w:val="24"/>
                <w:lang w:val="ru-RU" w:eastAsia="en-US"/>
              </w:rPr>
              <w:t>республикалық</w:t>
            </w:r>
            <w:proofErr w:type="spellEnd"/>
            <w:r w:rsidRPr="008D5B0B">
              <w:rPr>
                <w:rFonts w:ascii="Times New Roman" w:eastAsia="Times New Roman" w:hAnsi="Times New Roman" w:cs="Times New Roman"/>
                <w:sz w:val="24"/>
                <w:szCs w:val="24"/>
                <w:lang w:val="ru-RU" w:eastAsia="en-US"/>
              </w:rPr>
              <w:t xml:space="preserve"> </w:t>
            </w:r>
            <w:proofErr w:type="spellStart"/>
            <w:r w:rsidRPr="008D5B0B">
              <w:rPr>
                <w:rFonts w:ascii="Times New Roman" w:eastAsia="Times New Roman" w:hAnsi="Times New Roman" w:cs="Times New Roman"/>
                <w:sz w:val="24"/>
                <w:szCs w:val="24"/>
                <w:lang w:val="ru-RU" w:eastAsia="en-US"/>
              </w:rPr>
              <w:t>деңгейдегі</w:t>
            </w:r>
            <w:proofErr w:type="spellEnd"/>
            <w:r w:rsidRPr="008D5B0B">
              <w:rPr>
                <w:rFonts w:ascii="Times New Roman" w:eastAsia="Times New Roman" w:hAnsi="Times New Roman" w:cs="Times New Roman"/>
                <w:sz w:val="24"/>
                <w:szCs w:val="24"/>
                <w:lang w:val="ru-RU" w:eastAsia="en-US"/>
              </w:rPr>
              <w:t xml:space="preserve"> </w:t>
            </w:r>
            <w:proofErr w:type="spellStart"/>
            <w:r w:rsidRPr="008D5B0B">
              <w:rPr>
                <w:rFonts w:ascii="Times New Roman" w:eastAsia="Times New Roman" w:hAnsi="Times New Roman" w:cs="Times New Roman"/>
                <w:sz w:val="24"/>
                <w:szCs w:val="24"/>
                <w:lang w:val="ru-RU" w:eastAsia="en-US"/>
              </w:rPr>
              <w:t>конкурстарға</w:t>
            </w:r>
            <w:proofErr w:type="spellEnd"/>
            <w:r w:rsidRPr="008D5B0B">
              <w:rPr>
                <w:rFonts w:ascii="Times New Roman" w:eastAsia="Times New Roman" w:hAnsi="Times New Roman" w:cs="Times New Roman"/>
                <w:sz w:val="24"/>
                <w:szCs w:val="24"/>
                <w:lang w:val="ru-RU" w:eastAsia="en-US"/>
              </w:rPr>
              <w:t xml:space="preserve"> </w:t>
            </w:r>
            <w:proofErr w:type="spellStart"/>
            <w:r w:rsidRPr="008D5B0B">
              <w:rPr>
                <w:rFonts w:ascii="Times New Roman" w:eastAsia="Times New Roman" w:hAnsi="Times New Roman" w:cs="Times New Roman"/>
                <w:sz w:val="24"/>
                <w:szCs w:val="24"/>
                <w:lang w:val="ru-RU" w:eastAsia="en-US"/>
              </w:rPr>
              <w:t>қатысуының</w:t>
            </w:r>
            <w:proofErr w:type="spellEnd"/>
            <w:r w:rsidRPr="008D5B0B">
              <w:rPr>
                <w:rFonts w:ascii="Times New Roman" w:eastAsia="Times New Roman" w:hAnsi="Times New Roman" w:cs="Times New Roman"/>
                <w:sz w:val="24"/>
                <w:szCs w:val="24"/>
                <w:lang w:val="ru-RU" w:eastAsia="en-US"/>
              </w:rPr>
              <w:t xml:space="preserve"> аз </w:t>
            </w:r>
            <w:proofErr w:type="spellStart"/>
            <w:r w:rsidRPr="008D5B0B">
              <w:rPr>
                <w:rFonts w:ascii="Times New Roman" w:eastAsia="Times New Roman" w:hAnsi="Times New Roman" w:cs="Times New Roman"/>
                <w:sz w:val="24"/>
                <w:szCs w:val="24"/>
                <w:lang w:val="ru-RU" w:eastAsia="en-US"/>
              </w:rPr>
              <w:t>пайызы</w:t>
            </w:r>
            <w:proofErr w:type="spellEnd"/>
            <w:r w:rsidRPr="008D5B0B">
              <w:rPr>
                <w:rFonts w:ascii="Times New Roman" w:eastAsia="Times New Roman" w:hAnsi="Times New Roman" w:cs="Times New Roman"/>
                <w:sz w:val="24"/>
                <w:szCs w:val="24"/>
                <w:lang w:val="ru-RU" w:eastAsia="en-US"/>
              </w:rPr>
              <w:t>;</w:t>
            </w:r>
          </w:p>
        </w:tc>
      </w:tr>
      <w:tr w:rsidR="0079001D" w:rsidRPr="008D5B0B" w14:paraId="37C1DF13" w14:textId="77777777" w:rsidTr="0079001D">
        <w:trPr>
          <w:trHeight w:val="3395"/>
        </w:trPr>
        <w:tc>
          <w:tcPr>
            <w:tcW w:w="3824" w:type="dxa"/>
          </w:tcPr>
          <w:p w14:paraId="2C184FB5" w14:textId="77777777" w:rsidR="00A56B5D" w:rsidRPr="008D5B0B" w:rsidRDefault="00A56B5D" w:rsidP="00F80E6C">
            <w:pPr>
              <w:tabs>
                <w:tab w:val="left" w:pos="1380"/>
                <w:tab w:val="left" w:pos="2384"/>
              </w:tabs>
              <w:ind w:left="107" w:right="64"/>
              <w:jc w:val="both"/>
              <w:rPr>
                <w:rFonts w:ascii="Times New Roman" w:eastAsia="Times New Roman" w:hAnsi="Times New Roman" w:cs="Times New Roman"/>
                <w:sz w:val="24"/>
                <w:szCs w:val="24"/>
                <w:lang w:val="ru-RU" w:eastAsia="en-US"/>
              </w:rPr>
            </w:pPr>
            <w:r w:rsidRPr="008D5B0B">
              <w:rPr>
                <w:rFonts w:ascii="Times New Roman" w:eastAsia="Times New Roman" w:hAnsi="Times New Roman" w:cs="Times New Roman"/>
                <w:sz w:val="24"/>
                <w:szCs w:val="24"/>
                <w:lang w:val="ru-RU" w:eastAsia="en-US"/>
              </w:rPr>
              <w:t xml:space="preserve">- </w:t>
            </w:r>
            <w:proofErr w:type="spellStart"/>
            <w:r w:rsidRPr="008D5B0B">
              <w:rPr>
                <w:rFonts w:ascii="Times New Roman" w:eastAsia="Times New Roman" w:hAnsi="Times New Roman" w:cs="Times New Roman"/>
                <w:sz w:val="24"/>
                <w:szCs w:val="24"/>
                <w:lang w:val="ru-RU" w:eastAsia="en-US"/>
              </w:rPr>
              <w:t>ерекше</w:t>
            </w:r>
            <w:proofErr w:type="spellEnd"/>
            <w:r w:rsidRPr="008D5B0B">
              <w:rPr>
                <w:rFonts w:ascii="Times New Roman" w:eastAsia="Times New Roman" w:hAnsi="Times New Roman" w:cs="Times New Roman"/>
                <w:sz w:val="24"/>
                <w:szCs w:val="24"/>
                <w:lang w:val="ru-RU" w:eastAsia="en-US"/>
              </w:rPr>
              <w:t xml:space="preserve"> </w:t>
            </w:r>
            <w:proofErr w:type="spellStart"/>
            <w:r w:rsidRPr="008D5B0B">
              <w:rPr>
                <w:rFonts w:ascii="Times New Roman" w:eastAsia="Times New Roman" w:hAnsi="Times New Roman" w:cs="Times New Roman"/>
                <w:sz w:val="24"/>
                <w:szCs w:val="24"/>
                <w:lang w:val="ru-RU" w:eastAsia="en-US"/>
              </w:rPr>
              <w:t>білім</w:t>
            </w:r>
            <w:proofErr w:type="spellEnd"/>
            <w:r w:rsidRPr="008D5B0B">
              <w:rPr>
                <w:rFonts w:ascii="Times New Roman" w:eastAsia="Times New Roman" w:hAnsi="Times New Roman" w:cs="Times New Roman"/>
                <w:sz w:val="24"/>
                <w:szCs w:val="24"/>
                <w:lang w:val="ru-RU" w:eastAsia="en-US"/>
              </w:rPr>
              <w:t xml:space="preserve"> беру </w:t>
            </w:r>
            <w:proofErr w:type="spellStart"/>
            <w:r w:rsidRPr="008D5B0B">
              <w:rPr>
                <w:rFonts w:ascii="Times New Roman" w:eastAsia="Times New Roman" w:hAnsi="Times New Roman" w:cs="Times New Roman"/>
                <w:sz w:val="24"/>
                <w:szCs w:val="24"/>
                <w:lang w:val="ru-RU" w:eastAsia="en-US"/>
              </w:rPr>
              <w:t>қажеттіліктері</w:t>
            </w:r>
            <w:proofErr w:type="spellEnd"/>
            <w:r w:rsidRPr="008D5B0B">
              <w:rPr>
                <w:rFonts w:ascii="Times New Roman" w:eastAsia="Times New Roman" w:hAnsi="Times New Roman" w:cs="Times New Roman"/>
                <w:sz w:val="24"/>
                <w:szCs w:val="24"/>
                <w:lang w:val="ru-RU" w:eastAsia="en-US"/>
              </w:rPr>
              <w:t xml:space="preserve"> бар </w:t>
            </w:r>
            <w:proofErr w:type="spellStart"/>
            <w:r w:rsidRPr="008D5B0B">
              <w:rPr>
                <w:rFonts w:ascii="Times New Roman" w:eastAsia="Times New Roman" w:hAnsi="Times New Roman" w:cs="Times New Roman"/>
                <w:sz w:val="24"/>
                <w:szCs w:val="24"/>
                <w:lang w:val="ru-RU" w:eastAsia="en-US"/>
              </w:rPr>
              <w:t>балаларды</w:t>
            </w:r>
            <w:proofErr w:type="spellEnd"/>
            <w:r w:rsidRPr="008D5B0B">
              <w:rPr>
                <w:rFonts w:ascii="Times New Roman" w:eastAsia="Times New Roman" w:hAnsi="Times New Roman" w:cs="Times New Roman"/>
                <w:sz w:val="24"/>
                <w:szCs w:val="24"/>
                <w:lang w:val="ru-RU" w:eastAsia="en-US"/>
              </w:rPr>
              <w:t xml:space="preserve"> </w:t>
            </w:r>
            <w:proofErr w:type="spellStart"/>
            <w:r w:rsidRPr="008D5B0B">
              <w:rPr>
                <w:rFonts w:ascii="Times New Roman" w:eastAsia="Times New Roman" w:hAnsi="Times New Roman" w:cs="Times New Roman"/>
                <w:sz w:val="24"/>
                <w:szCs w:val="24"/>
                <w:lang w:val="ru-RU" w:eastAsia="en-US"/>
              </w:rPr>
              <w:t>оқыту</w:t>
            </w:r>
            <w:proofErr w:type="spellEnd"/>
            <w:r w:rsidRPr="008D5B0B">
              <w:rPr>
                <w:rFonts w:ascii="Times New Roman" w:eastAsia="Times New Roman" w:hAnsi="Times New Roman" w:cs="Times New Roman"/>
                <w:sz w:val="24"/>
                <w:szCs w:val="24"/>
                <w:lang w:val="ru-RU" w:eastAsia="en-US"/>
              </w:rPr>
              <w:t xml:space="preserve"> </w:t>
            </w:r>
            <w:proofErr w:type="spellStart"/>
            <w:r w:rsidRPr="008D5B0B">
              <w:rPr>
                <w:rFonts w:ascii="Times New Roman" w:eastAsia="Times New Roman" w:hAnsi="Times New Roman" w:cs="Times New Roman"/>
                <w:sz w:val="24"/>
                <w:szCs w:val="24"/>
                <w:lang w:val="ru-RU" w:eastAsia="en-US"/>
              </w:rPr>
              <w:t>үшін</w:t>
            </w:r>
            <w:proofErr w:type="spellEnd"/>
            <w:r w:rsidRPr="008D5B0B">
              <w:rPr>
                <w:rFonts w:ascii="Times New Roman" w:eastAsia="Times New Roman" w:hAnsi="Times New Roman" w:cs="Times New Roman"/>
                <w:sz w:val="24"/>
                <w:szCs w:val="24"/>
                <w:lang w:val="ru-RU" w:eastAsia="en-US"/>
              </w:rPr>
              <w:t xml:space="preserve"> </w:t>
            </w:r>
            <w:proofErr w:type="spellStart"/>
            <w:r w:rsidRPr="008D5B0B">
              <w:rPr>
                <w:rFonts w:ascii="Times New Roman" w:eastAsia="Times New Roman" w:hAnsi="Times New Roman" w:cs="Times New Roman"/>
                <w:sz w:val="24"/>
                <w:szCs w:val="24"/>
                <w:lang w:val="ru-RU" w:eastAsia="en-US"/>
              </w:rPr>
              <w:t>кедергісіз</w:t>
            </w:r>
            <w:proofErr w:type="spellEnd"/>
            <w:r w:rsidRPr="008D5B0B">
              <w:rPr>
                <w:rFonts w:ascii="Times New Roman" w:eastAsia="Times New Roman" w:hAnsi="Times New Roman" w:cs="Times New Roman"/>
                <w:sz w:val="24"/>
                <w:szCs w:val="24"/>
                <w:lang w:val="ru-RU" w:eastAsia="en-US"/>
              </w:rPr>
              <w:t xml:space="preserve"> орта </w:t>
            </w:r>
            <w:proofErr w:type="spellStart"/>
            <w:r w:rsidRPr="008D5B0B">
              <w:rPr>
                <w:rFonts w:ascii="Times New Roman" w:eastAsia="Times New Roman" w:hAnsi="Times New Roman" w:cs="Times New Roman"/>
                <w:sz w:val="24"/>
                <w:szCs w:val="24"/>
                <w:lang w:val="ru-RU" w:eastAsia="en-US"/>
              </w:rPr>
              <w:t>жағдайлары</w:t>
            </w:r>
            <w:proofErr w:type="spellEnd"/>
            <w:r w:rsidRPr="008D5B0B">
              <w:rPr>
                <w:rFonts w:ascii="Times New Roman" w:eastAsia="Times New Roman" w:hAnsi="Times New Roman" w:cs="Times New Roman"/>
                <w:sz w:val="24"/>
                <w:szCs w:val="24"/>
                <w:lang w:val="ru-RU" w:eastAsia="en-US"/>
              </w:rPr>
              <w:t xml:space="preserve"> </w:t>
            </w:r>
            <w:proofErr w:type="spellStart"/>
            <w:r w:rsidRPr="008D5B0B">
              <w:rPr>
                <w:rFonts w:ascii="Times New Roman" w:eastAsia="Times New Roman" w:hAnsi="Times New Roman" w:cs="Times New Roman"/>
                <w:sz w:val="24"/>
                <w:szCs w:val="24"/>
                <w:lang w:val="ru-RU" w:eastAsia="en-US"/>
              </w:rPr>
              <w:t>ішінара</w:t>
            </w:r>
            <w:proofErr w:type="spellEnd"/>
            <w:r w:rsidRPr="008D5B0B">
              <w:rPr>
                <w:rFonts w:ascii="Times New Roman" w:eastAsia="Times New Roman" w:hAnsi="Times New Roman" w:cs="Times New Roman"/>
                <w:sz w:val="24"/>
                <w:szCs w:val="24"/>
                <w:lang w:val="ru-RU" w:eastAsia="en-US"/>
              </w:rPr>
              <w:t xml:space="preserve"> </w:t>
            </w:r>
            <w:proofErr w:type="spellStart"/>
            <w:r w:rsidRPr="008D5B0B">
              <w:rPr>
                <w:rFonts w:ascii="Times New Roman" w:eastAsia="Times New Roman" w:hAnsi="Times New Roman" w:cs="Times New Roman"/>
                <w:sz w:val="24"/>
                <w:szCs w:val="24"/>
                <w:lang w:val="ru-RU" w:eastAsia="en-US"/>
              </w:rPr>
              <w:t>жасалды</w:t>
            </w:r>
            <w:proofErr w:type="spellEnd"/>
            <w:r w:rsidRPr="008D5B0B">
              <w:rPr>
                <w:rFonts w:ascii="Times New Roman" w:eastAsia="Times New Roman" w:hAnsi="Times New Roman" w:cs="Times New Roman"/>
                <w:sz w:val="24"/>
                <w:szCs w:val="24"/>
                <w:lang w:val="ru-RU" w:eastAsia="en-US"/>
              </w:rPr>
              <w:t>;</w:t>
            </w:r>
          </w:p>
          <w:p w14:paraId="3BB6AAA5" w14:textId="77777777" w:rsidR="00A56B5D" w:rsidRPr="008D5B0B" w:rsidRDefault="00A56B5D" w:rsidP="00F80E6C">
            <w:pPr>
              <w:tabs>
                <w:tab w:val="left" w:pos="1380"/>
                <w:tab w:val="left" w:pos="2384"/>
              </w:tabs>
              <w:ind w:left="107" w:right="64"/>
              <w:jc w:val="both"/>
              <w:rPr>
                <w:rFonts w:ascii="Times New Roman" w:eastAsia="Times New Roman" w:hAnsi="Times New Roman" w:cs="Times New Roman"/>
                <w:sz w:val="24"/>
                <w:szCs w:val="24"/>
                <w:lang w:val="ru-RU" w:eastAsia="en-US"/>
              </w:rPr>
            </w:pPr>
          </w:p>
          <w:p w14:paraId="69BD5840" w14:textId="77777777" w:rsidR="0079001D" w:rsidRPr="008D5B0B" w:rsidRDefault="00A56B5D" w:rsidP="00F80E6C">
            <w:pPr>
              <w:tabs>
                <w:tab w:val="left" w:pos="1380"/>
                <w:tab w:val="left" w:pos="2384"/>
              </w:tabs>
              <w:ind w:left="107" w:right="64"/>
              <w:jc w:val="both"/>
              <w:rPr>
                <w:rFonts w:ascii="Times New Roman" w:eastAsia="Times New Roman" w:hAnsi="Times New Roman" w:cs="Times New Roman"/>
                <w:sz w:val="24"/>
                <w:szCs w:val="24"/>
                <w:lang w:val="ru-RU" w:eastAsia="en-US"/>
              </w:rPr>
            </w:pPr>
            <w:r w:rsidRPr="008D5B0B">
              <w:rPr>
                <w:rFonts w:ascii="Times New Roman" w:eastAsia="Times New Roman" w:hAnsi="Times New Roman" w:cs="Times New Roman"/>
                <w:sz w:val="24"/>
                <w:szCs w:val="24"/>
                <w:lang w:val="ru-RU" w:eastAsia="en-US"/>
              </w:rPr>
              <w:t xml:space="preserve">- </w:t>
            </w:r>
            <w:proofErr w:type="spellStart"/>
            <w:r w:rsidRPr="008D5B0B">
              <w:rPr>
                <w:rFonts w:ascii="Times New Roman" w:eastAsia="Times New Roman" w:hAnsi="Times New Roman" w:cs="Times New Roman"/>
                <w:sz w:val="24"/>
                <w:szCs w:val="24"/>
                <w:lang w:val="ru-RU" w:eastAsia="en-US"/>
              </w:rPr>
              <w:t>инклюзивті</w:t>
            </w:r>
            <w:proofErr w:type="spellEnd"/>
            <w:r w:rsidRPr="008D5B0B">
              <w:rPr>
                <w:rFonts w:ascii="Times New Roman" w:eastAsia="Times New Roman" w:hAnsi="Times New Roman" w:cs="Times New Roman"/>
                <w:sz w:val="24"/>
                <w:szCs w:val="24"/>
                <w:lang w:val="ru-RU" w:eastAsia="en-US"/>
              </w:rPr>
              <w:t xml:space="preserve"> </w:t>
            </w:r>
            <w:proofErr w:type="spellStart"/>
            <w:r w:rsidRPr="008D5B0B">
              <w:rPr>
                <w:rFonts w:ascii="Times New Roman" w:eastAsia="Times New Roman" w:hAnsi="Times New Roman" w:cs="Times New Roman"/>
                <w:sz w:val="24"/>
                <w:szCs w:val="24"/>
                <w:lang w:val="ru-RU" w:eastAsia="en-US"/>
              </w:rPr>
              <w:t>білім</w:t>
            </w:r>
            <w:proofErr w:type="spellEnd"/>
            <w:r w:rsidRPr="008D5B0B">
              <w:rPr>
                <w:rFonts w:ascii="Times New Roman" w:eastAsia="Times New Roman" w:hAnsi="Times New Roman" w:cs="Times New Roman"/>
                <w:sz w:val="24"/>
                <w:szCs w:val="24"/>
                <w:lang w:val="ru-RU" w:eastAsia="en-US"/>
              </w:rPr>
              <w:t xml:space="preserve"> </w:t>
            </w:r>
            <w:proofErr w:type="spellStart"/>
            <w:r w:rsidRPr="008D5B0B">
              <w:rPr>
                <w:rFonts w:ascii="Times New Roman" w:eastAsia="Times New Roman" w:hAnsi="Times New Roman" w:cs="Times New Roman"/>
                <w:sz w:val="24"/>
                <w:szCs w:val="24"/>
                <w:lang w:val="ru-RU" w:eastAsia="en-US"/>
              </w:rPr>
              <w:t>берудің</w:t>
            </w:r>
            <w:proofErr w:type="spellEnd"/>
            <w:r w:rsidRPr="008D5B0B">
              <w:rPr>
                <w:rFonts w:ascii="Times New Roman" w:eastAsia="Times New Roman" w:hAnsi="Times New Roman" w:cs="Times New Roman"/>
                <w:sz w:val="24"/>
                <w:szCs w:val="24"/>
                <w:lang w:val="ru-RU" w:eastAsia="en-US"/>
              </w:rPr>
              <w:t xml:space="preserve"> </w:t>
            </w:r>
            <w:proofErr w:type="spellStart"/>
            <w:r w:rsidRPr="008D5B0B">
              <w:rPr>
                <w:rFonts w:ascii="Times New Roman" w:eastAsia="Times New Roman" w:hAnsi="Times New Roman" w:cs="Times New Roman"/>
                <w:sz w:val="24"/>
                <w:szCs w:val="24"/>
                <w:lang w:val="ru-RU" w:eastAsia="en-US"/>
              </w:rPr>
              <w:t>курстық</w:t>
            </w:r>
            <w:proofErr w:type="spellEnd"/>
            <w:r w:rsidRPr="008D5B0B">
              <w:rPr>
                <w:rFonts w:ascii="Times New Roman" w:eastAsia="Times New Roman" w:hAnsi="Times New Roman" w:cs="Times New Roman"/>
                <w:sz w:val="24"/>
                <w:szCs w:val="24"/>
                <w:lang w:val="ru-RU" w:eastAsia="en-US"/>
              </w:rPr>
              <w:t xml:space="preserve"> </w:t>
            </w:r>
            <w:proofErr w:type="spellStart"/>
            <w:r w:rsidRPr="008D5B0B">
              <w:rPr>
                <w:rFonts w:ascii="Times New Roman" w:eastAsia="Times New Roman" w:hAnsi="Times New Roman" w:cs="Times New Roman"/>
                <w:sz w:val="24"/>
                <w:szCs w:val="24"/>
                <w:lang w:val="ru-RU" w:eastAsia="en-US"/>
              </w:rPr>
              <w:t>дайындығынан</w:t>
            </w:r>
            <w:proofErr w:type="spellEnd"/>
            <w:r w:rsidRPr="008D5B0B">
              <w:rPr>
                <w:rFonts w:ascii="Times New Roman" w:eastAsia="Times New Roman" w:hAnsi="Times New Roman" w:cs="Times New Roman"/>
                <w:sz w:val="24"/>
                <w:szCs w:val="24"/>
                <w:lang w:val="ru-RU" w:eastAsia="en-US"/>
              </w:rPr>
              <w:t xml:space="preserve"> </w:t>
            </w:r>
            <w:proofErr w:type="spellStart"/>
            <w:r w:rsidRPr="008D5B0B">
              <w:rPr>
                <w:rFonts w:ascii="Times New Roman" w:eastAsia="Times New Roman" w:hAnsi="Times New Roman" w:cs="Times New Roman"/>
                <w:sz w:val="24"/>
                <w:szCs w:val="24"/>
                <w:lang w:val="ru-RU" w:eastAsia="en-US"/>
              </w:rPr>
              <w:t>өту</w:t>
            </w:r>
            <w:proofErr w:type="spellEnd"/>
            <w:r w:rsidRPr="008D5B0B">
              <w:rPr>
                <w:rFonts w:ascii="Times New Roman" w:eastAsia="Times New Roman" w:hAnsi="Times New Roman" w:cs="Times New Roman"/>
                <w:sz w:val="24"/>
                <w:szCs w:val="24"/>
                <w:lang w:val="ru-RU" w:eastAsia="en-US"/>
              </w:rPr>
              <w:t>.</w:t>
            </w:r>
          </w:p>
        </w:tc>
        <w:tc>
          <w:tcPr>
            <w:tcW w:w="2417" w:type="dxa"/>
          </w:tcPr>
          <w:p w14:paraId="1FEF8710" w14:textId="77777777" w:rsidR="0079001D" w:rsidRPr="008D5B0B" w:rsidRDefault="00D1726F" w:rsidP="00F80E6C">
            <w:pPr>
              <w:ind w:left="108" w:right="67"/>
              <w:jc w:val="both"/>
              <w:rPr>
                <w:rFonts w:ascii="Times New Roman" w:eastAsia="Times New Roman" w:hAnsi="Times New Roman" w:cs="Times New Roman"/>
                <w:sz w:val="24"/>
                <w:szCs w:val="24"/>
                <w:lang w:val="ru-RU" w:eastAsia="en-US"/>
              </w:rPr>
            </w:pPr>
            <w:proofErr w:type="spellStart"/>
            <w:r w:rsidRPr="008D5B0B">
              <w:rPr>
                <w:rFonts w:ascii="Times New Roman" w:eastAsia="Times New Roman" w:hAnsi="Times New Roman" w:cs="Times New Roman"/>
                <w:sz w:val="24"/>
                <w:szCs w:val="24"/>
                <w:lang w:val="ru-RU" w:eastAsia="en-US"/>
              </w:rPr>
              <w:t>ерекше</w:t>
            </w:r>
            <w:proofErr w:type="spellEnd"/>
            <w:r w:rsidRPr="008D5B0B">
              <w:rPr>
                <w:rFonts w:ascii="Times New Roman" w:eastAsia="Times New Roman" w:hAnsi="Times New Roman" w:cs="Times New Roman"/>
                <w:sz w:val="24"/>
                <w:szCs w:val="24"/>
                <w:lang w:val="ru-RU" w:eastAsia="en-US"/>
              </w:rPr>
              <w:t xml:space="preserve"> </w:t>
            </w:r>
            <w:proofErr w:type="spellStart"/>
            <w:r w:rsidRPr="008D5B0B">
              <w:rPr>
                <w:rFonts w:ascii="Times New Roman" w:eastAsia="Times New Roman" w:hAnsi="Times New Roman" w:cs="Times New Roman"/>
                <w:sz w:val="24"/>
                <w:szCs w:val="24"/>
                <w:lang w:val="ru-RU" w:eastAsia="en-US"/>
              </w:rPr>
              <w:t>білім</w:t>
            </w:r>
            <w:proofErr w:type="spellEnd"/>
            <w:r w:rsidRPr="008D5B0B">
              <w:rPr>
                <w:rFonts w:ascii="Times New Roman" w:eastAsia="Times New Roman" w:hAnsi="Times New Roman" w:cs="Times New Roman"/>
                <w:sz w:val="24"/>
                <w:szCs w:val="24"/>
                <w:lang w:val="ru-RU" w:eastAsia="en-US"/>
              </w:rPr>
              <w:t xml:space="preserve"> беру </w:t>
            </w:r>
            <w:proofErr w:type="spellStart"/>
            <w:r w:rsidRPr="008D5B0B">
              <w:rPr>
                <w:rFonts w:ascii="Times New Roman" w:eastAsia="Times New Roman" w:hAnsi="Times New Roman" w:cs="Times New Roman"/>
                <w:sz w:val="24"/>
                <w:szCs w:val="24"/>
                <w:lang w:val="ru-RU" w:eastAsia="en-US"/>
              </w:rPr>
              <w:t>қажеттіліктері</w:t>
            </w:r>
            <w:proofErr w:type="spellEnd"/>
            <w:r w:rsidRPr="008D5B0B">
              <w:rPr>
                <w:rFonts w:ascii="Times New Roman" w:eastAsia="Times New Roman" w:hAnsi="Times New Roman" w:cs="Times New Roman"/>
                <w:sz w:val="24"/>
                <w:szCs w:val="24"/>
                <w:lang w:val="ru-RU" w:eastAsia="en-US"/>
              </w:rPr>
              <w:t xml:space="preserve"> бар </w:t>
            </w:r>
            <w:proofErr w:type="spellStart"/>
            <w:r w:rsidRPr="008D5B0B">
              <w:rPr>
                <w:rFonts w:ascii="Times New Roman" w:eastAsia="Times New Roman" w:hAnsi="Times New Roman" w:cs="Times New Roman"/>
                <w:sz w:val="24"/>
                <w:szCs w:val="24"/>
                <w:lang w:val="ru-RU" w:eastAsia="en-US"/>
              </w:rPr>
              <w:t>балаларды</w:t>
            </w:r>
            <w:proofErr w:type="spellEnd"/>
            <w:r w:rsidRPr="008D5B0B">
              <w:rPr>
                <w:rFonts w:ascii="Times New Roman" w:eastAsia="Times New Roman" w:hAnsi="Times New Roman" w:cs="Times New Roman"/>
                <w:sz w:val="24"/>
                <w:szCs w:val="24"/>
                <w:lang w:val="ru-RU" w:eastAsia="en-US"/>
              </w:rPr>
              <w:t xml:space="preserve"> </w:t>
            </w:r>
            <w:proofErr w:type="spellStart"/>
            <w:r w:rsidRPr="008D5B0B">
              <w:rPr>
                <w:rFonts w:ascii="Times New Roman" w:eastAsia="Times New Roman" w:hAnsi="Times New Roman" w:cs="Times New Roman"/>
                <w:sz w:val="24"/>
                <w:szCs w:val="24"/>
                <w:lang w:val="ru-RU" w:eastAsia="en-US"/>
              </w:rPr>
              <w:t>оқыту</w:t>
            </w:r>
            <w:proofErr w:type="spellEnd"/>
            <w:r w:rsidRPr="008D5B0B">
              <w:rPr>
                <w:rFonts w:ascii="Times New Roman" w:eastAsia="Times New Roman" w:hAnsi="Times New Roman" w:cs="Times New Roman"/>
                <w:sz w:val="24"/>
                <w:szCs w:val="24"/>
                <w:lang w:val="ru-RU" w:eastAsia="en-US"/>
              </w:rPr>
              <w:t xml:space="preserve"> </w:t>
            </w:r>
            <w:proofErr w:type="spellStart"/>
            <w:r w:rsidRPr="008D5B0B">
              <w:rPr>
                <w:rFonts w:ascii="Times New Roman" w:eastAsia="Times New Roman" w:hAnsi="Times New Roman" w:cs="Times New Roman"/>
                <w:sz w:val="24"/>
                <w:szCs w:val="24"/>
                <w:lang w:val="ru-RU" w:eastAsia="en-US"/>
              </w:rPr>
              <w:t>үшін</w:t>
            </w:r>
            <w:proofErr w:type="spellEnd"/>
            <w:r w:rsidRPr="008D5B0B">
              <w:rPr>
                <w:rFonts w:ascii="Times New Roman" w:eastAsia="Times New Roman" w:hAnsi="Times New Roman" w:cs="Times New Roman"/>
                <w:sz w:val="24"/>
                <w:szCs w:val="24"/>
                <w:lang w:val="ru-RU" w:eastAsia="en-US"/>
              </w:rPr>
              <w:t xml:space="preserve"> </w:t>
            </w:r>
            <w:proofErr w:type="spellStart"/>
            <w:r w:rsidRPr="008D5B0B">
              <w:rPr>
                <w:rFonts w:ascii="Times New Roman" w:eastAsia="Times New Roman" w:hAnsi="Times New Roman" w:cs="Times New Roman"/>
                <w:sz w:val="24"/>
                <w:szCs w:val="24"/>
                <w:lang w:val="ru-RU" w:eastAsia="en-US"/>
              </w:rPr>
              <w:t>мұғалімдердің</w:t>
            </w:r>
            <w:proofErr w:type="spellEnd"/>
            <w:r w:rsidRPr="008D5B0B">
              <w:rPr>
                <w:rFonts w:ascii="Times New Roman" w:eastAsia="Times New Roman" w:hAnsi="Times New Roman" w:cs="Times New Roman"/>
                <w:sz w:val="24"/>
                <w:szCs w:val="24"/>
                <w:lang w:val="ru-RU" w:eastAsia="en-US"/>
              </w:rPr>
              <w:t xml:space="preserve"> </w:t>
            </w:r>
            <w:proofErr w:type="spellStart"/>
            <w:r w:rsidRPr="008D5B0B">
              <w:rPr>
                <w:rFonts w:ascii="Times New Roman" w:eastAsia="Times New Roman" w:hAnsi="Times New Roman" w:cs="Times New Roman"/>
                <w:sz w:val="24"/>
                <w:szCs w:val="24"/>
                <w:lang w:val="ru-RU" w:eastAsia="en-US"/>
              </w:rPr>
              <w:t>кәсіби</w:t>
            </w:r>
            <w:proofErr w:type="spellEnd"/>
            <w:r w:rsidRPr="008D5B0B">
              <w:rPr>
                <w:rFonts w:ascii="Times New Roman" w:eastAsia="Times New Roman" w:hAnsi="Times New Roman" w:cs="Times New Roman"/>
                <w:sz w:val="24"/>
                <w:szCs w:val="24"/>
                <w:lang w:val="ru-RU" w:eastAsia="en-US"/>
              </w:rPr>
              <w:t xml:space="preserve"> </w:t>
            </w:r>
            <w:proofErr w:type="spellStart"/>
            <w:r w:rsidRPr="008D5B0B">
              <w:rPr>
                <w:rFonts w:ascii="Times New Roman" w:eastAsia="Times New Roman" w:hAnsi="Times New Roman" w:cs="Times New Roman"/>
                <w:sz w:val="24"/>
                <w:szCs w:val="24"/>
                <w:lang w:val="ru-RU" w:eastAsia="en-US"/>
              </w:rPr>
              <w:t>білімінің</w:t>
            </w:r>
            <w:proofErr w:type="spellEnd"/>
            <w:r w:rsidRPr="008D5B0B">
              <w:rPr>
                <w:rFonts w:ascii="Times New Roman" w:eastAsia="Times New Roman" w:hAnsi="Times New Roman" w:cs="Times New Roman"/>
                <w:sz w:val="24"/>
                <w:szCs w:val="24"/>
                <w:lang w:val="ru-RU" w:eastAsia="en-US"/>
              </w:rPr>
              <w:t xml:space="preserve"> </w:t>
            </w:r>
            <w:proofErr w:type="spellStart"/>
            <w:r w:rsidRPr="008D5B0B">
              <w:rPr>
                <w:rFonts w:ascii="Times New Roman" w:eastAsia="Times New Roman" w:hAnsi="Times New Roman" w:cs="Times New Roman"/>
                <w:sz w:val="24"/>
                <w:szCs w:val="24"/>
                <w:lang w:val="ru-RU" w:eastAsia="en-US"/>
              </w:rPr>
              <w:t>жетіспеушілігі</w:t>
            </w:r>
            <w:proofErr w:type="spellEnd"/>
            <w:r w:rsidRPr="008D5B0B">
              <w:rPr>
                <w:rFonts w:ascii="Times New Roman" w:eastAsia="Times New Roman" w:hAnsi="Times New Roman" w:cs="Times New Roman"/>
                <w:sz w:val="24"/>
                <w:szCs w:val="24"/>
                <w:lang w:val="ru-RU" w:eastAsia="en-US"/>
              </w:rPr>
              <w:t>;</w:t>
            </w:r>
          </w:p>
        </w:tc>
        <w:tc>
          <w:tcPr>
            <w:tcW w:w="3118" w:type="dxa"/>
          </w:tcPr>
          <w:p w14:paraId="431D354C" w14:textId="77777777" w:rsidR="00D1726F" w:rsidRPr="008D5B0B" w:rsidRDefault="00D1726F" w:rsidP="00F80E6C">
            <w:pPr>
              <w:ind w:left="105"/>
              <w:rPr>
                <w:rFonts w:ascii="Times New Roman" w:eastAsia="Times New Roman" w:hAnsi="Times New Roman" w:cs="Times New Roman"/>
                <w:sz w:val="24"/>
                <w:szCs w:val="24"/>
                <w:lang w:val="ru-RU" w:eastAsia="en-US"/>
              </w:rPr>
            </w:pPr>
            <w:r w:rsidRPr="008D5B0B">
              <w:rPr>
                <w:rFonts w:ascii="Times New Roman" w:eastAsia="Times New Roman" w:hAnsi="Times New Roman" w:cs="Times New Roman"/>
                <w:sz w:val="24"/>
                <w:szCs w:val="24"/>
                <w:lang w:val="ru-RU" w:eastAsia="en-US"/>
              </w:rPr>
              <w:t xml:space="preserve">осы </w:t>
            </w:r>
            <w:proofErr w:type="spellStart"/>
            <w:r w:rsidRPr="008D5B0B">
              <w:rPr>
                <w:rFonts w:ascii="Times New Roman" w:eastAsia="Times New Roman" w:hAnsi="Times New Roman" w:cs="Times New Roman"/>
                <w:sz w:val="24"/>
                <w:szCs w:val="24"/>
                <w:lang w:val="ru-RU" w:eastAsia="en-US"/>
              </w:rPr>
              <w:t>бағыт</w:t>
            </w:r>
            <w:proofErr w:type="spellEnd"/>
            <w:r w:rsidRPr="008D5B0B">
              <w:rPr>
                <w:rFonts w:ascii="Times New Roman" w:eastAsia="Times New Roman" w:hAnsi="Times New Roman" w:cs="Times New Roman"/>
                <w:sz w:val="24"/>
                <w:szCs w:val="24"/>
                <w:lang w:val="ru-RU" w:eastAsia="en-US"/>
              </w:rPr>
              <w:t xml:space="preserve"> </w:t>
            </w:r>
            <w:proofErr w:type="spellStart"/>
            <w:r w:rsidRPr="008D5B0B">
              <w:rPr>
                <w:rFonts w:ascii="Times New Roman" w:eastAsia="Times New Roman" w:hAnsi="Times New Roman" w:cs="Times New Roman"/>
                <w:sz w:val="24"/>
                <w:szCs w:val="24"/>
                <w:lang w:val="ru-RU" w:eastAsia="en-US"/>
              </w:rPr>
              <w:t>бойынша</w:t>
            </w:r>
            <w:proofErr w:type="spellEnd"/>
            <w:r w:rsidRPr="008D5B0B">
              <w:rPr>
                <w:rFonts w:ascii="Times New Roman" w:eastAsia="Times New Roman" w:hAnsi="Times New Roman" w:cs="Times New Roman"/>
                <w:sz w:val="24"/>
                <w:szCs w:val="24"/>
                <w:lang w:val="ru-RU" w:eastAsia="en-US"/>
              </w:rPr>
              <w:t xml:space="preserve"> </w:t>
            </w:r>
            <w:proofErr w:type="spellStart"/>
            <w:r w:rsidRPr="008D5B0B">
              <w:rPr>
                <w:rFonts w:ascii="Times New Roman" w:eastAsia="Times New Roman" w:hAnsi="Times New Roman" w:cs="Times New Roman"/>
                <w:sz w:val="24"/>
                <w:szCs w:val="24"/>
                <w:lang w:val="ru-RU" w:eastAsia="en-US"/>
              </w:rPr>
              <w:t>біліктілікті</w:t>
            </w:r>
            <w:proofErr w:type="spellEnd"/>
            <w:r w:rsidRPr="008D5B0B">
              <w:rPr>
                <w:rFonts w:ascii="Times New Roman" w:eastAsia="Times New Roman" w:hAnsi="Times New Roman" w:cs="Times New Roman"/>
                <w:sz w:val="24"/>
                <w:szCs w:val="24"/>
                <w:lang w:val="ru-RU" w:eastAsia="en-US"/>
              </w:rPr>
              <w:t xml:space="preserve"> </w:t>
            </w:r>
            <w:proofErr w:type="spellStart"/>
            <w:r w:rsidRPr="008D5B0B">
              <w:rPr>
                <w:rFonts w:ascii="Times New Roman" w:eastAsia="Times New Roman" w:hAnsi="Times New Roman" w:cs="Times New Roman"/>
                <w:sz w:val="24"/>
                <w:szCs w:val="24"/>
                <w:lang w:val="ru-RU" w:eastAsia="en-US"/>
              </w:rPr>
              <w:t>арттыру</w:t>
            </w:r>
            <w:proofErr w:type="spellEnd"/>
            <w:r w:rsidRPr="008D5B0B">
              <w:rPr>
                <w:rFonts w:ascii="Times New Roman" w:eastAsia="Times New Roman" w:hAnsi="Times New Roman" w:cs="Times New Roman"/>
                <w:sz w:val="24"/>
                <w:szCs w:val="24"/>
                <w:lang w:val="ru-RU" w:eastAsia="en-US"/>
              </w:rPr>
              <w:t xml:space="preserve"> </w:t>
            </w:r>
            <w:proofErr w:type="spellStart"/>
            <w:r w:rsidRPr="008D5B0B">
              <w:rPr>
                <w:rFonts w:ascii="Times New Roman" w:eastAsia="Times New Roman" w:hAnsi="Times New Roman" w:cs="Times New Roman"/>
                <w:sz w:val="24"/>
                <w:szCs w:val="24"/>
                <w:lang w:val="ru-RU" w:eastAsia="en-US"/>
              </w:rPr>
              <w:t>курстарына</w:t>
            </w:r>
            <w:proofErr w:type="spellEnd"/>
            <w:r w:rsidRPr="008D5B0B">
              <w:rPr>
                <w:rFonts w:ascii="Times New Roman" w:eastAsia="Times New Roman" w:hAnsi="Times New Roman" w:cs="Times New Roman"/>
                <w:sz w:val="24"/>
                <w:szCs w:val="24"/>
                <w:lang w:val="ru-RU" w:eastAsia="en-US"/>
              </w:rPr>
              <w:t xml:space="preserve"> </w:t>
            </w:r>
            <w:proofErr w:type="spellStart"/>
            <w:r w:rsidRPr="008D5B0B">
              <w:rPr>
                <w:rFonts w:ascii="Times New Roman" w:eastAsia="Times New Roman" w:hAnsi="Times New Roman" w:cs="Times New Roman"/>
                <w:sz w:val="24"/>
                <w:szCs w:val="24"/>
                <w:lang w:val="ru-RU" w:eastAsia="en-US"/>
              </w:rPr>
              <w:t>қатысу</w:t>
            </w:r>
            <w:proofErr w:type="spellEnd"/>
            <w:r w:rsidRPr="008D5B0B">
              <w:rPr>
                <w:rFonts w:ascii="Times New Roman" w:eastAsia="Times New Roman" w:hAnsi="Times New Roman" w:cs="Times New Roman"/>
                <w:sz w:val="24"/>
                <w:szCs w:val="24"/>
                <w:lang w:val="ru-RU" w:eastAsia="en-US"/>
              </w:rPr>
              <w:t>;</w:t>
            </w:r>
          </w:p>
          <w:p w14:paraId="52927F32" w14:textId="77777777" w:rsidR="0079001D" w:rsidRPr="008D5B0B" w:rsidRDefault="00D1726F" w:rsidP="00F80E6C">
            <w:pPr>
              <w:ind w:left="105"/>
              <w:rPr>
                <w:rFonts w:ascii="Times New Roman" w:eastAsia="Times New Roman" w:hAnsi="Times New Roman" w:cs="Times New Roman"/>
                <w:sz w:val="24"/>
                <w:szCs w:val="24"/>
                <w:lang w:val="ru-RU" w:eastAsia="en-US"/>
              </w:rPr>
            </w:pPr>
            <w:r w:rsidRPr="008D5B0B">
              <w:rPr>
                <w:rFonts w:ascii="Times New Roman" w:eastAsia="Times New Roman" w:hAnsi="Times New Roman" w:cs="Times New Roman"/>
                <w:sz w:val="24"/>
                <w:szCs w:val="24"/>
                <w:lang w:val="ru-RU" w:eastAsia="en-US"/>
              </w:rPr>
              <w:t xml:space="preserve">- </w:t>
            </w:r>
            <w:proofErr w:type="spellStart"/>
            <w:r w:rsidRPr="008D5B0B">
              <w:rPr>
                <w:rFonts w:ascii="Times New Roman" w:eastAsia="Times New Roman" w:hAnsi="Times New Roman" w:cs="Times New Roman"/>
                <w:sz w:val="24"/>
                <w:szCs w:val="24"/>
                <w:lang w:val="ru-RU" w:eastAsia="en-US"/>
              </w:rPr>
              <w:t>инклюзивті</w:t>
            </w:r>
            <w:proofErr w:type="spellEnd"/>
            <w:r w:rsidRPr="008D5B0B">
              <w:rPr>
                <w:rFonts w:ascii="Times New Roman" w:eastAsia="Times New Roman" w:hAnsi="Times New Roman" w:cs="Times New Roman"/>
                <w:sz w:val="24"/>
                <w:szCs w:val="24"/>
                <w:lang w:val="ru-RU" w:eastAsia="en-US"/>
              </w:rPr>
              <w:t xml:space="preserve"> </w:t>
            </w:r>
            <w:proofErr w:type="spellStart"/>
            <w:r w:rsidRPr="008D5B0B">
              <w:rPr>
                <w:rFonts w:ascii="Times New Roman" w:eastAsia="Times New Roman" w:hAnsi="Times New Roman" w:cs="Times New Roman"/>
                <w:sz w:val="24"/>
                <w:szCs w:val="24"/>
                <w:lang w:val="ru-RU" w:eastAsia="en-US"/>
              </w:rPr>
              <w:t>білім</w:t>
            </w:r>
            <w:proofErr w:type="spellEnd"/>
            <w:r w:rsidRPr="008D5B0B">
              <w:rPr>
                <w:rFonts w:ascii="Times New Roman" w:eastAsia="Times New Roman" w:hAnsi="Times New Roman" w:cs="Times New Roman"/>
                <w:sz w:val="24"/>
                <w:szCs w:val="24"/>
                <w:lang w:val="ru-RU" w:eastAsia="en-US"/>
              </w:rPr>
              <w:t xml:space="preserve"> беру </w:t>
            </w:r>
            <w:proofErr w:type="spellStart"/>
            <w:r w:rsidRPr="008D5B0B">
              <w:rPr>
                <w:rFonts w:ascii="Times New Roman" w:eastAsia="Times New Roman" w:hAnsi="Times New Roman" w:cs="Times New Roman"/>
                <w:sz w:val="24"/>
                <w:szCs w:val="24"/>
                <w:lang w:val="ru-RU" w:eastAsia="en-US"/>
              </w:rPr>
              <w:t>бойынша</w:t>
            </w:r>
            <w:proofErr w:type="spellEnd"/>
            <w:r w:rsidRPr="008D5B0B">
              <w:rPr>
                <w:rFonts w:ascii="Times New Roman" w:eastAsia="Times New Roman" w:hAnsi="Times New Roman" w:cs="Times New Roman"/>
                <w:sz w:val="24"/>
                <w:szCs w:val="24"/>
                <w:lang w:val="ru-RU" w:eastAsia="en-US"/>
              </w:rPr>
              <w:t xml:space="preserve"> </w:t>
            </w:r>
            <w:proofErr w:type="spellStart"/>
            <w:r w:rsidRPr="008D5B0B">
              <w:rPr>
                <w:rFonts w:ascii="Times New Roman" w:eastAsia="Times New Roman" w:hAnsi="Times New Roman" w:cs="Times New Roman"/>
                <w:sz w:val="24"/>
                <w:szCs w:val="24"/>
                <w:lang w:val="ru-RU" w:eastAsia="en-US"/>
              </w:rPr>
              <w:t>вебинарларға</w:t>
            </w:r>
            <w:proofErr w:type="spellEnd"/>
            <w:r w:rsidRPr="008D5B0B">
              <w:rPr>
                <w:rFonts w:ascii="Times New Roman" w:eastAsia="Times New Roman" w:hAnsi="Times New Roman" w:cs="Times New Roman"/>
                <w:sz w:val="24"/>
                <w:szCs w:val="24"/>
                <w:lang w:val="ru-RU" w:eastAsia="en-US"/>
              </w:rPr>
              <w:t xml:space="preserve">, </w:t>
            </w:r>
            <w:proofErr w:type="spellStart"/>
            <w:r w:rsidRPr="008D5B0B">
              <w:rPr>
                <w:rFonts w:ascii="Times New Roman" w:eastAsia="Times New Roman" w:hAnsi="Times New Roman" w:cs="Times New Roman"/>
                <w:sz w:val="24"/>
                <w:szCs w:val="24"/>
                <w:lang w:val="ru-RU" w:eastAsia="en-US"/>
              </w:rPr>
              <w:t>семинарларға</w:t>
            </w:r>
            <w:proofErr w:type="spellEnd"/>
            <w:r w:rsidRPr="008D5B0B">
              <w:rPr>
                <w:rFonts w:ascii="Times New Roman" w:eastAsia="Times New Roman" w:hAnsi="Times New Roman" w:cs="Times New Roman"/>
                <w:sz w:val="24"/>
                <w:szCs w:val="24"/>
                <w:lang w:val="ru-RU" w:eastAsia="en-US"/>
              </w:rPr>
              <w:t xml:space="preserve"> </w:t>
            </w:r>
            <w:proofErr w:type="spellStart"/>
            <w:r w:rsidRPr="008D5B0B">
              <w:rPr>
                <w:rFonts w:ascii="Times New Roman" w:eastAsia="Times New Roman" w:hAnsi="Times New Roman" w:cs="Times New Roman"/>
                <w:sz w:val="24"/>
                <w:szCs w:val="24"/>
                <w:lang w:val="ru-RU" w:eastAsia="en-US"/>
              </w:rPr>
              <w:t>қатысу</w:t>
            </w:r>
            <w:proofErr w:type="spellEnd"/>
            <w:r w:rsidRPr="008D5B0B">
              <w:rPr>
                <w:rFonts w:ascii="Times New Roman" w:eastAsia="Times New Roman" w:hAnsi="Times New Roman" w:cs="Times New Roman"/>
                <w:sz w:val="24"/>
                <w:szCs w:val="24"/>
                <w:lang w:val="ru-RU" w:eastAsia="en-US"/>
              </w:rPr>
              <w:t>.</w:t>
            </w:r>
          </w:p>
        </w:tc>
        <w:tc>
          <w:tcPr>
            <w:tcW w:w="1985" w:type="dxa"/>
          </w:tcPr>
          <w:p w14:paraId="59269228" w14:textId="77777777" w:rsidR="0079001D" w:rsidRPr="008D5B0B" w:rsidRDefault="00D1726F" w:rsidP="00F80E6C">
            <w:pPr>
              <w:ind w:left="108" w:right="48"/>
              <w:rPr>
                <w:rFonts w:ascii="Times New Roman" w:eastAsia="Times New Roman" w:hAnsi="Times New Roman" w:cs="Times New Roman"/>
                <w:sz w:val="24"/>
                <w:szCs w:val="24"/>
                <w:lang w:val="ru-RU" w:eastAsia="en-US"/>
              </w:rPr>
            </w:pPr>
            <w:r w:rsidRPr="008D5B0B">
              <w:rPr>
                <w:rFonts w:ascii="Times New Roman" w:eastAsia="Times New Roman" w:hAnsi="Times New Roman" w:cs="Times New Roman"/>
                <w:sz w:val="24"/>
                <w:szCs w:val="24"/>
                <w:lang w:val="ru-RU" w:eastAsia="en-US"/>
              </w:rPr>
              <w:t>ЖОО-</w:t>
            </w:r>
            <w:r w:rsidRPr="008D5B0B">
              <w:rPr>
                <w:rFonts w:ascii="Times New Roman" w:eastAsia="Times New Roman" w:hAnsi="Times New Roman" w:cs="Times New Roman"/>
                <w:sz w:val="24"/>
                <w:szCs w:val="24"/>
                <w:lang w:val="kk-KZ" w:eastAsia="en-US"/>
              </w:rPr>
              <w:t>н</w:t>
            </w:r>
            <w:proofErr w:type="spellStart"/>
            <w:r w:rsidRPr="008D5B0B">
              <w:rPr>
                <w:rFonts w:ascii="Times New Roman" w:eastAsia="Times New Roman" w:hAnsi="Times New Roman" w:cs="Times New Roman"/>
                <w:sz w:val="24"/>
                <w:szCs w:val="24"/>
                <w:lang w:val="ru-RU" w:eastAsia="en-US"/>
              </w:rPr>
              <w:t>ың</w:t>
            </w:r>
            <w:proofErr w:type="spellEnd"/>
            <w:r w:rsidRPr="008D5B0B">
              <w:rPr>
                <w:rFonts w:ascii="Times New Roman" w:eastAsia="Times New Roman" w:hAnsi="Times New Roman" w:cs="Times New Roman"/>
                <w:sz w:val="24"/>
                <w:szCs w:val="24"/>
                <w:lang w:val="ru-RU" w:eastAsia="en-US"/>
              </w:rPr>
              <w:t xml:space="preserve"> </w:t>
            </w:r>
            <w:proofErr w:type="spellStart"/>
            <w:r w:rsidRPr="008D5B0B">
              <w:rPr>
                <w:rFonts w:ascii="Times New Roman" w:eastAsia="Times New Roman" w:hAnsi="Times New Roman" w:cs="Times New Roman"/>
                <w:sz w:val="24"/>
                <w:szCs w:val="24"/>
                <w:lang w:val="ru-RU" w:eastAsia="en-US"/>
              </w:rPr>
              <w:t>жалпы</w:t>
            </w:r>
            <w:proofErr w:type="spellEnd"/>
            <w:r w:rsidRPr="008D5B0B">
              <w:rPr>
                <w:rFonts w:ascii="Times New Roman" w:eastAsia="Times New Roman" w:hAnsi="Times New Roman" w:cs="Times New Roman"/>
                <w:sz w:val="24"/>
                <w:szCs w:val="24"/>
                <w:lang w:val="ru-RU" w:eastAsia="en-US"/>
              </w:rPr>
              <w:t xml:space="preserve"> </w:t>
            </w:r>
            <w:proofErr w:type="spellStart"/>
            <w:r w:rsidRPr="008D5B0B">
              <w:rPr>
                <w:rFonts w:ascii="Times New Roman" w:eastAsia="Times New Roman" w:hAnsi="Times New Roman" w:cs="Times New Roman"/>
                <w:sz w:val="24"/>
                <w:szCs w:val="24"/>
                <w:lang w:val="ru-RU" w:eastAsia="en-US"/>
              </w:rPr>
              <w:t>білім</w:t>
            </w:r>
            <w:proofErr w:type="spellEnd"/>
            <w:r w:rsidRPr="008D5B0B">
              <w:rPr>
                <w:rFonts w:ascii="Times New Roman" w:eastAsia="Times New Roman" w:hAnsi="Times New Roman" w:cs="Times New Roman"/>
                <w:sz w:val="24"/>
                <w:szCs w:val="24"/>
                <w:lang w:val="ru-RU" w:eastAsia="en-US"/>
              </w:rPr>
              <w:t xml:space="preserve"> </w:t>
            </w:r>
            <w:proofErr w:type="spellStart"/>
            <w:r w:rsidRPr="008D5B0B">
              <w:rPr>
                <w:rFonts w:ascii="Times New Roman" w:eastAsia="Times New Roman" w:hAnsi="Times New Roman" w:cs="Times New Roman"/>
                <w:sz w:val="24"/>
                <w:szCs w:val="24"/>
                <w:lang w:val="ru-RU" w:eastAsia="en-US"/>
              </w:rPr>
              <w:t>беретін</w:t>
            </w:r>
            <w:proofErr w:type="spellEnd"/>
            <w:r w:rsidRPr="008D5B0B">
              <w:rPr>
                <w:rFonts w:ascii="Times New Roman" w:eastAsia="Times New Roman" w:hAnsi="Times New Roman" w:cs="Times New Roman"/>
                <w:sz w:val="24"/>
                <w:szCs w:val="24"/>
                <w:lang w:val="ru-RU" w:eastAsia="en-US"/>
              </w:rPr>
              <w:t xml:space="preserve"> </w:t>
            </w:r>
            <w:proofErr w:type="spellStart"/>
            <w:r w:rsidRPr="008D5B0B">
              <w:rPr>
                <w:rFonts w:ascii="Times New Roman" w:eastAsia="Times New Roman" w:hAnsi="Times New Roman" w:cs="Times New Roman"/>
                <w:sz w:val="24"/>
                <w:szCs w:val="24"/>
                <w:lang w:val="ru-RU" w:eastAsia="en-US"/>
              </w:rPr>
              <w:t>мектеп</w:t>
            </w:r>
            <w:proofErr w:type="spellEnd"/>
            <w:r w:rsidRPr="008D5B0B">
              <w:rPr>
                <w:rFonts w:ascii="Times New Roman" w:eastAsia="Times New Roman" w:hAnsi="Times New Roman" w:cs="Times New Roman"/>
                <w:sz w:val="24"/>
                <w:szCs w:val="24"/>
                <w:lang w:val="ru-RU" w:eastAsia="en-US"/>
              </w:rPr>
              <w:t xml:space="preserve"> </w:t>
            </w:r>
            <w:proofErr w:type="spellStart"/>
            <w:r w:rsidRPr="008D5B0B">
              <w:rPr>
                <w:rFonts w:ascii="Times New Roman" w:eastAsia="Times New Roman" w:hAnsi="Times New Roman" w:cs="Times New Roman"/>
                <w:sz w:val="24"/>
                <w:szCs w:val="24"/>
                <w:lang w:val="ru-RU" w:eastAsia="en-US"/>
              </w:rPr>
              <w:t>жағдайында</w:t>
            </w:r>
            <w:proofErr w:type="spellEnd"/>
            <w:r w:rsidRPr="008D5B0B">
              <w:rPr>
                <w:rFonts w:ascii="Times New Roman" w:eastAsia="Times New Roman" w:hAnsi="Times New Roman" w:cs="Times New Roman"/>
                <w:sz w:val="24"/>
                <w:szCs w:val="24"/>
                <w:lang w:val="ru-RU" w:eastAsia="en-US"/>
              </w:rPr>
              <w:t xml:space="preserve"> </w:t>
            </w:r>
            <w:r w:rsidRPr="008D5B0B">
              <w:rPr>
                <w:rFonts w:ascii="Times New Roman" w:eastAsia="Times New Roman" w:hAnsi="Times New Roman" w:cs="Times New Roman"/>
                <w:sz w:val="24"/>
                <w:szCs w:val="24"/>
                <w:lang w:val="kk-KZ" w:eastAsia="en-US"/>
              </w:rPr>
              <w:t xml:space="preserve">ерекші </w:t>
            </w:r>
            <w:proofErr w:type="gramStart"/>
            <w:r w:rsidRPr="008D5B0B">
              <w:rPr>
                <w:rFonts w:ascii="Times New Roman" w:eastAsia="Times New Roman" w:hAnsi="Times New Roman" w:cs="Times New Roman"/>
                <w:sz w:val="24"/>
                <w:szCs w:val="24"/>
                <w:lang w:val="kk-KZ" w:eastAsia="en-US"/>
              </w:rPr>
              <w:t xml:space="preserve">қажеттілігі </w:t>
            </w:r>
            <w:r w:rsidRPr="008D5B0B">
              <w:rPr>
                <w:rFonts w:ascii="Times New Roman" w:eastAsia="Times New Roman" w:hAnsi="Times New Roman" w:cs="Times New Roman"/>
                <w:sz w:val="24"/>
                <w:szCs w:val="24"/>
                <w:lang w:val="ru-RU" w:eastAsia="en-US"/>
              </w:rPr>
              <w:t xml:space="preserve"> бар</w:t>
            </w:r>
            <w:proofErr w:type="gramEnd"/>
            <w:r w:rsidRPr="008D5B0B">
              <w:rPr>
                <w:rFonts w:ascii="Times New Roman" w:eastAsia="Times New Roman" w:hAnsi="Times New Roman" w:cs="Times New Roman"/>
                <w:sz w:val="24"/>
                <w:szCs w:val="24"/>
                <w:lang w:val="ru-RU" w:eastAsia="en-US"/>
              </w:rPr>
              <w:t xml:space="preserve"> </w:t>
            </w:r>
            <w:proofErr w:type="spellStart"/>
            <w:r w:rsidRPr="008D5B0B">
              <w:rPr>
                <w:rFonts w:ascii="Times New Roman" w:eastAsia="Times New Roman" w:hAnsi="Times New Roman" w:cs="Times New Roman"/>
                <w:sz w:val="24"/>
                <w:szCs w:val="24"/>
                <w:lang w:val="ru-RU" w:eastAsia="en-US"/>
              </w:rPr>
              <w:t>балаларға</w:t>
            </w:r>
            <w:proofErr w:type="spellEnd"/>
            <w:r w:rsidRPr="008D5B0B">
              <w:rPr>
                <w:rFonts w:ascii="Times New Roman" w:eastAsia="Times New Roman" w:hAnsi="Times New Roman" w:cs="Times New Roman"/>
                <w:sz w:val="24"/>
                <w:szCs w:val="24"/>
                <w:lang w:val="ru-RU" w:eastAsia="en-US"/>
              </w:rPr>
              <w:t xml:space="preserve"> </w:t>
            </w:r>
            <w:proofErr w:type="spellStart"/>
            <w:r w:rsidRPr="008D5B0B">
              <w:rPr>
                <w:rFonts w:ascii="Times New Roman" w:eastAsia="Times New Roman" w:hAnsi="Times New Roman" w:cs="Times New Roman"/>
                <w:sz w:val="24"/>
                <w:szCs w:val="24"/>
                <w:lang w:val="ru-RU" w:eastAsia="en-US"/>
              </w:rPr>
              <w:t>инклюзивті</w:t>
            </w:r>
            <w:proofErr w:type="spellEnd"/>
            <w:r w:rsidRPr="008D5B0B">
              <w:rPr>
                <w:rFonts w:ascii="Times New Roman" w:eastAsia="Times New Roman" w:hAnsi="Times New Roman" w:cs="Times New Roman"/>
                <w:sz w:val="24"/>
                <w:szCs w:val="24"/>
                <w:lang w:val="ru-RU" w:eastAsia="en-US"/>
              </w:rPr>
              <w:t xml:space="preserve"> </w:t>
            </w:r>
            <w:proofErr w:type="spellStart"/>
            <w:r w:rsidRPr="008D5B0B">
              <w:rPr>
                <w:rFonts w:ascii="Times New Roman" w:eastAsia="Times New Roman" w:hAnsi="Times New Roman" w:cs="Times New Roman"/>
                <w:sz w:val="24"/>
                <w:szCs w:val="24"/>
                <w:lang w:val="ru-RU" w:eastAsia="en-US"/>
              </w:rPr>
              <w:t>білім</w:t>
            </w:r>
            <w:proofErr w:type="spellEnd"/>
            <w:r w:rsidRPr="008D5B0B">
              <w:rPr>
                <w:rFonts w:ascii="Times New Roman" w:eastAsia="Times New Roman" w:hAnsi="Times New Roman" w:cs="Times New Roman"/>
                <w:sz w:val="24"/>
                <w:szCs w:val="24"/>
                <w:lang w:val="ru-RU" w:eastAsia="en-US"/>
              </w:rPr>
              <w:t xml:space="preserve"> </w:t>
            </w:r>
            <w:proofErr w:type="spellStart"/>
            <w:r w:rsidRPr="008D5B0B">
              <w:rPr>
                <w:rFonts w:ascii="Times New Roman" w:eastAsia="Times New Roman" w:hAnsi="Times New Roman" w:cs="Times New Roman"/>
                <w:sz w:val="24"/>
                <w:szCs w:val="24"/>
                <w:lang w:val="ru-RU" w:eastAsia="en-US"/>
              </w:rPr>
              <w:t>беруді</w:t>
            </w:r>
            <w:proofErr w:type="spellEnd"/>
            <w:r w:rsidRPr="008D5B0B">
              <w:rPr>
                <w:rFonts w:ascii="Times New Roman" w:eastAsia="Times New Roman" w:hAnsi="Times New Roman" w:cs="Times New Roman"/>
                <w:sz w:val="24"/>
                <w:szCs w:val="24"/>
                <w:lang w:val="ru-RU" w:eastAsia="en-US"/>
              </w:rPr>
              <w:t xml:space="preserve"> </w:t>
            </w:r>
            <w:proofErr w:type="spellStart"/>
            <w:r w:rsidRPr="008D5B0B">
              <w:rPr>
                <w:rFonts w:ascii="Times New Roman" w:eastAsia="Times New Roman" w:hAnsi="Times New Roman" w:cs="Times New Roman"/>
                <w:sz w:val="24"/>
                <w:szCs w:val="24"/>
                <w:lang w:val="ru-RU" w:eastAsia="en-US"/>
              </w:rPr>
              <w:t>іске</w:t>
            </w:r>
            <w:proofErr w:type="spellEnd"/>
            <w:r w:rsidRPr="008D5B0B">
              <w:rPr>
                <w:rFonts w:ascii="Times New Roman" w:eastAsia="Times New Roman" w:hAnsi="Times New Roman" w:cs="Times New Roman"/>
                <w:sz w:val="24"/>
                <w:szCs w:val="24"/>
                <w:lang w:val="ru-RU" w:eastAsia="en-US"/>
              </w:rPr>
              <w:t xml:space="preserve"> </w:t>
            </w:r>
            <w:proofErr w:type="spellStart"/>
            <w:r w:rsidRPr="008D5B0B">
              <w:rPr>
                <w:rFonts w:ascii="Times New Roman" w:eastAsia="Times New Roman" w:hAnsi="Times New Roman" w:cs="Times New Roman"/>
                <w:sz w:val="24"/>
                <w:szCs w:val="24"/>
                <w:lang w:val="ru-RU" w:eastAsia="en-US"/>
              </w:rPr>
              <w:t>асыру</w:t>
            </w:r>
            <w:proofErr w:type="spellEnd"/>
            <w:r w:rsidRPr="008D5B0B">
              <w:rPr>
                <w:rFonts w:ascii="Times New Roman" w:eastAsia="Times New Roman" w:hAnsi="Times New Roman" w:cs="Times New Roman"/>
                <w:sz w:val="24"/>
                <w:szCs w:val="24"/>
                <w:lang w:val="ru-RU" w:eastAsia="en-US"/>
              </w:rPr>
              <w:t xml:space="preserve"> </w:t>
            </w:r>
            <w:proofErr w:type="spellStart"/>
            <w:r w:rsidRPr="008D5B0B">
              <w:rPr>
                <w:rFonts w:ascii="Times New Roman" w:eastAsia="Times New Roman" w:hAnsi="Times New Roman" w:cs="Times New Roman"/>
                <w:sz w:val="24"/>
                <w:szCs w:val="24"/>
                <w:lang w:val="ru-RU" w:eastAsia="en-US"/>
              </w:rPr>
              <w:t>кезінде</w:t>
            </w:r>
            <w:proofErr w:type="spellEnd"/>
            <w:r w:rsidRPr="008D5B0B">
              <w:rPr>
                <w:rFonts w:ascii="Times New Roman" w:eastAsia="Times New Roman" w:hAnsi="Times New Roman" w:cs="Times New Roman"/>
                <w:sz w:val="24"/>
                <w:szCs w:val="24"/>
                <w:lang w:val="ru-RU" w:eastAsia="en-US"/>
              </w:rPr>
              <w:t xml:space="preserve"> </w:t>
            </w:r>
            <w:proofErr w:type="spellStart"/>
            <w:r w:rsidRPr="008D5B0B">
              <w:rPr>
                <w:rFonts w:ascii="Times New Roman" w:eastAsia="Times New Roman" w:hAnsi="Times New Roman" w:cs="Times New Roman"/>
                <w:sz w:val="24"/>
                <w:szCs w:val="24"/>
                <w:lang w:val="ru-RU" w:eastAsia="en-US"/>
              </w:rPr>
              <w:t>мұғалімнің</w:t>
            </w:r>
            <w:proofErr w:type="spellEnd"/>
            <w:r w:rsidRPr="008D5B0B">
              <w:rPr>
                <w:rFonts w:ascii="Times New Roman" w:eastAsia="Times New Roman" w:hAnsi="Times New Roman" w:cs="Times New Roman"/>
                <w:sz w:val="24"/>
                <w:szCs w:val="24"/>
                <w:lang w:val="ru-RU" w:eastAsia="en-US"/>
              </w:rPr>
              <w:t xml:space="preserve"> тьютор-</w:t>
            </w:r>
            <w:proofErr w:type="spellStart"/>
            <w:r w:rsidRPr="008D5B0B">
              <w:rPr>
                <w:rFonts w:ascii="Times New Roman" w:eastAsia="Times New Roman" w:hAnsi="Times New Roman" w:cs="Times New Roman"/>
                <w:sz w:val="24"/>
                <w:szCs w:val="24"/>
                <w:lang w:val="ru-RU" w:eastAsia="en-US"/>
              </w:rPr>
              <w:t>көмекшісін</w:t>
            </w:r>
            <w:proofErr w:type="spellEnd"/>
            <w:r w:rsidRPr="008D5B0B">
              <w:rPr>
                <w:rFonts w:ascii="Times New Roman" w:eastAsia="Times New Roman" w:hAnsi="Times New Roman" w:cs="Times New Roman"/>
                <w:sz w:val="24"/>
                <w:szCs w:val="24"/>
                <w:lang w:val="ru-RU" w:eastAsia="en-US"/>
              </w:rPr>
              <w:t xml:space="preserve"> </w:t>
            </w:r>
            <w:proofErr w:type="spellStart"/>
            <w:r w:rsidRPr="008D5B0B">
              <w:rPr>
                <w:rFonts w:ascii="Times New Roman" w:eastAsia="Times New Roman" w:hAnsi="Times New Roman" w:cs="Times New Roman"/>
                <w:sz w:val="24"/>
                <w:szCs w:val="24"/>
                <w:lang w:val="ru-RU" w:eastAsia="en-US"/>
              </w:rPr>
              <w:t>даярлауының</w:t>
            </w:r>
            <w:proofErr w:type="spellEnd"/>
            <w:r w:rsidRPr="008D5B0B">
              <w:rPr>
                <w:rFonts w:ascii="Times New Roman" w:eastAsia="Times New Roman" w:hAnsi="Times New Roman" w:cs="Times New Roman"/>
                <w:sz w:val="24"/>
                <w:szCs w:val="24"/>
                <w:lang w:val="ru-RU" w:eastAsia="en-US"/>
              </w:rPr>
              <w:t xml:space="preserve"> </w:t>
            </w:r>
            <w:proofErr w:type="spellStart"/>
            <w:r w:rsidRPr="008D5B0B">
              <w:rPr>
                <w:rFonts w:ascii="Times New Roman" w:eastAsia="Times New Roman" w:hAnsi="Times New Roman" w:cs="Times New Roman"/>
                <w:sz w:val="24"/>
                <w:szCs w:val="24"/>
                <w:lang w:val="ru-RU" w:eastAsia="en-US"/>
              </w:rPr>
              <w:t>болмауы</w:t>
            </w:r>
            <w:proofErr w:type="spellEnd"/>
            <w:r w:rsidRPr="008D5B0B">
              <w:rPr>
                <w:rFonts w:ascii="Times New Roman" w:eastAsia="Times New Roman" w:hAnsi="Times New Roman" w:cs="Times New Roman"/>
                <w:sz w:val="24"/>
                <w:szCs w:val="24"/>
                <w:lang w:val="ru-RU" w:eastAsia="en-US"/>
              </w:rPr>
              <w:t>.</w:t>
            </w:r>
          </w:p>
        </w:tc>
      </w:tr>
      <w:tr w:rsidR="0079001D" w:rsidRPr="008D5B0B" w14:paraId="0CF63947" w14:textId="77777777" w:rsidTr="0079001D">
        <w:trPr>
          <w:trHeight w:val="645"/>
        </w:trPr>
        <w:tc>
          <w:tcPr>
            <w:tcW w:w="11344" w:type="dxa"/>
            <w:gridSpan w:val="4"/>
          </w:tcPr>
          <w:p w14:paraId="2397ADE0" w14:textId="77777777" w:rsidR="0079001D" w:rsidRPr="008D5B0B" w:rsidRDefault="002A2E9C" w:rsidP="00F80E6C">
            <w:pPr>
              <w:ind w:left="2613" w:right="2335" w:hanging="226"/>
              <w:rPr>
                <w:rFonts w:ascii="Times New Roman" w:eastAsia="Times New Roman" w:hAnsi="Times New Roman" w:cs="Times New Roman"/>
                <w:b/>
                <w:sz w:val="24"/>
                <w:szCs w:val="24"/>
                <w:lang w:val="ru-RU" w:eastAsia="en-US"/>
              </w:rPr>
            </w:pPr>
            <w:proofErr w:type="spellStart"/>
            <w:r w:rsidRPr="008D5B0B">
              <w:rPr>
                <w:rFonts w:ascii="Times New Roman" w:eastAsia="Times New Roman" w:hAnsi="Times New Roman" w:cs="Times New Roman"/>
                <w:b/>
                <w:sz w:val="24"/>
                <w:szCs w:val="24"/>
                <w:lang w:val="ru-RU" w:eastAsia="en-US"/>
              </w:rPr>
              <w:t>Оқушылардың</w:t>
            </w:r>
            <w:proofErr w:type="spellEnd"/>
            <w:r w:rsidRPr="008D5B0B">
              <w:rPr>
                <w:rFonts w:ascii="Times New Roman" w:eastAsia="Times New Roman" w:hAnsi="Times New Roman" w:cs="Times New Roman"/>
                <w:b/>
                <w:sz w:val="24"/>
                <w:szCs w:val="24"/>
                <w:lang w:val="ru-RU" w:eastAsia="en-US"/>
              </w:rPr>
              <w:t xml:space="preserve"> </w:t>
            </w:r>
            <w:proofErr w:type="spellStart"/>
            <w:r w:rsidRPr="008D5B0B">
              <w:rPr>
                <w:rFonts w:ascii="Times New Roman" w:eastAsia="Times New Roman" w:hAnsi="Times New Roman" w:cs="Times New Roman"/>
                <w:b/>
                <w:sz w:val="24"/>
                <w:szCs w:val="24"/>
                <w:lang w:val="ru-RU" w:eastAsia="en-US"/>
              </w:rPr>
              <w:t>зияткерлік</w:t>
            </w:r>
            <w:proofErr w:type="spellEnd"/>
            <w:r w:rsidRPr="008D5B0B">
              <w:rPr>
                <w:rFonts w:ascii="Times New Roman" w:eastAsia="Times New Roman" w:hAnsi="Times New Roman" w:cs="Times New Roman"/>
                <w:b/>
                <w:sz w:val="24"/>
                <w:szCs w:val="24"/>
                <w:lang w:val="ru-RU" w:eastAsia="en-US"/>
              </w:rPr>
              <w:t xml:space="preserve"> </w:t>
            </w:r>
            <w:proofErr w:type="spellStart"/>
            <w:r w:rsidRPr="008D5B0B">
              <w:rPr>
                <w:rFonts w:ascii="Times New Roman" w:eastAsia="Times New Roman" w:hAnsi="Times New Roman" w:cs="Times New Roman"/>
                <w:b/>
                <w:sz w:val="24"/>
                <w:szCs w:val="24"/>
                <w:lang w:val="ru-RU" w:eastAsia="en-US"/>
              </w:rPr>
              <w:t>және</w:t>
            </w:r>
            <w:proofErr w:type="spellEnd"/>
            <w:r w:rsidRPr="008D5B0B">
              <w:rPr>
                <w:rFonts w:ascii="Times New Roman" w:eastAsia="Times New Roman" w:hAnsi="Times New Roman" w:cs="Times New Roman"/>
                <w:b/>
                <w:sz w:val="24"/>
                <w:szCs w:val="24"/>
                <w:lang w:val="ru-RU" w:eastAsia="en-US"/>
              </w:rPr>
              <w:t xml:space="preserve"> </w:t>
            </w:r>
            <w:proofErr w:type="spellStart"/>
            <w:r w:rsidRPr="008D5B0B">
              <w:rPr>
                <w:rFonts w:ascii="Times New Roman" w:eastAsia="Times New Roman" w:hAnsi="Times New Roman" w:cs="Times New Roman"/>
                <w:b/>
                <w:sz w:val="24"/>
                <w:szCs w:val="24"/>
                <w:lang w:val="ru-RU" w:eastAsia="en-US"/>
              </w:rPr>
              <w:t>шығармашылық</w:t>
            </w:r>
            <w:proofErr w:type="spellEnd"/>
            <w:r w:rsidRPr="008D5B0B">
              <w:rPr>
                <w:rFonts w:ascii="Times New Roman" w:eastAsia="Times New Roman" w:hAnsi="Times New Roman" w:cs="Times New Roman"/>
                <w:b/>
                <w:sz w:val="24"/>
                <w:szCs w:val="24"/>
                <w:lang w:val="ru-RU" w:eastAsia="en-US"/>
              </w:rPr>
              <w:t xml:space="preserve"> </w:t>
            </w:r>
            <w:proofErr w:type="spellStart"/>
            <w:r w:rsidRPr="008D5B0B">
              <w:rPr>
                <w:rFonts w:ascii="Times New Roman" w:eastAsia="Times New Roman" w:hAnsi="Times New Roman" w:cs="Times New Roman"/>
                <w:b/>
                <w:sz w:val="24"/>
                <w:szCs w:val="24"/>
                <w:lang w:val="ru-RU" w:eastAsia="en-US"/>
              </w:rPr>
              <w:t>қабілеттерін</w:t>
            </w:r>
            <w:proofErr w:type="spellEnd"/>
            <w:r w:rsidRPr="008D5B0B">
              <w:rPr>
                <w:rFonts w:ascii="Times New Roman" w:eastAsia="Times New Roman" w:hAnsi="Times New Roman" w:cs="Times New Roman"/>
                <w:b/>
                <w:sz w:val="24"/>
                <w:szCs w:val="24"/>
                <w:lang w:val="ru-RU" w:eastAsia="en-US"/>
              </w:rPr>
              <w:t xml:space="preserve">, </w:t>
            </w:r>
            <w:proofErr w:type="spellStart"/>
            <w:r w:rsidRPr="008D5B0B">
              <w:rPr>
                <w:rFonts w:ascii="Times New Roman" w:eastAsia="Times New Roman" w:hAnsi="Times New Roman" w:cs="Times New Roman"/>
                <w:b/>
                <w:sz w:val="24"/>
                <w:szCs w:val="24"/>
                <w:lang w:val="ru-RU" w:eastAsia="en-US"/>
              </w:rPr>
              <w:t>білім</w:t>
            </w:r>
            <w:proofErr w:type="spellEnd"/>
            <w:r w:rsidRPr="008D5B0B">
              <w:rPr>
                <w:rFonts w:ascii="Times New Roman" w:eastAsia="Times New Roman" w:hAnsi="Times New Roman" w:cs="Times New Roman"/>
                <w:b/>
                <w:sz w:val="24"/>
                <w:szCs w:val="24"/>
                <w:lang w:val="ru-RU" w:eastAsia="en-US"/>
              </w:rPr>
              <w:t xml:space="preserve"> </w:t>
            </w:r>
            <w:proofErr w:type="spellStart"/>
            <w:r w:rsidRPr="008D5B0B">
              <w:rPr>
                <w:rFonts w:ascii="Times New Roman" w:eastAsia="Times New Roman" w:hAnsi="Times New Roman" w:cs="Times New Roman"/>
                <w:b/>
                <w:sz w:val="24"/>
                <w:szCs w:val="24"/>
                <w:lang w:val="ru-RU" w:eastAsia="en-US"/>
              </w:rPr>
              <w:t>сапасын</w:t>
            </w:r>
            <w:proofErr w:type="spellEnd"/>
            <w:r w:rsidRPr="008D5B0B">
              <w:rPr>
                <w:rFonts w:ascii="Times New Roman" w:eastAsia="Times New Roman" w:hAnsi="Times New Roman" w:cs="Times New Roman"/>
                <w:b/>
                <w:sz w:val="24"/>
                <w:szCs w:val="24"/>
                <w:lang w:val="ru-RU" w:eastAsia="en-US"/>
              </w:rPr>
              <w:t xml:space="preserve"> </w:t>
            </w:r>
            <w:proofErr w:type="spellStart"/>
            <w:r w:rsidRPr="008D5B0B">
              <w:rPr>
                <w:rFonts w:ascii="Times New Roman" w:eastAsia="Times New Roman" w:hAnsi="Times New Roman" w:cs="Times New Roman"/>
                <w:b/>
                <w:sz w:val="24"/>
                <w:szCs w:val="24"/>
                <w:lang w:val="ru-RU" w:eastAsia="en-US"/>
              </w:rPr>
              <w:t>дамыту</w:t>
            </w:r>
            <w:proofErr w:type="spellEnd"/>
            <w:r w:rsidRPr="008D5B0B">
              <w:rPr>
                <w:rFonts w:ascii="Times New Roman" w:eastAsia="Times New Roman" w:hAnsi="Times New Roman" w:cs="Times New Roman"/>
                <w:b/>
                <w:sz w:val="24"/>
                <w:szCs w:val="24"/>
                <w:lang w:val="ru-RU" w:eastAsia="en-US"/>
              </w:rPr>
              <w:t xml:space="preserve"> </w:t>
            </w:r>
            <w:proofErr w:type="spellStart"/>
            <w:r w:rsidRPr="008D5B0B">
              <w:rPr>
                <w:rFonts w:ascii="Times New Roman" w:eastAsia="Times New Roman" w:hAnsi="Times New Roman" w:cs="Times New Roman"/>
                <w:b/>
                <w:sz w:val="24"/>
                <w:szCs w:val="24"/>
                <w:lang w:val="ru-RU" w:eastAsia="en-US"/>
              </w:rPr>
              <w:t>шарттары</w:t>
            </w:r>
            <w:proofErr w:type="spellEnd"/>
          </w:p>
        </w:tc>
      </w:tr>
      <w:tr w:rsidR="0079001D" w:rsidRPr="008D5B0B" w14:paraId="1FE0614C" w14:textId="77777777" w:rsidTr="0079001D">
        <w:trPr>
          <w:trHeight w:val="2575"/>
        </w:trPr>
        <w:tc>
          <w:tcPr>
            <w:tcW w:w="3824" w:type="dxa"/>
          </w:tcPr>
          <w:p w14:paraId="5D001688" w14:textId="77777777" w:rsidR="009829F0" w:rsidRPr="008D5B0B" w:rsidRDefault="009829F0" w:rsidP="00F80E6C">
            <w:pPr>
              <w:ind w:left="107"/>
              <w:jc w:val="both"/>
              <w:rPr>
                <w:rFonts w:ascii="Times New Roman" w:eastAsia="Times New Roman" w:hAnsi="Times New Roman" w:cs="Times New Roman"/>
                <w:sz w:val="24"/>
                <w:szCs w:val="24"/>
                <w:lang w:val="ru-RU" w:eastAsia="en-US"/>
              </w:rPr>
            </w:pPr>
            <w:r w:rsidRPr="008D5B0B">
              <w:rPr>
                <w:rFonts w:ascii="Times New Roman" w:eastAsia="Times New Roman" w:hAnsi="Times New Roman" w:cs="Times New Roman"/>
                <w:sz w:val="24"/>
                <w:szCs w:val="24"/>
                <w:lang w:val="ru-RU" w:eastAsia="en-US"/>
              </w:rPr>
              <w:t xml:space="preserve">- </w:t>
            </w:r>
            <w:proofErr w:type="spellStart"/>
            <w:r w:rsidRPr="008D5B0B">
              <w:rPr>
                <w:rFonts w:ascii="Times New Roman" w:eastAsia="Times New Roman" w:hAnsi="Times New Roman" w:cs="Times New Roman"/>
                <w:sz w:val="24"/>
                <w:szCs w:val="24"/>
                <w:lang w:val="ru-RU" w:eastAsia="en-US"/>
              </w:rPr>
              <w:t>дарынды</w:t>
            </w:r>
            <w:proofErr w:type="spellEnd"/>
            <w:r w:rsidRPr="008D5B0B">
              <w:rPr>
                <w:rFonts w:ascii="Times New Roman" w:eastAsia="Times New Roman" w:hAnsi="Times New Roman" w:cs="Times New Roman"/>
                <w:sz w:val="24"/>
                <w:szCs w:val="24"/>
                <w:lang w:val="ru-RU" w:eastAsia="en-US"/>
              </w:rPr>
              <w:t xml:space="preserve"> </w:t>
            </w:r>
            <w:proofErr w:type="spellStart"/>
            <w:r w:rsidRPr="008D5B0B">
              <w:rPr>
                <w:rFonts w:ascii="Times New Roman" w:eastAsia="Times New Roman" w:hAnsi="Times New Roman" w:cs="Times New Roman"/>
                <w:sz w:val="24"/>
                <w:szCs w:val="24"/>
                <w:lang w:val="ru-RU" w:eastAsia="en-US"/>
              </w:rPr>
              <w:t>балалармен</w:t>
            </w:r>
            <w:proofErr w:type="spellEnd"/>
            <w:r w:rsidRPr="008D5B0B">
              <w:rPr>
                <w:rFonts w:ascii="Times New Roman" w:eastAsia="Times New Roman" w:hAnsi="Times New Roman" w:cs="Times New Roman"/>
                <w:sz w:val="24"/>
                <w:szCs w:val="24"/>
                <w:lang w:val="ru-RU" w:eastAsia="en-US"/>
              </w:rPr>
              <w:t xml:space="preserve"> </w:t>
            </w:r>
            <w:proofErr w:type="spellStart"/>
            <w:r w:rsidRPr="008D5B0B">
              <w:rPr>
                <w:rFonts w:ascii="Times New Roman" w:eastAsia="Times New Roman" w:hAnsi="Times New Roman" w:cs="Times New Roman"/>
                <w:sz w:val="24"/>
                <w:szCs w:val="24"/>
                <w:lang w:val="ru-RU" w:eastAsia="en-US"/>
              </w:rPr>
              <w:t>жұмыс</w:t>
            </w:r>
            <w:proofErr w:type="spellEnd"/>
            <w:r w:rsidRPr="008D5B0B">
              <w:rPr>
                <w:rFonts w:ascii="Times New Roman" w:eastAsia="Times New Roman" w:hAnsi="Times New Roman" w:cs="Times New Roman"/>
                <w:sz w:val="24"/>
                <w:szCs w:val="24"/>
                <w:lang w:val="ru-RU" w:eastAsia="en-US"/>
              </w:rPr>
              <w:t xml:space="preserve"> </w:t>
            </w:r>
            <w:proofErr w:type="spellStart"/>
            <w:r w:rsidRPr="008D5B0B">
              <w:rPr>
                <w:rFonts w:ascii="Times New Roman" w:eastAsia="Times New Roman" w:hAnsi="Times New Roman" w:cs="Times New Roman"/>
                <w:sz w:val="24"/>
                <w:szCs w:val="24"/>
                <w:lang w:val="ru-RU" w:eastAsia="en-US"/>
              </w:rPr>
              <w:t>жүйесі</w:t>
            </w:r>
            <w:proofErr w:type="spellEnd"/>
            <w:r w:rsidRPr="008D5B0B">
              <w:rPr>
                <w:rFonts w:ascii="Times New Roman" w:eastAsia="Times New Roman" w:hAnsi="Times New Roman" w:cs="Times New Roman"/>
                <w:sz w:val="24"/>
                <w:szCs w:val="24"/>
                <w:lang w:val="ru-RU" w:eastAsia="en-US"/>
              </w:rPr>
              <w:t xml:space="preserve"> </w:t>
            </w:r>
            <w:proofErr w:type="spellStart"/>
            <w:r w:rsidRPr="008D5B0B">
              <w:rPr>
                <w:rFonts w:ascii="Times New Roman" w:eastAsia="Times New Roman" w:hAnsi="Times New Roman" w:cs="Times New Roman"/>
                <w:sz w:val="24"/>
                <w:szCs w:val="24"/>
                <w:lang w:val="ru-RU" w:eastAsia="en-US"/>
              </w:rPr>
              <w:t>құрылды</w:t>
            </w:r>
            <w:proofErr w:type="spellEnd"/>
            <w:r w:rsidRPr="008D5B0B">
              <w:rPr>
                <w:rFonts w:ascii="Times New Roman" w:eastAsia="Times New Roman" w:hAnsi="Times New Roman" w:cs="Times New Roman"/>
                <w:sz w:val="24"/>
                <w:szCs w:val="24"/>
                <w:lang w:val="ru-RU" w:eastAsia="en-US"/>
              </w:rPr>
              <w:t>;</w:t>
            </w:r>
          </w:p>
          <w:p w14:paraId="676D5305" w14:textId="77777777" w:rsidR="009829F0" w:rsidRPr="008D5B0B" w:rsidRDefault="009829F0" w:rsidP="00F80E6C">
            <w:pPr>
              <w:ind w:left="107"/>
              <w:jc w:val="both"/>
              <w:rPr>
                <w:rFonts w:ascii="Times New Roman" w:eastAsia="Times New Roman" w:hAnsi="Times New Roman" w:cs="Times New Roman"/>
                <w:sz w:val="24"/>
                <w:szCs w:val="24"/>
                <w:lang w:val="ru-RU" w:eastAsia="en-US"/>
              </w:rPr>
            </w:pPr>
            <w:r w:rsidRPr="008D5B0B">
              <w:rPr>
                <w:rFonts w:ascii="Times New Roman" w:eastAsia="Times New Roman" w:hAnsi="Times New Roman" w:cs="Times New Roman"/>
                <w:sz w:val="24"/>
                <w:szCs w:val="24"/>
                <w:lang w:val="ru-RU" w:eastAsia="en-US"/>
              </w:rPr>
              <w:t xml:space="preserve">- </w:t>
            </w:r>
            <w:proofErr w:type="spellStart"/>
            <w:r w:rsidRPr="008D5B0B">
              <w:rPr>
                <w:rFonts w:ascii="Times New Roman" w:eastAsia="Times New Roman" w:hAnsi="Times New Roman" w:cs="Times New Roman"/>
                <w:sz w:val="24"/>
                <w:szCs w:val="24"/>
                <w:lang w:val="ru-RU" w:eastAsia="en-US"/>
              </w:rPr>
              <w:t>элективті</w:t>
            </w:r>
            <w:proofErr w:type="spellEnd"/>
            <w:r w:rsidRPr="008D5B0B">
              <w:rPr>
                <w:rFonts w:ascii="Times New Roman" w:eastAsia="Times New Roman" w:hAnsi="Times New Roman" w:cs="Times New Roman"/>
                <w:sz w:val="24"/>
                <w:szCs w:val="24"/>
                <w:lang w:val="ru-RU" w:eastAsia="en-US"/>
              </w:rPr>
              <w:t xml:space="preserve"> </w:t>
            </w:r>
            <w:proofErr w:type="spellStart"/>
            <w:r w:rsidRPr="008D5B0B">
              <w:rPr>
                <w:rFonts w:ascii="Times New Roman" w:eastAsia="Times New Roman" w:hAnsi="Times New Roman" w:cs="Times New Roman"/>
                <w:sz w:val="24"/>
                <w:szCs w:val="24"/>
                <w:lang w:val="ru-RU" w:eastAsia="en-US"/>
              </w:rPr>
              <w:t>курстар</w:t>
            </w:r>
            <w:proofErr w:type="spellEnd"/>
            <w:r w:rsidRPr="008D5B0B">
              <w:rPr>
                <w:rFonts w:ascii="Times New Roman" w:eastAsia="Times New Roman" w:hAnsi="Times New Roman" w:cs="Times New Roman"/>
                <w:sz w:val="24"/>
                <w:szCs w:val="24"/>
                <w:lang w:val="ru-RU" w:eastAsia="en-US"/>
              </w:rPr>
              <w:t xml:space="preserve">, </w:t>
            </w:r>
            <w:proofErr w:type="spellStart"/>
            <w:r w:rsidRPr="008D5B0B">
              <w:rPr>
                <w:rFonts w:ascii="Times New Roman" w:eastAsia="Times New Roman" w:hAnsi="Times New Roman" w:cs="Times New Roman"/>
                <w:sz w:val="24"/>
                <w:szCs w:val="24"/>
                <w:lang w:val="ru-RU" w:eastAsia="en-US"/>
              </w:rPr>
              <w:t>жеке</w:t>
            </w:r>
            <w:proofErr w:type="spellEnd"/>
            <w:r w:rsidRPr="008D5B0B">
              <w:rPr>
                <w:rFonts w:ascii="Times New Roman" w:eastAsia="Times New Roman" w:hAnsi="Times New Roman" w:cs="Times New Roman"/>
                <w:sz w:val="24"/>
                <w:szCs w:val="24"/>
                <w:lang w:val="ru-RU" w:eastAsia="en-US"/>
              </w:rPr>
              <w:t xml:space="preserve"> </w:t>
            </w:r>
            <w:proofErr w:type="spellStart"/>
            <w:r w:rsidRPr="008D5B0B">
              <w:rPr>
                <w:rFonts w:ascii="Times New Roman" w:eastAsia="Times New Roman" w:hAnsi="Times New Roman" w:cs="Times New Roman"/>
                <w:sz w:val="24"/>
                <w:szCs w:val="24"/>
                <w:lang w:val="ru-RU" w:eastAsia="en-US"/>
              </w:rPr>
              <w:t>консультациялар</w:t>
            </w:r>
            <w:proofErr w:type="spellEnd"/>
            <w:r w:rsidRPr="008D5B0B">
              <w:rPr>
                <w:rFonts w:ascii="Times New Roman" w:eastAsia="Times New Roman" w:hAnsi="Times New Roman" w:cs="Times New Roman"/>
                <w:sz w:val="24"/>
                <w:szCs w:val="24"/>
                <w:lang w:val="ru-RU" w:eastAsia="en-US"/>
              </w:rPr>
              <w:t xml:space="preserve"> </w:t>
            </w:r>
            <w:proofErr w:type="spellStart"/>
            <w:r w:rsidRPr="008D5B0B">
              <w:rPr>
                <w:rFonts w:ascii="Times New Roman" w:eastAsia="Times New Roman" w:hAnsi="Times New Roman" w:cs="Times New Roman"/>
                <w:sz w:val="24"/>
                <w:szCs w:val="24"/>
                <w:lang w:val="ru-RU" w:eastAsia="en-US"/>
              </w:rPr>
              <w:t>өткізіледі</w:t>
            </w:r>
            <w:proofErr w:type="spellEnd"/>
            <w:r w:rsidRPr="008D5B0B">
              <w:rPr>
                <w:rFonts w:ascii="Times New Roman" w:eastAsia="Times New Roman" w:hAnsi="Times New Roman" w:cs="Times New Roman"/>
                <w:sz w:val="24"/>
                <w:szCs w:val="24"/>
                <w:lang w:val="ru-RU" w:eastAsia="en-US"/>
              </w:rPr>
              <w:t>,</w:t>
            </w:r>
          </w:p>
          <w:p w14:paraId="6816CB11" w14:textId="77777777" w:rsidR="009829F0" w:rsidRPr="008D5B0B" w:rsidRDefault="009829F0" w:rsidP="00F80E6C">
            <w:pPr>
              <w:ind w:left="107"/>
              <w:jc w:val="both"/>
              <w:rPr>
                <w:rFonts w:ascii="Times New Roman" w:eastAsia="Times New Roman" w:hAnsi="Times New Roman" w:cs="Times New Roman"/>
                <w:sz w:val="24"/>
                <w:szCs w:val="24"/>
                <w:lang w:val="ru-RU" w:eastAsia="en-US"/>
              </w:rPr>
            </w:pPr>
            <w:r w:rsidRPr="008D5B0B">
              <w:rPr>
                <w:rFonts w:ascii="Times New Roman" w:eastAsia="Times New Roman" w:hAnsi="Times New Roman" w:cs="Times New Roman"/>
                <w:sz w:val="24"/>
                <w:szCs w:val="24"/>
                <w:lang w:val="ru-RU" w:eastAsia="en-US"/>
              </w:rPr>
              <w:t xml:space="preserve"> - </w:t>
            </w:r>
            <w:proofErr w:type="spellStart"/>
            <w:r w:rsidRPr="008D5B0B">
              <w:rPr>
                <w:rFonts w:ascii="Times New Roman" w:eastAsia="Times New Roman" w:hAnsi="Times New Roman" w:cs="Times New Roman"/>
                <w:sz w:val="24"/>
                <w:szCs w:val="24"/>
                <w:lang w:val="ru-RU" w:eastAsia="en-US"/>
              </w:rPr>
              <w:t>олимпиадаларға</w:t>
            </w:r>
            <w:proofErr w:type="spellEnd"/>
            <w:r w:rsidRPr="008D5B0B">
              <w:rPr>
                <w:rFonts w:ascii="Times New Roman" w:eastAsia="Times New Roman" w:hAnsi="Times New Roman" w:cs="Times New Roman"/>
                <w:sz w:val="24"/>
                <w:szCs w:val="24"/>
                <w:lang w:val="ru-RU" w:eastAsia="en-US"/>
              </w:rPr>
              <w:t xml:space="preserve">, </w:t>
            </w:r>
            <w:proofErr w:type="spellStart"/>
            <w:r w:rsidRPr="008D5B0B">
              <w:rPr>
                <w:rFonts w:ascii="Times New Roman" w:eastAsia="Times New Roman" w:hAnsi="Times New Roman" w:cs="Times New Roman"/>
                <w:sz w:val="24"/>
                <w:szCs w:val="24"/>
                <w:lang w:val="ru-RU" w:eastAsia="en-US"/>
              </w:rPr>
              <w:t>конференцияларға</w:t>
            </w:r>
            <w:proofErr w:type="spellEnd"/>
            <w:r w:rsidRPr="008D5B0B">
              <w:rPr>
                <w:rFonts w:ascii="Times New Roman" w:eastAsia="Times New Roman" w:hAnsi="Times New Roman" w:cs="Times New Roman"/>
                <w:sz w:val="24"/>
                <w:szCs w:val="24"/>
                <w:lang w:val="ru-RU" w:eastAsia="en-US"/>
              </w:rPr>
              <w:t xml:space="preserve"> </w:t>
            </w:r>
            <w:proofErr w:type="spellStart"/>
            <w:r w:rsidRPr="008D5B0B">
              <w:rPr>
                <w:rFonts w:ascii="Times New Roman" w:eastAsia="Times New Roman" w:hAnsi="Times New Roman" w:cs="Times New Roman"/>
                <w:sz w:val="24"/>
                <w:szCs w:val="24"/>
                <w:lang w:val="ru-RU" w:eastAsia="en-US"/>
              </w:rPr>
              <w:t>қатысу</w:t>
            </w:r>
            <w:proofErr w:type="spellEnd"/>
            <w:r w:rsidRPr="008D5B0B">
              <w:rPr>
                <w:rFonts w:ascii="Times New Roman" w:eastAsia="Times New Roman" w:hAnsi="Times New Roman" w:cs="Times New Roman"/>
                <w:sz w:val="24"/>
                <w:szCs w:val="24"/>
                <w:lang w:val="ru-RU" w:eastAsia="en-US"/>
              </w:rPr>
              <w:t>,</w:t>
            </w:r>
          </w:p>
          <w:p w14:paraId="4D794CBA" w14:textId="77777777" w:rsidR="009829F0" w:rsidRPr="008D5B0B" w:rsidRDefault="009829F0" w:rsidP="00F80E6C">
            <w:pPr>
              <w:ind w:left="107"/>
              <w:jc w:val="both"/>
              <w:rPr>
                <w:rFonts w:ascii="Times New Roman" w:eastAsia="Times New Roman" w:hAnsi="Times New Roman" w:cs="Times New Roman"/>
                <w:sz w:val="24"/>
                <w:szCs w:val="24"/>
                <w:lang w:val="ru-RU" w:eastAsia="en-US"/>
              </w:rPr>
            </w:pPr>
            <w:proofErr w:type="spellStart"/>
            <w:r w:rsidRPr="008D5B0B">
              <w:rPr>
                <w:rFonts w:ascii="Times New Roman" w:eastAsia="Times New Roman" w:hAnsi="Times New Roman" w:cs="Times New Roman"/>
                <w:sz w:val="24"/>
                <w:szCs w:val="24"/>
                <w:lang w:val="ru-RU" w:eastAsia="en-US"/>
              </w:rPr>
              <w:t>зияткерлік</w:t>
            </w:r>
            <w:proofErr w:type="spellEnd"/>
            <w:r w:rsidRPr="008D5B0B">
              <w:rPr>
                <w:rFonts w:ascii="Times New Roman" w:eastAsia="Times New Roman" w:hAnsi="Times New Roman" w:cs="Times New Roman"/>
                <w:sz w:val="24"/>
                <w:szCs w:val="24"/>
                <w:lang w:val="ru-RU" w:eastAsia="en-US"/>
              </w:rPr>
              <w:t xml:space="preserve"> </w:t>
            </w:r>
            <w:proofErr w:type="spellStart"/>
            <w:r w:rsidRPr="008D5B0B">
              <w:rPr>
                <w:rFonts w:ascii="Times New Roman" w:eastAsia="Times New Roman" w:hAnsi="Times New Roman" w:cs="Times New Roman"/>
                <w:sz w:val="24"/>
                <w:szCs w:val="24"/>
                <w:lang w:val="ru-RU" w:eastAsia="en-US"/>
              </w:rPr>
              <w:t>ойындар</w:t>
            </w:r>
            <w:proofErr w:type="spellEnd"/>
            <w:r w:rsidRPr="008D5B0B">
              <w:rPr>
                <w:rFonts w:ascii="Times New Roman" w:eastAsia="Times New Roman" w:hAnsi="Times New Roman" w:cs="Times New Roman"/>
                <w:sz w:val="24"/>
                <w:szCs w:val="24"/>
                <w:lang w:val="ru-RU" w:eastAsia="en-US"/>
              </w:rPr>
              <w:t>,</w:t>
            </w:r>
          </w:p>
          <w:p w14:paraId="41815795" w14:textId="77777777" w:rsidR="0079001D" w:rsidRPr="008D5B0B" w:rsidRDefault="009829F0" w:rsidP="00F80E6C">
            <w:pPr>
              <w:ind w:left="107"/>
              <w:jc w:val="both"/>
              <w:rPr>
                <w:rFonts w:ascii="Times New Roman" w:eastAsia="Times New Roman" w:hAnsi="Times New Roman" w:cs="Times New Roman"/>
                <w:sz w:val="24"/>
                <w:szCs w:val="24"/>
                <w:lang w:eastAsia="en-US"/>
              </w:rPr>
            </w:pPr>
            <w:proofErr w:type="spellStart"/>
            <w:r w:rsidRPr="008D5B0B">
              <w:rPr>
                <w:rFonts w:ascii="Times New Roman" w:eastAsia="Times New Roman" w:hAnsi="Times New Roman" w:cs="Times New Roman"/>
                <w:sz w:val="24"/>
                <w:szCs w:val="24"/>
                <w:lang w:eastAsia="en-US"/>
              </w:rPr>
              <w:t>жобалар</w:t>
            </w:r>
            <w:proofErr w:type="spellEnd"/>
            <w:r w:rsidRPr="008D5B0B">
              <w:rPr>
                <w:rFonts w:ascii="Times New Roman" w:eastAsia="Times New Roman" w:hAnsi="Times New Roman" w:cs="Times New Roman"/>
                <w:sz w:val="24"/>
                <w:szCs w:val="24"/>
                <w:lang w:eastAsia="en-US"/>
              </w:rPr>
              <w:t>;</w:t>
            </w:r>
          </w:p>
        </w:tc>
        <w:tc>
          <w:tcPr>
            <w:tcW w:w="2417" w:type="dxa"/>
          </w:tcPr>
          <w:p w14:paraId="1A09CB12" w14:textId="77777777" w:rsidR="009829F0" w:rsidRPr="008D5B0B" w:rsidRDefault="009829F0" w:rsidP="00F80E6C">
            <w:pPr>
              <w:ind w:left="108" w:right="521"/>
              <w:rPr>
                <w:rFonts w:ascii="Times New Roman" w:eastAsia="Times New Roman" w:hAnsi="Times New Roman" w:cs="Times New Roman"/>
                <w:sz w:val="24"/>
                <w:szCs w:val="24"/>
                <w:lang w:eastAsia="en-US"/>
              </w:rPr>
            </w:pPr>
            <w:r w:rsidRPr="008D5B0B">
              <w:rPr>
                <w:rFonts w:ascii="Times New Roman" w:eastAsia="Times New Roman" w:hAnsi="Times New Roman" w:cs="Times New Roman"/>
                <w:sz w:val="24"/>
                <w:szCs w:val="24"/>
                <w:lang w:eastAsia="en-US"/>
              </w:rPr>
              <w:t xml:space="preserve">- </w:t>
            </w:r>
            <w:proofErr w:type="spellStart"/>
            <w:r w:rsidRPr="008D5B0B">
              <w:rPr>
                <w:rFonts w:ascii="Times New Roman" w:eastAsia="Times New Roman" w:hAnsi="Times New Roman" w:cs="Times New Roman"/>
                <w:sz w:val="24"/>
                <w:szCs w:val="24"/>
                <w:lang w:val="ru-RU" w:eastAsia="en-US"/>
              </w:rPr>
              <w:t>талантты</w:t>
            </w:r>
            <w:proofErr w:type="spellEnd"/>
            <w:r w:rsidRPr="008D5B0B">
              <w:rPr>
                <w:rFonts w:ascii="Times New Roman" w:eastAsia="Times New Roman" w:hAnsi="Times New Roman" w:cs="Times New Roman"/>
                <w:sz w:val="24"/>
                <w:szCs w:val="24"/>
                <w:lang w:eastAsia="en-US"/>
              </w:rPr>
              <w:t xml:space="preserve"> </w:t>
            </w:r>
            <w:proofErr w:type="spellStart"/>
            <w:r w:rsidRPr="008D5B0B">
              <w:rPr>
                <w:rFonts w:ascii="Times New Roman" w:eastAsia="Times New Roman" w:hAnsi="Times New Roman" w:cs="Times New Roman"/>
                <w:sz w:val="24"/>
                <w:szCs w:val="24"/>
                <w:lang w:val="ru-RU" w:eastAsia="en-US"/>
              </w:rPr>
              <w:t>балаларды</w:t>
            </w:r>
            <w:proofErr w:type="spellEnd"/>
            <w:r w:rsidRPr="008D5B0B">
              <w:rPr>
                <w:rFonts w:ascii="Times New Roman" w:eastAsia="Times New Roman" w:hAnsi="Times New Roman" w:cs="Times New Roman"/>
                <w:sz w:val="24"/>
                <w:szCs w:val="24"/>
                <w:lang w:eastAsia="en-US"/>
              </w:rPr>
              <w:t xml:space="preserve"> </w:t>
            </w:r>
            <w:proofErr w:type="spellStart"/>
            <w:r w:rsidRPr="008D5B0B">
              <w:rPr>
                <w:rFonts w:ascii="Times New Roman" w:eastAsia="Times New Roman" w:hAnsi="Times New Roman" w:cs="Times New Roman"/>
                <w:sz w:val="24"/>
                <w:szCs w:val="24"/>
                <w:lang w:val="ru-RU" w:eastAsia="en-US"/>
              </w:rPr>
              <w:t>анықтау</w:t>
            </w:r>
            <w:proofErr w:type="spellEnd"/>
            <w:r w:rsidRPr="008D5B0B">
              <w:rPr>
                <w:rFonts w:ascii="Times New Roman" w:eastAsia="Times New Roman" w:hAnsi="Times New Roman" w:cs="Times New Roman"/>
                <w:sz w:val="24"/>
                <w:szCs w:val="24"/>
                <w:lang w:eastAsia="en-US"/>
              </w:rPr>
              <w:t xml:space="preserve"> </w:t>
            </w:r>
            <w:proofErr w:type="spellStart"/>
            <w:r w:rsidRPr="008D5B0B">
              <w:rPr>
                <w:rFonts w:ascii="Times New Roman" w:eastAsia="Times New Roman" w:hAnsi="Times New Roman" w:cs="Times New Roman"/>
                <w:sz w:val="24"/>
                <w:szCs w:val="24"/>
                <w:lang w:val="ru-RU" w:eastAsia="en-US"/>
              </w:rPr>
              <w:t>және</w:t>
            </w:r>
            <w:proofErr w:type="spellEnd"/>
            <w:r w:rsidRPr="008D5B0B">
              <w:rPr>
                <w:rFonts w:ascii="Times New Roman" w:eastAsia="Times New Roman" w:hAnsi="Times New Roman" w:cs="Times New Roman"/>
                <w:sz w:val="24"/>
                <w:szCs w:val="24"/>
                <w:lang w:eastAsia="en-US"/>
              </w:rPr>
              <w:t xml:space="preserve"> </w:t>
            </w:r>
            <w:proofErr w:type="spellStart"/>
            <w:r w:rsidRPr="008D5B0B">
              <w:rPr>
                <w:rFonts w:ascii="Times New Roman" w:eastAsia="Times New Roman" w:hAnsi="Times New Roman" w:cs="Times New Roman"/>
                <w:sz w:val="24"/>
                <w:szCs w:val="24"/>
                <w:lang w:val="ru-RU" w:eastAsia="en-US"/>
              </w:rPr>
              <w:t>қолдау</w:t>
            </w:r>
            <w:proofErr w:type="spellEnd"/>
            <w:r w:rsidRPr="008D5B0B">
              <w:rPr>
                <w:rFonts w:ascii="Times New Roman" w:eastAsia="Times New Roman" w:hAnsi="Times New Roman" w:cs="Times New Roman"/>
                <w:sz w:val="24"/>
                <w:szCs w:val="24"/>
                <w:lang w:val="kk-KZ" w:eastAsia="en-US"/>
              </w:rPr>
              <w:t xml:space="preserve">да </w:t>
            </w:r>
          </w:p>
          <w:p w14:paraId="04C02026" w14:textId="77777777" w:rsidR="009829F0" w:rsidRPr="008D5B0B" w:rsidRDefault="009829F0" w:rsidP="00F80E6C">
            <w:pPr>
              <w:ind w:left="108" w:right="521"/>
              <w:rPr>
                <w:rFonts w:ascii="Times New Roman" w:eastAsia="Times New Roman" w:hAnsi="Times New Roman" w:cs="Times New Roman"/>
                <w:sz w:val="24"/>
                <w:szCs w:val="24"/>
                <w:lang w:eastAsia="en-US"/>
              </w:rPr>
            </w:pPr>
            <w:proofErr w:type="spellStart"/>
            <w:r w:rsidRPr="008D5B0B">
              <w:rPr>
                <w:rFonts w:ascii="Times New Roman" w:eastAsia="Times New Roman" w:hAnsi="Times New Roman" w:cs="Times New Roman"/>
                <w:sz w:val="24"/>
                <w:szCs w:val="24"/>
                <w:lang w:val="ru-RU" w:eastAsia="en-US"/>
              </w:rPr>
              <w:t>барлық</w:t>
            </w:r>
            <w:proofErr w:type="spellEnd"/>
            <w:r w:rsidRPr="008D5B0B">
              <w:rPr>
                <w:rFonts w:ascii="Times New Roman" w:eastAsia="Times New Roman" w:hAnsi="Times New Roman" w:cs="Times New Roman"/>
                <w:sz w:val="24"/>
                <w:szCs w:val="24"/>
                <w:lang w:eastAsia="en-US"/>
              </w:rPr>
              <w:t xml:space="preserve"> </w:t>
            </w:r>
            <w:proofErr w:type="spellStart"/>
            <w:r w:rsidRPr="008D5B0B">
              <w:rPr>
                <w:rFonts w:ascii="Times New Roman" w:eastAsia="Times New Roman" w:hAnsi="Times New Roman" w:cs="Times New Roman"/>
                <w:sz w:val="24"/>
                <w:szCs w:val="24"/>
                <w:lang w:val="ru-RU" w:eastAsia="en-US"/>
              </w:rPr>
              <w:t>мұғалімдер</w:t>
            </w:r>
            <w:proofErr w:type="spellEnd"/>
            <w:r w:rsidRPr="008D5B0B">
              <w:rPr>
                <w:rFonts w:ascii="Times New Roman" w:eastAsia="Times New Roman" w:hAnsi="Times New Roman" w:cs="Times New Roman"/>
                <w:sz w:val="24"/>
                <w:szCs w:val="24"/>
                <w:lang w:eastAsia="en-US"/>
              </w:rPr>
              <w:t xml:space="preserve"> </w:t>
            </w:r>
            <w:proofErr w:type="spellStart"/>
            <w:r w:rsidRPr="008D5B0B">
              <w:rPr>
                <w:rFonts w:ascii="Times New Roman" w:eastAsia="Times New Roman" w:hAnsi="Times New Roman" w:cs="Times New Roman"/>
                <w:sz w:val="24"/>
                <w:szCs w:val="24"/>
                <w:lang w:val="ru-RU" w:eastAsia="en-US"/>
              </w:rPr>
              <w:t>айналыспайды</w:t>
            </w:r>
            <w:proofErr w:type="spellEnd"/>
            <w:r w:rsidRPr="008D5B0B">
              <w:rPr>
                <w:rFonts w:ascii="Times New Roman" w:eastAsia="Times New Roman" w:hAnsi="Times New Roman" w:cs="Times New Roman"/>
                <w:sz w:val="24"/>
                <w:szCs w:val="24"/>
                <w:lang w:eastAsia="en-US"/>
              </w:rPr>
              <w:t xml:space="preserve">, </w:t>
            </w:r>
          </w:p>
          <w:p w14:paraId="599E0488" w14:textId="77777777" w:rsidR="009829F0" w:rsidRPr="008D5B0B" w:rsidRDefault="009829F0" w:rsidP="00F80E6C">
            <w:pPr>
              <w:ind w:left="108" w:right="521"/>
              <w:rPr>
                <w:rFonts w:ascii="Times New Roman" w:eastAsia="Times New Roman" w:hAnsi="Times New Roman" w:cs="Times New Roman"/>
                <w:sz w:val="24"/>
                <w:szCs w:val="24"/>
                <w:lang w:val="ru-RU" w:eastAsia="en-US"/>
              </w:rPr>
            </w:pPr>
            <w:r w:rsidRPr="008D5B0B">
              <w:rPr>
                <w:rFonts w:ascii="Times New Roman" w:eastAsia="Times New Roman" w:hAnsi="Times New Roman" w:cs="Times New Roman"/>
                <w:sz w:val="24"/>
                <w:szCs w:val="24"/>
                <w:lang w:val="ru-RU" w:eastAsia="en-US"/>
              </w:rPr>
              <w:t xml:space="preserve">- </w:t>
            </w:r>
            <w:proofErr w:type="spellStart"/>
            <w:r w:rsidRPr="008D5B0B">
              <w:rPr>
                <w:rFonts w:ascii="Times New Roman" w:eastAsia="Times New Roman" w:hAnsi="Times New Roman" w:cs="Times New Roman"/>
                <w:sz w:val="24"/>
                <w:szCs w:val="24"/>
                <w:lang w:val="ru-RU" w:eastAsia="en-US"/>
              </w:rPr>
              <w:t>мотивацияның</w:t>
            </w:r>
            <w:proofErr w:type="spellEnd"/>
            <w:r w:rsidRPr="008D5B0B">
              <w:rPr>
                <w:rFonts w:ascii="Times New Roman" w:eastAsia="Times New Roman" w:hAnsi="Times New Roman" w:cs="Times New Roman"/>
                <w:sz w:val="24"/>
                <w:szCs w:val="24"/>
                <w:lang w:val="ru-RU" w:eastAsia="en-US"/>
              </w:rPr>
              <w:t xml:space="preserve"> </w:t>
            </w:r>
            <w:proofErr w:type="spellStart"/>
            <w:r w:rsidRPr="008D5B0B">
              <w:rPr>
                <w:rFonts w:ascii="Times New Roman" w:eastAsia="Times New Roman" w:hAnsi="Times New Roman" w:cs="Times New Roman"/>
                <w:sz w:val="24"/>
                <w:szCs w:val="24"/>
                <w:lang w:val="ru-RU" w:eastAsia="en-US"/>
              </w:rPr>
              <w:t>жеткіліксіз</w:t>
            </w:r>
            <w:proofErr w:type="spellEnd"/>
            <w:r w:rsidRPr="008D5B0B">
              <w:rPr>
                <w:rFonts w:ascii="Times New Roman" w:eastAsia="Times New Roman" w:hAnsi="Times New Roman" w:cs="Times New Roman"/>
                <w:sz w:val="24"/>
                <w:szCs w:val="24"/>
                <w:lang w:val="ru-RU" w:eastAsia="en-US"/>
              </w:rPr>
              <w:t xml:space="preserve"> </w:t>
            </w:r>
            <w:proofErr w:type="spellStart"/>
            <w:r w:rsidRPr="008D5B0B">
              <w:rPr>
                <w:rFonts w:ascii="Times New Roman" w:eastAsia="Times New Roman" w:hAnsi="Times New Roman" w:cs="Times New Roman"/>
                <w:sz w:val="24"/>
                <w:szCs w:val="24"/>
                <w:lang w:val="ru-RU" w:eastAsia="en-US"/>
              </w:rPr>
              <w:t>деңгейі</w:t>
            </w:r>
            <w:proofErr w:type="spellEnd"/>
          </w:p>
          <w:p w14:paraId="1E20AE20" w14:textId="77777777" w:rsidR="0079001D" w:rsidRPr="008D5B0B" w:rsidRDefault="0079001D" w:rsidP="00F80E6C">
            <w:pPr>
              <w:ind w:left="108" w:right="521"/>
              <w:rPr>
                <w:rFonts w:ascii="Times New Roman" w:eastAsia="Times New Roman" w:hAnsi="Times New Roman" w:cs="Times New Roman"/>
                <w:sz w:val="24"/>
                <w:szCs w:val="24"/>
                <w:lang w:val="kk-KZ" w:eastAsia="en-US"/>
              </w:rPr>
            </w:pPr>
          </w:p>
        </w:tc>
        <w:tc>
          <w:tcPr>
            <w:tcW w:w="3118" w:type="dxa"/>
          </w:tcPr>
          <w:p w14:paraId="66C4B77F" w14:textId="77777777" w:rsidR="009829F0" w:rsidRPr="008D5B0B" w:rsidRDefault="009829F0" w:rsidP="00F80E6C">
            <w:pPr>
              <w:ind w:left="105"/>
              <w:rPr>
                <w:rFonts w:ascii="Times New Roman" w:eastAsia="Times New Roman" w:hAnsi="Times New Roman" w:cs="Times New Roman"/>
                <w:sz w:val="24"/>
                <w:szCs w:val="24"/>
                <w:lang w:val="kk-KZ" w:eastAsia="en-US"/>
              </w:rPr>
            </w:pPr>
            <w:r w:rsidRPr="008D5B0B">
              <w:rPr>
                <w:rFonts w:ascii="Times New Roman" w:eastAsia="Times New Roman" w:hAnsi="Times New Roman" w:cs="Times New Roman"/>
                <w:sz w:val="24"/>
                <w:szCs w:val="24"/>
                <w:lang w:val="kk-KZ" w:eastAsia="en-US"/>
              </w:rPr>
              <w:t>- білім берудегі педагогтердің, ата-аналардыңқызығушылығы.</w:t>
            </w:r>
          </w:p>
          <w:p w14:paraId="23C073FB" w14:textId="77777777" w:rsidR="009829F0" w:rsidRPr="008D5B0B" w:rsidRDefault="009829F0" w:rsidP="00F80E6C">
            <w:pPr>
              <w:ind w:left="105"/>
              <w:rPr>
                <w:rFonts w:ascii="Times New Roman" w:eastAsia="Times New Roman" w:hAnsi="Times New Roman" w:cs="Times New Roman"/>
                <w:sz w:val="24"/>
                <w:szCs w:val="24"/>
                <w:lang w:val="kk-KZ" w:eastAsia="en-US"/>
              </w:rPr>
            </w:pPr>
            <w:r w:rsidRPr="008D5B0B">
              <w:rPr>
                <w:rFonts w:ascii="Times New Roman" w:eastAsia="Times New Roman" w:hAnsi="Times New Roman" w:cs="Times New Roman"/>
                <w:sz w:val="24"/>
                <w:szCs w:val="24"/>
                <w:lang w:val="kk-KZ" w:eastAsia="en-US"/>
              </w:rPr>
              <w:t>- жеке білім беруді жүзеге асыру.</w:t>
            </w:r>
          </w:p>
          <w:p w14:paraId="292E2CCA" w14:textId="77777777" w:rsidR="009829F0" w:rsidRPr="008D5B0B" w:rsidRDefault="009829F0" w:rsidP="00F80E6C">
            <w:pPr>
              <w:ind w:left="105"/>
              <w:rPr>
                <w:rFonts w:ascii="Times New Roman" w:eastAsia="Times New Roman" w:hAnsi="Times New Roman" w:cs="Times New Roman"/>
                <w:sz w:val="24"/>
                <w:szCs w:val="24"/>
                <w:lang w:val="kk-KZ" w:eastAsia="en-US"/>
              </w:rPr>
            </w:pPr>
            <w:r w:rsidRPr="008D5B0B">
              <w:rPr>
                <w:rFonts w:ascii="Times New Roman" w:eastAsia="Times New Roman" w:hAnsi="Times New Roman" w:cs="Times New Roman"/>
                <w:sz w:val="24"/>
                <w:szCs w:val="24"/>
                <w:lang w:val="kk-KZ" w:eastAsia="en-US"/>
              </w:rPr>
              <w:t>оқушылардың маршруттары.</w:t>
            </w:r>
          </w:p>
          <w:p w14:paraId="6B791B98" w14:textId="77777777" w:rsidR="009829F0" w:rsidRPr="008D5B0B" w:rsidRDefault="009829F0" w:rsidP="00F80E6C">
            <w:pPr>
              <w:ind w:left="105"/>
              <w:rPr>
                <w:rFonts w:ascii="Times New Roman" w:eastAsia="Times New Roman" w:hAnsi="Times New Roman" w:cs="Times New Roman"/>
                <w:sz w:val="24"/>
                <w:szCs w:val="24"/>
                <w:lang w:val="kk-KZ" w:eastAsia="en-US"/>
              </w:rPr>
            </w:pPr>
            <w:r w:rsidRPr="008D5B0B">
              <w:rPr>
                <w:rFonts w:ascii="Times New Roman" w:eastAsia="Times New Roman" w:hAnsi="Times New Roman" w:cs="Times New Roman"/>
                <w:sz w:val="24"/>
                <w:szCs w:val="24"/>
                <w:lang w:val="kk-KZ" w:eastAsia="en-US"/>
              </w:rPr>
              <w:t>- жеңімпаздар мен жүлдегерлердің санын көбейту.</w:t>
            </w:r>
          </w:p>
          <w:p w14:paraId="20248ABC" w14:textId="77777777" w:rsidR="009829F0" w:rsidRPr="008D5B0B" w:rsidRDefault="009829F0" w:rsidP="00F80E6C">
            <w:pPr>
              <w:ind w:left="105"/>
              <w:rPr>
                <w:rFonts w:ascii="Times New Roman" w:eastAsia="Times New Roman" w:hAnsi="Times New Roman" w:cs="Times New Roman"/>
                <w:sz w:val="24"/>
                <w:szCs w:val="24"/>
                <w:lang w:val="kk-KZ" w:eastAsia="en-US"/>
              </w:rPr>
            </w:pPr>
            <w:r w:rsidRPr="008D5B0B">
              <w:rPr>
                <w:rFonts w:ascii="Times New Roman" w:eastAsia="Times New Roman" w:hAnsi="Times New Roman" w:cs="Times New Roman"/>
                <w:sz w:val="24"/>
                <w:szCs w:val="24"/>
                <w:lang w:val="kk-KZ" w:eastAsia="en-US"/>
              </w:rPr>
              <w:t>- конкурстар.</w:t>
            </w:r>
          </w:p>
          <w:p w14:paraId="34EB1328" w14:textId="77777777" w:rsidR="009829F0" w:rsidRPr="008D5B0B" w:rsidRDefault="009829F0" w:rsidP="00F80E6C">
            <w:pPr>
              <w:ind w:left="105"/>
              <w:rPr>
                <w:rFonts w:ascii="Times New Roman" w:eastAsia="Times New Roman" w:hAnsi="Times New Roman" w:cs="Times New Roman"/>
                <w:sz w:val="24"/>
                <w:szCs w:val="24"/>
                <w:lang w:val="kk-KZ" w:eastAsia="en-US"/>
              </w:rPr>
            </w:pPr>
            <w:r w:rsidRPr="008D5B0B">
              <w:rPr>
                <w:rFonts w:ascii="Times New Roman" w:eastAsia="Times New Roman" w:hAnsi="Times New Roman" w:cs="Times New Roman"/>
                <w:sz w:val="24"/>
                <w:szCs w:val="24"/>
                <w:lang w:val="kk-KZ" w:eastAsia="en-US"/>
              </w:rPr>
              <w:t>- жұмыс тәжірибелік алаңы: "Инновациялық интегративті әлеуетті дамыту</w:t>
            </w:r>
          </w:p>
          <w:p w14:paraId="394ABC99" w14:textId="77777777" w:rsidR="0079001D" w:rsidRPr="008D5B0B" w:rsidRDefault="009829F0" w:rsidP="00F80E6C">
            <w:pPr>
              <w:ind w:left="105"/>
              <w:rPr>
                <w:rFonts w:ascii="Times New Roman" w:eastAsia="Times New Roman" w:hAnsi="Times New Roman" w:cs="Times New Roman"/>
                <w:sz w:val="24"/>
                <w:szCs w:val="24"/>
                <w:lang w:val="ru-RU" w:eastAsia="en-US"/>
              </w:rPr>
            </w:pPr>
            <w:proofErr w:type="spellStart"/>
            <w:r w:rsidRPr="008D5B0B">
              <w:rPr>
                <w:rFonts w:ascii="Times New Roman" w:eastAsia="Times New Roman" w:hAnsi="Times New Roman" w:cs="Times New Roman"/>
                <w:sz w:val="24"/>
                <w:szCs w:val="24"/>
                <w:lang w:val="ru-RU" w:eastAsia="en-US"/>
              </w:rPr>
              <w:t>ауыл</w:t>
            </w:r>
            <w:proofErr w:type="spellEnd"/>
            <w:r w:rsidRPr="008D5B0B">
              <w:rPr>
                <w:rFonts w:ascii="Times New Roman" w:eastAsia="Times New Roman" w:hAnsi="Times New Roman" w:cs="Times New Roman"/>
                <w:sz w:val="24"/>
                <w:szCs w:val="24"/>
                <w:lang w:val="ru-RU" w:eastAsia="en-US"/>
              </w:rPr>
              <w:t xml:space="preserve"> </w:t>
            </w:r>
            <w:proofErr w:type="spellStart"/>
            <w:r w:rsidRPr="008D5B0B">
              <w:rPr>
                <w:rFonts w:ascii="Times New Roman" w:eastAsia="Times New Roman" w:hAnsi="Times New Roman" w:cs="Times New Roman"/>
                <w:sz w:val="24"/>
                <w:szCs w:val="24"/>
                <w:lang w:val="ru-RU" w:eastAsia="en-US"/>
              </w:rPr>
              <w:t>мектебі</w:t>
            </w:r>
            <w:proofErr w:type="spellEnd"/>
            <w:r w:rsidRPr="008D5B0B">
              <w:rPr>
                <w:rFonts w:ascii="Times New Roman" w:eastAsia="Times New Roman" w:hAnsi="Times New Roman" w:cs="Times New Roman"/>
                <w:sz w:val="24"/>
                <w:szCs w:val="24"/>
                <w:lang w:val="ru-RU" w:eastAsia="en-US"/>
              </w:rPr>
              <w:t xml:space="preserve"> </w:t>
            </w:r>
            <w:proofErr w:type="spellStart"/>
            <w:r w:rsidRPr="008D5B0B">
              <w:rPr>
                <w:rFonts w:ascii="Times New Roman" w:eastAsia="Times New Roman" w:hAnsi="Times New Roman" w:cs="Times New Roman"/>
                <w:sz w:val="24"/>
                <w:szCs w:val="24"/>
                <w:lang w:val="ru-RU" w:eastAsia="en-US"/>
              </w:rPr>
              <w:t>жағдайындағы</w:t>
            </w:r>
            <w:proofErr w:type="spellEnd"/>
            <w:r w:rsidRPr="008D5B0B">
              <w:rPr>
                <w:rFonts w:ascii="Times New Roman" w:eastAsia="Times New Roman" w:hAnsi="Times New Roman" w:cs="Times New Roman"/>
                <w:sz w:val="24"/>
                <w:szCs w:val="24"/>
                <w:lang w:val="ru-RU" w:eastAsia="en-US"/>
              </w:rPr>
              <w:t xml:space="preserve"> </w:t>
            </w:r>
            <w:proofErr w:type="spellStart"/>
            <w:r w:rsidRPr="008D5B0B">
              <w:rPr>
                <w:rFonts w:ascii="Times New Roman" w:eastAsia="Times New Roman" w:hAnsi="Times New Roman" w:cs="Times New Roman"/>
                <w:sz w:val="24"/>
                <w:szCs w:val="24"/>
                <w:lang w:val="ru-RU" w:eastAsia="en-US"/>
              </w:rPr>
              <w:t>тұлғалар</w:t>
            </w:r>
            <w:proofErr w:type="spellEnd"/>
            <w:r w:rsidRPr="008D5B0B">
              <w:rPr>
                <w:rFonts w:ascii="Times New Roman" w:eastAsia="Times New Roman" w:hAnsi="Times New Roman" w:cs="Times New Roman"/>
                <w:sz w:val="24"/>
                <w:szCs w:val="24"/>
                <w:lang w:val="ru-RU" w:eastAsia="en-US"/>
              </w:rPr>
              <w:t>""</w:t>
            </w:r>
          </w:p>
        </w:tc>
        <w:tc>
          <w:tcPr>
            <w:tcW w:w="1985" w:type="dxa"/>
          </w:tcPr>
          <w:p w14:paraId="033215F9" w14:textId="77777777" w:rsidR="009829F0" w:rsidRPr="008D5B0B" w:rsidRDefault="009829F0" w:rsidP="00F80E6C">
            <w:pPr>
              <w:tabs>
                <w:tab w:val="left" w:pos="763"/>
              </w:tabs>
              <w:ind w:left="108" w:right="96"/>
              <w:rPr>
                <w:rFonts w:ascii="Times New Roman" w:eastAsia="Times New Roman" w:hAnsi="Times New Roman" w:cs="Times New Roman"/>
                <w:sz w:val="24"/>
                <w:szCs w:val="24"/>
                <w:lang w:val="ru-RU" w:eastAsia="en-US"/>
              </w:rPr>
            </w:pPr>
            <w:r w:rsidRPr="008D5B0B">
              <w:rPr>
                <w:rFonts w:ascii="Times New Roman" w:eastAsia="Times New Roman" w:hAnsi="Times New Roman" w:cs="Times New Roman"/>
                <w:sz w:val="24"/>
                <w:szCs w:val="24"/>
                <w:lang w:val="ru-RU" w:eastAsia="en-US"/>
              </w:rPr>
              <w:t xml:space="preserve">- </w:t>
            </w:r>
            <w:proofErr w:type="spellStart"/>
            <w:r w:rsidRPr="008D5B0B">
              <w:rPr>
                <w:rFonts w:ascii="Times New Roman" w:eastAsia="Times New Roman" w:hAnsi="Times New Roman" w:cs="Times New Roman"/>
                <w:sz w:val="24"/>
                <w:szCs w:val="24"/>
                <w:lang w:val="ru-RU" w:eastAsia="en-US"/>
              </w:rPr>
              <w:t>балаларды</w:t>
            </w:r>
            <w:proofErr w:type="spellEnd"/>
            <w:r w:rsidRPr="008D5B0B">
              <w:rPr>
                <w:rFonts w:ascii="Times New Roman" w:eastAsia="Times New Roman" w:hAnsi="Times New Roman" w:cs="Times New Roman"/>
                <w:sz w:val="24"/>
                <w:szCs w:val="24"/>
                <w:lang w:val="ru-RU" w:eastAsia="en-US"/>
              </w:rPr>
              <w:t xml:space="preserve"> </w:t>
            </w:r>
            <w:proofErr w:type="spellStart"/>
            <w:r w:rsidRPr="008D5B0B">
              <w:rPr>
                <w:rFonts w:ascii="Times New Roman" w:eastAsia="Times New Roman" w:hAnsi="Times New Roman" w:cs="Times New Roman"/>
                <w:sz w:val="24"/>
                <w:szCs w:val="24"/>
                <w:lang w:val="ru-RU" w:eastAsia="en-US"/>
              </w:rPr>
              <w:t>ғылым</w:t>
            </w:r>
            <w:proofErr w:type="spellEnd"/>
            <w:r w:rsidRPr="008D5B0B">
              <w:rPr>
                <w:rFonts w:ascii="Times New Roman" w:eastAsia="Times New Roman" w:hAnsi="Times New Roman" w:cs="Times New Roman"/>
                <w:sz w:val="24"/>
                <w:szCs w:val="24"/>
                <w:lang w:val="kk-KZ" w:eastAsia="en-US"/>
              </w:rPr>
              <w:t>ның</w:t>
            </w:r>
            <w:r w:rsidRPr="008D5B0B">
              <w:rPr>
                <w:rFonts w:ascii="Times New Roman" w:eastAsia="Times New Roman" w:hAnsi="Times New Roman" w:cs="Times New Roman"/>
                <w:sz w:val="24"/>
                <w:szCs w:val="24"/>
                <w:lang w:val="ru-RU" w:eastAsia="en-US"/>
              </w:rPr>
              <w:t xml:space="preserve"> </w:t>
            </w:r>
            <w:proofErr w:type="spellStart"/>
            <w:r w:rsidRPr="008D5B0B">
              <w:rPr>
                <w:rFonts w:ascii="Times New Roman" w:eastAsia="Times New Roman" w:hAnsi="Times New Roman" w:cs="Times New Roman"/>
                <w:sz w:val="24"/>
                <w:szCs w:val="24"/>
                <w:lang w:val="ru-RU" w:eastAsia="en-US"/>
              </w:rPr>
              <w:t>әртүрлі</w:t>
            </w:r>
            <w:proofErr w:type="spellEnd"/>
            <w:r w:rsidRPr="008D5B0B">
              <w:rPr>
                <w:rFonts w:ascii="Times New Roman" w:eastAsia="Times New Roman" w:hAnsi="Times New Roman" w:cs="Times New Roman"/>
                <w:sz w:val="24"/>
                <w:szCs w:val="24"/>
                <w:lang w:val="ru-RU" w:eastAsia="en-US"/>
              </w:rPr>
              <w:t xml:space="preserve"> </w:t>
            </w:r>
            <w:proofErr w:type="spellStart"/>
            <w:r w:rsidRPr="008D5B0B">
              <w:rPr>
                <w:rFonts w:ascii="Times New Roman" w:eastAsia="Times New Roman" w:hAnsi="Times New Roman" w:cs="Times New Roman"/>
                <w:sz w:val="24"/>
                <w:szCs w:val="24"/>
                <w:lang w:val="ru-RU" w:eastAsia="en-US"/>
              </w:rPr>
              <w:t>салалар</w:t>
            </w:r>
            <w:proofErr w:type="spellEnd"/>
            <w:r w:rsidRPr="008D5B0B">
              <w:rPr>
                <w:rFonts w:ascii="Times New Roman" w:eastAsia="Times New Roman" w:hAnsi="Times New Roman" w:cs="Times New Roman"/>
                <w:sz w:val="24"/>
                <w:szCs w:val="24"/>
                <w:lang w:val="kk-KZ" w:eastAsia="en-US"/>
              </w:rPr>
              <w:t>ын</w:t>
            </w:r>
            <w:r w:rsidRPr="008D5B0B">
              <w:rPr>
                <w:rFonts w:ascii="Times New Roman" w:eastAsia="Times New Roman" w:hAnsi="Times New Roman" w:cs="Times New Roman"/>
                <w:sz w:val="24"/>
                <w:szCs w:val="24"/>
                <w:lang w:val="ru-RU" w:eastAsia="en-US"/>
              </w:rPr>
              <w:t xml:space="preserve">да </w:t>
            </w:r>
            <w:proofErr w:type="spellStart"/>
            <w:r w:rsidRPr="008D5B0B">
              <w:rPr>
                <w:rFonts w:ascii="Times New Roman" w:eastAsia="Times New Roman" w:hAnsi="Times New Roman" w:cs="Times New Roman"/>
                <w:sz w:val="24"/>
                <w:szCs w:val="24"/>
                <w:lang w:val="ru-RU" w:eastAsia="en-US"/>
              </w:rPr>
              <w:t>қабілеттерін</w:t>
            </w:r>
            <w:proofErr w:type="spellEnd"/>
            <w:r w:rsidRPr="008D5B0B">
              <w:rPr>
                <w:rFonts w:ascii="Times New Roman" w:eastAsia="Times New Roman" w:hAnsi="Times New Roman" w:cs="Times New Roman"/>
                <w:sz w:val="24"/>
                <w:szCs w:val="24"/>
                <w:lang w:val="ru-RU" w:eastAsia="en-US"/>
              </w:rPr>
              <w:t xml:space="preserve"> </w:t>
            </w:r>
            <w:proofErr w:type="spellStart"/>
            <w:r w:rsidRPr="008D5B0B">
              <w:rPr>
                <w:rFonts w:ascii="Times New Roman" w:eastAsia="Times New Roman" w:hAnsi="Times New Roman" w:cs="Times New Roman"/>
                <w:sz w:val="24"/>
                <w:szCs w:val="24"/>
                <w:lang w:val="ru-RU" w:eastAsia="en-US"/>
              </w:rPr>
              <w:t>дамыту</w:t>
            </w:r>
            <w:proofErr w:type="spellEnd"/>
            <w:r w:rsidRPr="008D5B0B">
              <w:rPr>
                <w:rFonts w:ascii="Times New Roman" w:eastAsia="Times New Roman" w:hAnsi="Times New Roman" w:cs="Times New Roman"/>
                <w:sz w:val="24"/>
                <w:szCs w:val="24"/>
                <w:lang w:val="ru-RU" w:eastAsia="en-US"/>
              </w:rPr>
              <w:t xml:space="preserve"> </w:t>
            </w:r>
            <w:proofErr w:type="spellStart"/>
            <w:r w:rsidRPr="008D5B0B">
              <w:rPr>
                <w:rFonts w:ascii="Times New Roman" w:eastAsia="Times New Roman" w:hAnsi="Times New Roman" w:cs="Times New Roman"/>
                <w:sz w:val="24"/>
                <w:szCs w:val="24"/>
                <w:lang w:val="ru-RU" w:eastAsia="en-US"/>
              </w:rPr>
              <w:t>бойынша</w:t>
            </w:r>
            <w:proofErr w:type="spellEnd"/>
            <w:r w:rsidRPr="008D5B0B">
              <w:rPr>
                <w:rFonts w:ascii="Times New Roman" w:eastAsia="Times New Roman" w:hAnsi="Times New Roman" w:cs="Times New Roman"/>
                <w:sz w:val="24"/>
                <w:szCs w:val="24"/>
                <w:lang w:val="ru-RU" w:eastAsia="en-US"/>
              </w:rPr>
              <w:t xml:space="preserve"> </w:t>
            </w:r>
            <w:proofErr w:type="spellStart"/>
            <w:r w:rsidRPr="008D5B0B">
              <w:rPr>
                <w:rFonts w:ascii="Times New Roman" w:eastAsia="Times New Roman" w:hAnsi="Times New Roman" w:cs="Times New Roman"/>
                <w:sz w:val="24"/>
                <w:szCs w:val="24"/>
                <w:lang w:val="ru-RU" w:eastAsia="en-US"/>
              </w:rPr>
              <w:t>қамту</w:t>
            </w:r>
            <w:proofErr w:type="spellEnd"/>
          </w:p>
          <w:p w14:paraId="3381A383" w14:textId="77777777" w:rsidR="009829F0" w:rsidRPr="008D5B0B" w:rsidRDefault="009829F0" w:rsidP="00F80E6C">
            <w:pPr>
              <w:tabs>
                <w:tab w:val="left" w:pos="763"/>
              </w:tabs>
              <w:ind w:left="108" w:right="96"/>
              <w:rPr>
                <w:rFonts w:ascii="Times New Roman" w:eastAsia="Times New Roman" w:hAnsi="Times New Roman" w:cs="Times New Roman"/>
                <w:sz w:val="24"/>
                <w:szCs w:val="24"/>
                <w:lang w:val="ru-RU" w:eastAsia="en-US"/>
              </w:rPr>
            </w:pPr>
            <w:r w:rsidRPr="008D5B0B">
              <w:rPr>
                <w:rFonts w:ascii="Times New Roman" w:eastAsia="Times New Roman" w:hAnsi="Times New Roman" w:cs="Times New Roman"/>
                <w:sz w:val="24"/>
                <w:szCs w:val="24"/>
                <w:lang w:val="ru-RU" w:eastAsia="en-US"/>
              </w:rPr>
              <w:t>;</w:t>
            </w:r>
          </w:p>
          <w:p w14:paraId="0F6A98F5" w14:textId="77777777" w:rsidR="009829F0" w:rsidRPr="008D5B0B" w:rsidRDefault="009829F0" w:rsidP="00F80E6C">
            <w:pPr>
              <w:tabs>
                <w:tab w:val="left" w:pos="763"/>
              </w:tabs>
              <w:ind w:left="108" w:right="96"/>
              <w:rPr>
                <w:rFonts w:ascii="Times New Roman" w:eastAsia="Times New Roman" w:hAnsi="Times New Roman" w:cs="Times New Roman"/>
                <w:sz w:val="24"/>
                <w:szCs w:val="24"/>
                <w:lang w:val="ru-RU" w:eastAsia="en-US"/>
              </w:rPr>
            </w:pPr>
            <w:r w:rsidRPr="008D5B0B">
              <w:rPr>
                <w:rFonts w:ascii="Times New Roman" w:eastAsia="Times New Roman" w:hAnsi="Times New Roman" w:cs="Times New Roman"/>
                <w:sz w:val="24"/>
                <w:szCs w:val="24"/>
                <w:lang w:val="kk-KZ" w:eastAsia="en-US"/>
              </w:rPr>
              <w:t xml:space="preserve">- </w:t>
            </w:r>
            <w:proofErr w:type="spellStart"/>
            <w:r w:rsidRPr="008D5B0B">
              <w:rPr>
                <w:rFonts w:ascii="Times New Roman" w:eastAsia="Times New Roman" w:hAnsi="Times New Roman" w:cs="Times New Roman"/>
                <w:sz w:val="24"/>
                <w:szCs w:val="24"/>
                <w:lang w:val="ru-RU" w:eastAsia="en-US"/>
              </w:rPr>
              <w:t>дарындылардың</w:t>
            </w:r>
            <w:proofErr w:type="spellEnd"/>
            <w:r w:rsidRPr="008D5B0B">
              <w:rPr>
                <w:rFonts w:ascii="Times New Roman" w:eastAsia="Times New Roman" w:hAnsi="Times New Roman" w:cs="Times New Roman"/>
                <w:sz w:val="24"/>
                <w:szCs w:val="24"/>
                <w:lang w:val="ru-RU" w:eastAsia="en-US"/>
              </w:rPr>
              <w:t xml:space="preserve"> </w:t>
            </w:r>
            <w:proofErr w:type="spellStart"/>
            <w:r w:rsidRPr="008D5B0B">
              <w:rPr>
                <w:rFonts w:ascii="Times New Roman" w:eastAsia="Times New Roman" w:hAnsi="Times New Roman" w:cs="Times New Roman"/>
                <w:sz w:val="24"/>
                <w:szCs w:val="24"/>
                <w:lang w:val="ru-RU" w:eastAsia="en-US"/>
              </w:rPr>
              <w:t>шамадан</w:t>
            </w:r>
            <w:proofErr w:type="spellEnd"/>
            <w:r w:rsidRPr="008D5B0B">
              <w:rPr>
                <w:rFonts w:ascii="Times New Roman" w:eastAsia="Times New Roman" w:hAnsi="Times New Roman" w:cs="Times New Roman"/>
                <w:sz w:val="24"/>
                <w:szCs w:val="24"/>
                <w:lang w:val="ru-RU" w:eastAsia="en-US"/>
              </w:rPr>
              <w:t xml:space="preserve"> </w:t>
            </w:r>
            <w:proofErr w:type="spellStart"/>
            <w:r w:rsidRPr="008D5B0B">
              <w:rPr>
                <w:rFonts w:ascii="Times New Roman" w:eastAsia="Times New Roman" w:hAnsi="Times New Roman" w:cs="Times New Roman"/>
                <w:sz w:val="24"/>
                <w:szCs w:val="24"/>
                <w:lang w:val="ru-RU" w:eastAsia="en-US"/>
              </w:rPr>
              <w:t>тыс</w:t>
            </w:r>
            <w:proofErr w:type="spellEnd"/>
            <w:r w:rsidRPr="008D5B0B">
              <w:rPr>
                <w:rFonts w:ascii="Times New Roman" w:eastAsia="Times New Roman" w:hAnsi="Times New Roman" w:cs="Times New Roman"/>
                <w:sz w:val="24"/>
                <w:szCs w:val="24"/>
                <w:lang w:val="ru-RU" w:eastAsia="en-US"/>
              </w:rPr>
              <w:t xml:space="preserve"> </w:t>
            </w:r>
            <w:proofErr w:type="spellStart"/>
            <w:r w:rsidRPr="008D5B0B">
              <w:rPr>
                <w:rFonts w:ascii="Times New Roman" w:eastAsia="Times New Roman" w:hAnsi="Times New Roman" w:cs="Times New Roman"/>
                <w:sz w:val="24"/>
                <w:szCs w:val="24"/>
                <w:lang w:val="ru-RU" w:eastAsia="en-US"/>
              </w:rPr>
              <w:t>жүктелуі</w:t>
            </w:r>
            <w:proofErr w:type="spellEnd"/>
          </w:p>
          <w:p w14:paraId="077ABA9C" w14:textId="77777777" w:rsidR="009829F0" w:rsidRPr="008D5B0B" w:rsidRDefault="009829F0" w:rsidP="00F80E6C">
            <w:pPr>
              <w:tabs>
                <w:tab w:val="left" w:pos="763"/>
              </w:tabs>
              <w:ind w:left="108" w:right="96"/>
              <w:rPr>
                <w:rFonts w:ascii="Times New Roman" w:eastAsia="Times New Roman" w:hAnsi="Times New Roman" w:cs="Times New Roman"/>
                <w:sz w:val="24"/>
                <w:szCs w:val="24"/>
                <w:lang w:val="ru-RU" w:eastAsia="en-US"/>
              </w:rPr>
            </w:pPr>
            <w:proofErr w:type="spellStart"/>
            <w:r w:rsidRPr="008D5B0B">
              <w:rPr>
                <w:rFonts w:ascii="Times New Roman" w:eastAsia="Times New Roman" w:hAnsi="Times New Roman" w:cs="Times New Roman"/>
                <w:sz w:val="24"/>
                <w:szCs w:val="24"/>
                <w:lang w:val="ru-RU" w:eastAsia="en-US"/>
              </w:rPr>
              <w:t>мектеп</w:t>
            </w:r>
            <w:proofErr w:type="spellEnd"/>
            <w:r w:rsidRPr="008D5B0B">
              <w:rPr>
                <w:rFonts w:ascii="Times New Roman" w:eastAsia="Times New Roman" w:hAnsi="Times New Roman" w:cs="Times New Roman"/>
                <w:sz w:val="24"/>
                <w:szCs w:val="24"/>
                <w:lang w:val="ru-RU" w:eastAsia="en-US"/>
              </w:rPr>
              <w:t xml:space="preserve"> </w:t>
            </w:r>
            <w:proofErr w:type="spellStart"/>
            <w:r w:rsidRPr="008D5B0B">
              <w:rPr>
                <w:rFonts w:ascii="Times New Roman" w:eastAsia="Times New Roman" w:hAnsi="Times New Roman" w:cs="Times New Roman"/>
                <w:sz w:val="24"/>
                <w:szCs w:val="24"/>
                <w:lang w:val="ru-RU" w:eastAsia="en-US"/>
              </w:rPr>
              <w:t>оқушылары</w:t>
            </w:r>
            <w:proofErr w:type="spellEnd"/>
            <w:r w:rsidRPr="008D5B0B">
              <w:rPr>
                <w:rFonts w:ascii="Times New Roman" w:eastAsia="Times New Roman" w:hAnsi="Times New Roman" w:cs="Times New Roman"/>
                <w:sz w:val="24"/>
                <w:szCs w:val="24"/>
                <w:lang w:val="ru-RU" w:eastAsia="en-US"/>
              </w:rPr>
              <w:t>.</w:t>
            </w:r>
          </w:p>
          <w:p w14:paraId="0A55B0B7" w14:textId="77777777" w:rsidR="009829F0" w:rsidRPr="008D5B0B" w:rsidRDefault="009829F0" w:rsidP="00F80E6C">
            <w:pPr>
              <w:tabs>
                <w:tab w:val="left" w:pos="763"/>
              </w:tabs>
              <w:ind w:left="108" w:right="96"/>
              <w:rPr>
                <w:rFonts w:ascii="Times New Roman" w:eastAsia="Times New Roman" w:hAnsi="Times New Roman" w:cs="Times New Roman"/>
                <w:sz w:val="24"/>
                <w:szCs w:val="24"/>
                <w:lang w:val="ru-RU" w:eastAsia="en-US"/>
              </w:rPr>
            </w:pPr>
            <w:r w:rsidRPr="008D5B0B">
              <w:rPr>
                <w:rFonts w:ascii="Times New Roman" w:eastAsia="Times New Roman" w:hAnsi="Times New Roman" w:cs="Times New Roman"/>
                <w:sz w:val="24"/>
                <w:szCs w:val="24"/>
                <w:lang w:val="ru-RU" w:eastAsia="en-US"/>
              </w:rPr>
              <w:t xml:space="preserve">- </w:t>
            </w:r>
            <w:proofErr w:type="spellStart"/>
            <w:r w:rsidRPr="008D5B0B">
              <w:rPr>
                <w:rFonts w:ascii="Times New Roman" w:eastAsia="Times New Roman" w:hAnsi="Times New Roman" w:cs="Times New Roman"/>
                <w:sz w:val="24"/>
                <w:szCs w:val="24"/>
                <w:lang w:val="ru-RU" w:eastAsia="en-US"/>
              </w:rPr>
              <w:t>Интернетті</w:t>
            </w:r>
            <w:proofErr w:type="spellEnd"/>
            <w:r w:rsidRPr="008D5B0B">
              <w:rPr>
                <w:rFonts w:ascii="Times New Roman" w:eastAsia="Times New Roman" w:hAnsi="Times New Roman" w:cs="Times New Roman"/>
                <w:sz w:val="24"/>
                <w:szCs w:val="24"/>
                <w:lang w:val="ru-RU" w:eastAsia="en-US"/>
              </w:rPr>
              <w:t xml:space="preserve"> </w:t>
            </w:r>
            <w:proofErr w:type="spellStart"/>
            <w:r w:rsidRPr="008D5B0B">
              <w:rPr>
                <w:rFonts w:ascii="Times New Roman" w:eastAsia="Times New Roman" w:hAnsi="Times New Roman" w:cs="Times New Roman"/>
                <w:sz w:val="24"/>
                <w:szCs w:val="24"/>
                <w:lang w:val="ru-RU" w:eastAsia="en-US"/>
              </w:rPr>
              <w:t>аралық</w:t>
            </w:r>
            <w:proofErr w:type="spellEnd"/>
            <w:r w:rsidRPr="008D5B0B">
              <w:rPr>
                <w:rFonts w:ascii="Times New Roman" w:eastAsia="Times New Roman" w:hAnsi="Times New Roman" w:cs="Times New Roman"/>
                <w:sz w:val="24"/>
                <w:szCs w:val="24"/>
                <w:lang w:val="ru-RU" w:eastAsia="en-US"/>
              </w:rPr>
              <w:t xml:space="preserve"> </w:t>
            </w:r>
            <w:proofErr w:type="spellStart"/>
            <w:r w:rsidRPr="008D5B0B">
              <w:rPr>
                <w:rFonts w:ascii="Times New Roman" w:eastAsia="Times New Roman" w:hAnsi="Times New Roman" w:cs="Times New Roman"/>
                <w:sz w:val="24"/>
                <w:szCs w:val="24"/>
                <w:lang w:val="ru-RU" w:eastAsia="en-US"/>
              </w:rPr>
              <w:t>аттестаттауда</w:t>
            </w:r>
            <w:proofErr w:type="spellEnd"/>
            <w:r w:rsidRPr="008D5B0B">
              <w:rPr>
                <w:rFonts w:ascii="Times New Roman" w:eastAsia="Times New Roman" w:hAnsi="Times New Roman" w:cs="Times New Roman"/>
                <w:sz w:val="24"/>
                <w:szCs w:val="24"/>
                <w:lang w:val="ru-RU" w:eastAsia="en-US"/>
              </w:rPr>
              <w:t xml:space="preserve"> </w:t>
            </w:r>
            <w:proofErr w:type="spellStart"/>
            <w:r w:rsidRPr="008D5B0B">
              <w:rPr>
                <w:rFonts w:ascii="Times New Roman" w:eastAsia="Times New Roman" w:hAnsi="Times New Roman" w:cs="Times New Roman"/>
                <w:sz w:val="24"/>
                <w:szCs w:val="24"/>
                <w:lang w:val="ru-RU" w:eastAsia="en-US"/>
              </w:rPr>
              <w:t>және</w:t>
            </w:r>
            <w:proofErr w:type="spellEnd"/>
            <w:r w:rsidRPr="008D5B0B">
              <w:rPr>
                <w:rFonts w:ascii="Times New Roman" w:eastAsia="Times New Roman" w:hAnsi="Times New Roman" w:cs="Times New Roman"/>
                <w:sz w:val="24"/>
                <w:szCs w:val="24"/>
                <w:lang w:val="ru-RU" w:eastAsia="en-US"/>
              </w:rPr>
              <w:t xml:space="preserve"> </w:t>
            </w:r>
            <w:proofErr w:type="spellStart"/>
            <w:r w:rsidRPr="008D5B0B">
              <w:rPr>
                <w:rFonts w:ascii="Times New Roman" w:eastAsia="Times New Roman" w:hAnsi="Times New Roman" w:cs="Times New Roman"/>
                <w:sz w:val="24"/>
                <w:szCs w:val="24"/>
                <w:lang w:val="ru-RU" w:eastAsia="en-US"/>
              </w:rPr>
              <w:t>бақылауда</w:t>
            </w:r>
            <w:proofErr w:type="spellEnd"/>
            <w:r w:rsidRPr="008D5B0B">
              <w:rPr>
                <w:rFonts w:ascii="Times New Roman" w:eastAsia="Times New Roman" w:hAnsi="Times New Roman" w:cs="Times New Roman"/>
                <w:sz w:val="24"/>
                <w:szCs w:val="24"/>
                <w:lang w:val="ru-RU" w:eastAsia="en-US"/>
              </w:rPr>
              <w:t xml:space="preserve"> </w:t>
            </w:r>
            <w:proofErr w:type="spellStart"/>
            <w:r w:rsidRPr="008D5B0B">
              <w:rPr>
                <w:rFonts w:ascii="Times New Roman" w:eastAsia="Times New Roman" w:hAnsi="Times New Roman" w:cs="Times New Roman"/>
                <w:sz w:val="24"/>
                <w:szCs w:val="24"/>
                <w:lang w:val="ru-RU" w:eastAsia="en-US"/>
              </w:rPr>
              <w:t>білім</w:t>
            </w:r>
            <w:proofErr w:type="spellEnd"/>
            <w:r w:rsidRPr="008D5B0B">
              <w:rPr>
                <w:rFonts w:ascii="Times New Roman" w:eastAsia="Times New Roman" w:hAnsi="Times New Roman" w:cs="Times New Roman"/>
                <w:sz w:val="24"/>
                <w:szCs w:val="24"/>
                <w:lang w:val="ru-RU" w:eastAsia="en-US"/>
              </w:rPr>
              <w:t xml:space="preserve"> </w:t>
            </w:r>
            <w:proofErr w:type="spellStart"/>
            <w:r w:rsidRPr="008D5B0B">
              <w:rPr>
                <w:rFonts w:ascii="Times New Roman" w:eastAsia="Times New Roman" w:hAnsi="Times New Roman" w:cs="Times New Roman"/>
                <w:sz w:val="24"/>
                <w:szCs w:val="24"/>
                <w:lang w:val="ru-RU" w:eastAsia="en-US"/>
              </w:rPr>
              <w:t>көзі</w:t>
            </w:r>
            <w:proofErr w:type="spellEnd"/>
            <w:r w:rsidRPr="008D5B0B">
              <w:rPr>
                <w:rFonts w:ascii="Times New Roman" w:eastAsia="Times New Roman" w:hAnsi="Times New Roman" w:cs="Times New Roman"/>
                <w:sz w:val="24"/>
                <w:szCs w:val="24"/>
                <w:lang w:val="ru-RU" w:eastAsia="en-US"/>
              </w:rPr>
              <w:t xml:space="preserve"> </w:t>
            </w:r>
            <w:proofErr w:type="spellStart"/>
            <w:r w:rsidRPr="008D5B0B">
              <w:rPr>
                <w:rFonts w:ascii="Times New Roman" w:eastAsia="Times New Roman" w:hAnsi="Times New Roman" w:cs="Times New Roman"/>
                <w:sz w:val="24"/>
                <w:szCs w:val="24"/>
                <w:lang w:val="ru-RU" w:eastAsia="en-US"/>
              </w:rPr>
              <w:t>ретінде</w:t>
            </w:r>
            <w:proofErr w:type="spellEnd"/>
            <w:r w:rsidRPr="008D5B0B">
              <w:rPr>
                <w:rFonts w:ascii="Times New Roman" w:eastAsia="Times New Roman" w:hAnsi="Times New Roman" w:cs="Times New Roman"/>
                <w:sz w:val="24"/>
                <w:szCs w:val="24"/>
                <w:lang w:val="ru-RU" w:eastAsia="en-US"/>
              </w:rPr>
              <w:t xml:space="preserve"> </w:t>
            </w:r>
            <w:proofErr w:type="spellStart"/>
            <w:r w:rsidRPr="008D5B0B">
              <w:rPr>
                <w:rFonts w:ascii="Times New Roman" w:eastAsia="Times New Roman" w:hAnsi="Times New Roman" w:cs="Times New Roman"/>
                <w:sz w:val="24"/>
                <w:szCs w:val="24"/>
                <w:lang w:val="ru-RU" w:eastAsia="en-US"/>
              </w:rPr>
              <w:lastRenderedPageBreak/>
              <w:t>пайдалану</w:t>
            </w:r>
            <w:proofErr w:type="spellEnd"/>
          </w:p>
          <w:p w14:paraId="14691F3F" w14:textId="77777777" w:rsidR="0079001D" w:rsidRPr="008D5B0B" w:rsidRDefault="009829F0" w:rsidP="00F80E6C">
            <w:pPr>
              <w:tabs>
                <w:tab w:val="left" w:pos="763"/>
              </w:tabs>
              <w:ind w:left="108" w:right="96"/>
              <w:rPr>
                <w:rFonts w:ascii="Times New Roman" w:eastAsia="Times New Roman" w:hAnsi="Times New Roman" w:cs="Times New Roman"/>
                <w:sz w:val="24"/>
                <w:szCs w:val="24"/>
                <w:lang w:val="ru-RU" w:eastAsia="en-US"/>
              </w:rPr>
            </w:pPr>
            <w:r w:rsidRPr="008D5B0B">
              <w:rPr>
                <w:rFonts w:ascii="Times New Roman" w:eastAsia="Times New Roman" w:hAnsi="Times New Roman" w:cs="Times New Roman"/>
                <w:sz w:val="24"/>
                <w:szCs w:val="24"/>
                <w:lang w:val="ru-RU" w:eastAsia="en-US"/>
              </w:rPr>
              <w:t>(</w:t>
            </w:r>
            <w:proofErr w:type="spellStart"/>
            <w:r w:rsidRPr="008D5B0B">
              <w:rPr>
                <w:rFonts w:ascii="Times New Roman" w:eastAsia="Times New Roman" w:hAnsi="Times New Roman" w:cs="Times New Roman"/>
                <w:sz w:val="24"/>
                <w:szCs w:val="24"/>
                <w:lang w:val="ru-RU" w:eastAsia="en-US"/>
              </w:rPr>
              <w:t>интернеттен</w:t>
            </w:r>
            <w:proofErr w:type="spellEnd"/>
            <w:r w:rsidRPr="008D5B0B">
              <w:rPr>
                <w:rFonts w:ascii="Times New Roman" w:eastAsia="Times New Roman" w:hAnsi="Times New Roman" w:cs="Times New Roman"/>
                <w:sz w:val="24"/>
                <w:szCs w:val="24"/>
                <w:lang w:val="ru-RU" w:eastAsia="en-US"/>
              </w:rPr>
              <w:t xml:space="preserve"> </w:t>
            </w:r>
            <w:proofErr w:type="spellStart"/>
            <w:r w:rsidRPr="008D5B0B">
              <w:rPr>
                <w:rFonts w:ascii="Times New Roman" w:eastAsia="Times New Roman" w:hAnsi="Times New Roman" w:cs="Times New Roman"/>
                <w:sz w:val="24"/>
                <w:szCs w:val="24"/>
                <w:lang w:val="ru-RU" w:eastAsia="en-US"/>
              </w:rPr>
              <w:t>жауаптар</w:t>
            </w:r>
            <w:proofErr w:type="spellEnd"/>
            <w:r w:rsidRPr="008D5B0B">
              <w:rPr>
                <w:rFonts w:ascii="Times New Roman" w:eastAsia="Times New Roman" w:hAnsi="Times New Roman" w:cs="Times New Roman"/>
                <w:sz w:val="24"/>
                <w:szCs w:val="24"/>
                <w:lang w:val="ru-RU" w:eastAsia="en-US"/>
              </w:rPr>
              <w:t xml:space="preserve"> </w:t>
            </w:r>
            <w:proofErr w:type="spellStart"/>
            <w:r w:rsidRPr="008D5B0B">
              <w:rPr>
                <w:rFonts w:ascii="Times New Roman" w:eastAsia="Times New Roman" w:hAnsi="Times New Roman" w:cs="Times New Roman"/>
                <w:sz w:val="24"/>
                <w:szCs w:val="24"/>
                <w:lang w:val="ru-RU" w:eastAsia="en-US"/>
              </w:rPr>
              <w:t>табады</w:t>
            </w:r>
            <w:proofErr w:type="spellEnd"/>
            <w:r w:rsidRPr="008D5B0B">
              <w:rPr>
                <w:rFonts w:ascii="Times New Roman" w:eastAsia="Times New Roman" w:hAnsi="Times New Roman" w:cs="Times New Roman"/>
                <w:sz w:val="24"/>
                <w:szCs w:val="24"/>
                <w:lang w:val="ru-RU" w:eastAsia="en-US"/>
              </w:rPr>
              <w:t>).</w:t>
            </w:r>
          </w:p>
        </w:tc>
      </w:tr>
    </w:tbl>
    <w:p w14:paraId="7E0156EE" w14:textId="77777777" w:rsidR="0079001D" w:rsidRPr="008D5B0B" w:rsidRDefault="0079001D" w:rsidP="00F80E6C">
      <w:pPr>
        <w:widowControl w:val="0"/>
        <w:autoSpaceDE w:val="0"/>
        <w:autoSpaceDN w:val="0"/>
        <w:spacing w:after="0" w:line="240" w:lineRule="auto"/>
        <w:rPr>
          <w:rFonts w:ascii="Times New Roman" w:eastAsia="Times New Roman" w:hAnsi="Times New Roman" w:cs="Times New Roman"/>
          <w:sz w:val="24"/>
          <w:szCs w:val="24"/>
          <w:lang w:eastAsia="en-US"/>
        </w:rPr>
        <w:sectPr w:rsidR="0079001D" w:rsidRPr="008D5B0B" w:rsidSect="00383549">
          <w:pgSz w:w="11900" w:h="16840"/>
          <w:pgMar w:top="400" w:right="0" w:bottom="280" w:left="320" w:header="720" w:footer="720"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4"/>
        <w:gridCol w:w="2417"/>
        <w:gridCol w:w="3118"/>
        <w:gridCol w:w="1985"/>
      </w:tblGrid>
      <w:tr w:rsidR="0079001D" w:rsidRPr="008D5B0B" w14:paraId="48D187FE" w14:textId="77777777" w:rsidTr="0079001D">
        <w:trPr>
          <w:trHeight w:val="563"/>
        </w:trPr>
        <w:tc>
          <w:tcPr>
            <w:tcW w:w="11344" w:type="dxa"/>
            <w:gridSpan w:val="4"/>
          </w:tcPr>
          <w:p w14:paraId="1470DCC1" w14:textId="77777777" w:rsidR="0079001D" w:rsidRPr="008D5B0B" w:rsidRDefault="002A2E9C" w:rsidP="00F80E6C">
            <w:pPr>
              <w:ind w:left="179" w:right="140"/>
              <w:jc w:val="center"/>
              <w:rPr>
                <w:rFonts w:ascii="Times New Roman" w:eastAsia="Times New Roman" w:hAnsi="Times New Roman" w:cs="Times New Roman"/>
                <w:b/>
                <w:sz w:val="24"/>
                <w:szCs w:val="24"/>
                <w:lang w:val="ru-RU" w:eastAsia="en-US"/>
              </w:rPr>
            </w:pPr>
            <w:proofErr w:type="spellStart"/>
            <w:r w:rsidRPr="008D5B0B">
              <w:rPr>
                <w:rFonts w:ascii="Times New Roman" w:eastAsia="Times New Roman" w:hAnsi="Times New Roman" w:cs="Times New Roman"/>
                <w:b/>
                <w:sz w:val="24"/>
                <w:szCs w:val="24"/>
                <w:lang w:val="ru-RU" w:eastAsia="en-US"/>
              </w:rPr>
              <w:lastRenderedPageBreak/>
              <w:t>Жалпыадамзаттық</w:t>
            </w:r>
            <w:proofErr w:type="spellEnd"/>
            <w:r w:rsidRPr="008D5B0B">
              <w:rPr>
                <w:rFonts w:ascii="Times New Roman" w:eastAsia="Times New Roman" w:hAnsi="Times New Roman" w:cs="Times New Roman"/>
                <w:b/>
                <w:sz w:val="24"/>
                <w:szCs w:val="24"/>
                <w:lang w:val="ru-RU" w:eastAsia="en-US"/>
              </w:rPr>
              <w:t xml:space="preserve"> </w:t>
            </w:r>
            <w:proofErr w:type="spellStart"/>
            <w:r w:rsidRPr="008D5B0B">
              <w:rPr>
                <w:rFonts w:ascii="Times New Roman" w:eastAsia="Times New Roman" w:hAnsi="Times New Roman" w:cs="Times New Roman"/>
                <w:b/>
                <w:sz w:val="24"/>
                <w:szCs w:val="24"/>
                <w:lang w:val="ru-RU" w:eastAsia="en-US"/>
              </w:rPr>
              <w:t>және</w:t>
            </w:r>
            <w:proofErr w:type="spellEnd"/>
            <w:r w:rsidRPr="008D5B0B">
              <w:rPr>
                <w:rFonts w:ascii="Times New Roman" w:eastAsia="Times New Roman" w:hAnsi="Times New Roman" w:cs="Times New Roman"/>
                <w:b/>
                <w:sz w:val="24"/>
                <w:szCs w:val="24"/>
                <w:lang w:val="ru-RU" w:eastAsia="en-US"/>
              </w:rPr>
              <w:t xml:space="preserve"> </w:t>
            </w:r>
            <w:proofErr w:type="spellStart"/>
            <w:r w:rsidRPr="008D5B0B">
              <w:rPr>
                <w:rFonts w:ascii="Times New Roman" w:eastAsia="Times New Roman" w:hAnsi="Times New Roman" w:cs="Times New Roman"/>
                <w:b/>
                <w:sz w:val="24"/>
                <w:szCs w:val="24"/>
                <w:lang w:val="ru-RU" w:eastAsia="en-US"/>
              </w:rPr>
              <w:t>ұлттық</w:t>
            </w:r>
            <w:proofErr w:type="spellEnd"/>
            <w:r w:rsidRPr="008D5B0B">
              <w:rPr>
                <w:rFonts w:ascii="Times New Roman" w:eastAsia="Times New Roman" w:hAnsi="Times New Roman" w:cs="Times New Roman"/>
                <w:b/>
                <w:sz w:val="24"/>
                <w:szCs w:val="24"/>
                <w:lang w:val="ru-RU" w:eastAsia="en-US"/>
              </w:rPr>
              <w:t xml:space="preserve"> </w:t>
            </w:r>
            <w:proofErr w:type="spellStart"/>
            <w:r w:rsidRPr="008D5B0B">
              <w:rPr>
                <w:rFonts w:ascii="Times New Roman" w:eastAsia="Times New Roman" w:hAnsi="Times New Roman" w:cs="Times New Roman"/>
                <w:b/>
                <w:sz w:val="24"/>
                <w:szCs w:val="24"/>
                <w:lang w:val="ru-RU" w:eastAsia="en-US"/>
              </w:rPr>
              <w:t>құндылықтар</w:t>
            </w:r>
            <w:proofErr w:type="spellEnd"/>
            <w:r w:rsidRPr="008D5B0B">
              <w:rPr>
                <w:rFonts w:ascii="Times New Roman" w:eastAsia="Times New Roman" w:hAnsi="Times New Roman" w:cs="Times New Roman"/>
                <w:b/>
                <w:sz w:val="24"/>
                <w:szCs w:val="24"/>
                <w:lang w:val="ru-RU" w:eastAsia="en-US"/>
              </w:rPr>
              <w:t xml:space="preserve"> мен </w:t>
            </w:r>
            <w:proofErr w:type="spellStart"/>
            <w:r w:rsidRPr="008D5B0B">
              <w:rPr>
                <w:rFonts w:ascii="Times New Roman" w:eastAsia="Times New Roman" w:hAnsi="Times New Roman" w:cs="Times New Roman"/>
                <w:b/>
                <w:sz w:val="24"/>
                <w:szCs w:val="24"/>
                <w:lang w:val="ru-RU" w:eastAsia="en-US"/>
              </w:rPr>
              <w:t>мұраттарға</w:t>
            </w:r>
            <w:proofErr w:type="spellEnd"/>
            <w:r w:rsidRPr="008D5B0B">
              <w:rPr>
                <w:rFonts w:ascii="Times New Roman" w:eastAsia="Times New Roman" w:hAnsi="Times New Roman" w:cs="Times New Roman"/>
                <w:b/>
                <w:sz w:val="24"/>
                <w:szCs w:val="24"/>
                <w:lang w:val="ru-RU" w:eastAsia="en-US"/>
              </w:rPr>
              <w:t xml:space="preserve"> </w:t>
            </w:r>
            <w:proofErr w:type="spellStart"/>
            <w:r w:rsidRPr="008D5B0B">
              <w:rPr>
                <w:rFonts w:ascii="Times New Roman" w:eastAsia="Times New Roman" w:hAnsi="Times New Roman" w:cs="Times New Roman"/>
                <w:b/>
                <w:sz w:val="24"/>
                <w:szCs w:val="24"/>
                <w:lang w:val="ru-RU" w:eastAsia="en-US"/>
              </w:rPr>
              <w:t>бағдарланған</w:t>
            </w:r>
            <w:proofErr w:type="spellEnd"/>
            <w:r w:rsidRPr="008D5B0B">
              <w:rPr>
                <w:rFonts w:ascii="Times New Roman" w:eastAsia="Times New Roman" w:hAnsi="Times New Roman" w:cs="Times New Roman"/>
                <w:b/>
                <w:sz w:val="24"/>
                <w:szCs w:val="24"/>
                <w:lang w:val="ru-RU" w:eastAsia="en-US"/>
              </w:rPr>
              <w:t xml:space="preserve"> </w:t>
            </w:r>
            <w:proofErr w:type="spellStart"/>
            <w:r w:rsidRPr="008D5B0B">
              <w:rPr>
                <w:rFonts w:ascii="Times New Roman" w:eastAsia="Times New Roman" w:hAnsi="Times New Roman" w:cs="Times New Roman"/>
                <w:b/>
                <w:sz w:val="24"/>
                <w:szCs w:val="24"/>
                <w:lang w:val="ru-RU" w:eastAsia="en-US"/>
              </w:rPr>
              <w:t>белсенді</w:t>
            </w:r>
            <w:proofErr w:type="spellEnd"/>
            <w:r w:rsidRPr="008D5B0B">
              <w:rPr>
                <w:rFonts w:ascii="Times New Roman" w:eastAsia="Times New Roman" w:hAnsi="Times New Roman" w:cs="Times New Roman"/>
                <w:b/>
                <w:sz w:val="24"/>
                <w:szCs w:val="24"/>
                <w:lang w:val="ru-RU" w:eastAsia="en-US"/>
              </w:rPr>
              <w:t xml:space="preserve"> </w:t>
            </w:r>
            <w:proofErr w:type="spellStart"/>
            <w:r w:rsidRPr="008D5B0B">
              <w:rPr>
                <w:rFonts w:ascii="Times New Roman" w:eastAsia="Times New Roman" w:hAnsi="Times New Roman" w:cs="Times New Roman"/>
                <w:b/>
                <w:sz w:val="24"/>
                <w:szCs w:val="24"/>
                <w:lang w:val="ru-RU" w:eastAsia="en-US"/>
              </w:rPr>
              <w:t>азаматтық</w:t>
            </w:r>
            <w:proofErr w:type="spellEnd"/>
            <w:r w:rsidRPr="008D5B0B">
              <w:rPr>
                <w:rFonts w:ascii="Times New Roman" w:eastAsia="Times New Roman" w:hAnsi="Times New Roman" w:cs="Times New Roman"/>
                <w:b/>
                <w:sz w:val="24"/>
                <w:szCs w:val="24"/>
                <w:lang w:val="ru-RU" w:eastAsia="en-US"/>
              </w:rPr>
              <w:t xml:space="preserve"> </w:t>
            </w:r>
            <w:proofErr w:type="spellStart"/>
            <w:r w:rsidRPr="008D5B0B">
              <w:rPr>
                <w:rFonts w:ascii="Times New Roman" w:eastAsia="Times New Roman" w:hAnsi="Times New Roman" w:cs="Times New Roman"/>
                <w:b/>
                <w:sz w:val="24"/>
                <w:szCs w:val="24"/>
                <w:lang w:val="ru-RU" w:eastAsia="en-US"/>
              </w:rPr>
              <w:t>ұстанымы</w:t>
            </w:r>
            <w:proofErr w:type="spellEnd"/>
            <w:r w:rsidRPr="008D5B0B">
              <w:rPr>
                <w:rFonts w:ascii="Times New Roman" w:eastAsia="Times New Roman" w:hAnsi="Times New Roman" w:cs="Times New Roman"/>
                <w:b/>
                <w:sz w:val="24"/>
                <w:szCs w:val="24"/>
                <w:lang w:val="ru-RU" w:eastAsia="en-US"/>
              </w:rPr>
              <w:t xml:space="preserve"> бар </w:t>
            </w:r>
            <w:proofErr w:type="spellStart"/>
            <w:r w:rsidRPr="008D5B0B">
              <w:rPr>
                <w:rFonts w:ascii="Times New Roman" w:eastAsia="Times New Roman" w:hAnsi="Times New Roman" w:cs="Times New Roman"/>
                <w:b/>
                <w:sz w:val="24"/>
                <w:szCs w:val="24"/>
                <w:lang w:val="ru-RU" w:eastAsia="en-US"/>
              </w:rPr>
              <w:t>тұлғаны</w:t>
            </w:r>
            <w:proofErr w:type="spellEnd"/>
            <w:r w:rsidRPr="008D5B0B">
              <w:rPr>
                <w:rFonts w:ascii="Times New Roman" w:eastAsia="Times New Roman" w:hAnsi="Times New Roman" w:cs="Times New Roman"/>
                <w:b/>
                <w:sz w:val="24"/>
                <w:szCs w:val="24"/>
                <w:lang w:val="ru-RU" w:eastAsia="en-US"/>
              </w:rPr>
              <w:t xml:space="preserve"> </w:t>
            </w:r>
            <w:proofErr w:type="spellStart"/>
            <w:r w:rsidRPr="008D5B0B">
              <w:rPr>
                <w:rFonts w:ascii="Times New Roman" w:eastAsia="Times New Roman" w:hAnsi="Times New Roman" w:cs="Times New Roman"/>
                <w:b/>
                <w:sz w:val="24"/>
                <w:szCs w:val="24"/>
                <w:lang w:val="ru-RU" w:eastAsia="en-US"/>
              </w:rPr>
              <w:t>қалыптастыру</w:t>
            </w:r>
            <w:proofErr w:type="spellEnd"/>
            <w:r w:rsidRPr="008D5B0B">
              <w:rPr>
                <w:rFonts w:ascii="Times New Roman" w:eastAsia="Times New Roman" w:hAnsi="Times New Roman" w:cs="Times New Roman"/>
                <w:b/>
                <w:sz w:val="24"/>
                <w:szCs w:val="24"/>
                <w:lang w:val="ru-RU" w:eastAsia="en-US"/>
              </w:rPr>
              <w:t xml:space="preserve"> </w:t>
            </w:r>
            <w:proofErr w:type="spellStart"/>
            <w:r w:rsidRPr="008D5B0B">
              <w:rPr>
                <w:rFonts w:ascii="Times New Roman" w:eastAsia="Times New Roman" w:hAnsi="Times New Roman" w:cs="Times New Roman"/>
                <w:b/>
                <w:sz w:val="24"/>
                <w:szCs w:val="24"/>
                <w:lang w:val="ru-RU" w:eastAsia="en-US"/>
              </w:rPr>
              <w:t>және</w:t>
            </w:r>
            <w:proofErr w:type="spellEnd"/>
            <w:r w:rsidRPr="008D5B0B">
              <w:rPr>
                <w:rFonts w:ascii="Times New Roman" w:eastAsia="Times New Roman" w:hAnsi="Times New Roman" w:cs="Times New Roman"/>
                <w:b/>
                <w:sz w:val="24"/>
                <w:szCs w:val="24"/>
                <w:lang w:val="ru-RU" w:eastAsia="en-US"/>
              </w:rPr>
              <w:t xml:space="preserve"> </w:t>
            </w:r>
            <w:proofErr w:type="spellStart"/>
            <w:r w:rsidRPr="008D5B0B">
              <w:rPr>
                <w:rFonts w:ascii="Times New Roman" w:eastAsia="Times New Roman" w:hAnsi="Times New Roman" w:cs="Times New Roman"/>
                <w:b/>
                <w:sz w:val="24"/>
                <w:szCs w:val="24"/>
                <w:lang w:val="ru-RU" w:eastAsia="en-US"/>
              </w:rPr>
              <w:t>өзін-өзі</w:t>
            </w:r>
            <w:proofErr w:type="spellEnd"/>
            <w:r w:rsidRPr="008D5B0B">
              <w:rPr>
                <w:rFonts w:ascii="Times New Roman" w:eastAsia="Times New Roman" w:hAnsi="Times New Roman" w:cs="Times New Roman"/>
                <w:b/>
                <w:sz w:val="24"/>
                <w:szCs w:val="24"/>
                <w:lang w:val="ru-RU" w:eastAsia="en-US"/>
              </w:rPr>
              <w:t xml:space="preserve"> </w:t>
            </w:r>
            <w:proofErr w:type="spellStart"/>
            <w:r w:rsidRPr="008D5B0B">
              <w:rPr>
                <w:rFonts w:ascii="Times New Roman" w:eastAsia="Times New Roman" w:hAnsi="Times New Roman" w:cs="Times New Roman"/>
                <w:b/>
                <w:sz w:val="24"/>
                <w:szCs w:val="24"/>
                <w:lang w:val="ru-RU" w:eastAsia="en-US"/>
              </w:rPr>
              <w:t>жүзеге</w:t>
            </w:r>
            <w:proofErr w:type="spellEnd"/>
            <w:r w:rsidRPr="008D5B0B">
              <w:rPr>
                <w:rFonts w:ascii="Times New Roman" w:eastAsia="Times New Roman" w:hAnsi="Times New Roman" w:cs="Times New Roman"/>
                <w:b/>
                <w:sz w:val="24"/>
                <w:szCs w:val="24"/>
                <w:lang w:val="ru-RU" w:eastAsia="en-US"/>
              </w:rPr>
              <w:t xml:space="preserve"> </w:t>
            </w:r>
            <w:proofErr w:type="spellStart"/>
            <w:r w:rsidRPr="008D5B0B">
              <w:rPr>
                <w:rFonts w:ascii="Times New Roman" w:eastAsia="Times New Roman" w:hAnsi="Times New Roman" w:cs="Times New Roman"/>
                <w:b/>
                <w:sz w:val="24"/>
                <w:szCs w:val="24"/>
                <w:lang w:val="ru-RU" w:eastAsia="en-US"/>
              </w:rPr>
              <w:t>асыру</w:t>
            </w:r>
            <w:proofErr w:type="spellEnd"/>
            <w:r w:rsidRPr="008D5B0B">
              <w:rPr>
                <w:rFonts w:ascii="Times New Roman" w:eastAsia="Times New Roman" w:hAnsi="Times New Roman" w:cs="Times New Roman"/>
                <w:b/>
                <w:sz w:val="24"/>
                <w:szCs w:val="24"/>
                <w:lang w:val="ru-RU" w:eastAsia="en-US"/>
              </w:rPr>
              <w:t xml:space="preserve"> </w:t>
            </w:r>
            <w:proofErr w:type="spellStart"/>
            <w:r w:rsidRPr="008D5B0B">
              <w:rPr>
                <w:rFonts w:ascii="Times New Roman" w:eastAsia="Times New Roman" w:hAnsi="Times New Roman" w:cs="Times New Roman"/>
                <w:b/>
                <w:sz w:val="24"/>
                <w:szCs w:val="24"/>
                <w:lang w:val="ru-RU" w:eastAsia="en-US"/>
              </w:rPr>
              <w:t>шарттары</w:t>
            </w:r>
            <w:proofErr w:type="spellEnd"/>
          </w:p>
        </w:tc>
      </w:tr>
      <w:tr w:rsidR="0079001D" w:rsidRPr="00334134" w14:paraId="07BD5888" w14:textId="77777777" w:rsidTr="0079001D">
        <w:trPr>
          <w:trHeight w:val="4526"/>
        </w:trPr>
        <w:tc>
          <w:tcPr>
            <w:tcW w:w="3824" w:type="dxa"/>
          </w:tcPr>
          <w:p w14:paraId="295AF7BD" w14:textId="519C32E9" w:rsidR="00FB4037" w:rsidRPr="008D5B0B" w:rsidRDefault="00FB4037" w:rsidP="00F80E6C">
            <w:pPr>
              <w:tabs>
                <w:tab w:val="left" w:pos="2094"/>
              </w:tabs>
              <w:ind w:left="107" w:right="64"/>
              <w:jc w:val="both"/>
              <w:rPr>
                <w:rFonts w:ascii="Times New Roman" w:eastAsia="Times New Roman" w:hAnsi="Times New Roman" w:cs="Times New Roman"/>
                <w:sz w:val="24"/>
                <w:szCs w:val="24"/>
                <w:lang w:val="ru-RU" w:eastAsia="en-US"/>
              </w:rPr>
            </w:pPr>
            <w:r w:rsidRPr="008D5B0B">
              <w:rPr>
                <w:rFonts w:ascii="Times New Roman" w:eastAsia="Times New Roman" w:hAnsi="Times New Roman" w:cs="Times New Roman"/>
                <w:sz w:val="24"/>
                <w:szCs w:val="24"/>
                <w:lang w:val="ru-RU" w:eastAsia="en-US"/>
              </w:rPr>
              <w:t xml:space="preserve">– </w:t>
            </w:r>
            <w:proofErr w:type="spellStart"/>
            <w:r w:rsidRPr="008D5B0B">
              <w:rPr>
                <w:rFonts w:ascii="Times New Roman" w:eastAsia="Times New Roman" w:hAnsi="Times New Roman" w:cs="Times New Roman"/>
                <w:sz w:val="24"/>
                <w:szCs w:val="24"/>
                <w:lang w:val="ru-RU" w:eastAsia="en-US"/>
              </w:rPr>
              <w:t>Тәрбиенің</w:t>
            </w:r>
            <w:proofErr w:type="spellEnd"/>
            <w:r w:rsidRPr="008D5B0B">
              <w:rPr>
                <w:rFonts w:ascii="Times New Roman" w:eastAsia="Times New Roman" w:hAnsi="Times New Roman" w:cs="Times New Roman"/>
                <w:sz w:val="24"/>
                <w:szCs w:val="24"/>
                <w:lang w:val="ru-RU" w:eastAsia="en-US"/>
              </w:rPr>
              <w:t xml:space="preserve"> </w:t>
            </w:r>
            <w:proofErr w:type="spellStart"/>
            <w:r w:rsidRPr="008D5B0B">
              <w:rPr>
                <w:rFonts w:ascii="Times New Roman" w:eastAsia="Times New Roman" w:hAnsi="Times New Roman" w:cs="Times New Roman"/>
                <w:sz w:val="24"/>
                <w:szCs w:val="24"/>
                <w:lang w:val="ru-RU" w:eastAsia="en-US"/>
              </w:rPr>
              <w:t>тұжырымдамалық</w:t>
            </w:r>
            <w:proofErr w:type="spellEnd"/>
            <w:r w:rsidRPr="008D5B0B">
              <w:rPr>
                <w:rFonts w:ascii="Times New Roman" w:eastAsia="Times New Roman" w:hAnsi="Times New Roman" w:cs="Times New Roman"/>
                <w:sz w:val="24"/>
                <w:szCs w:val="24"/>
                <w:lang w:val="ru-RU" w:eastAsia="en-US"/>
              </w:rPr>
              <w:t xml:space="preserve"> </w:t>
            </w:r>
            <w:proofErr w:type="spellStart"/>
            <w:r w:rsidRPr="008D5B0B">
              <w:rPr>
                <w:rFonts w:ascii="Times New Roman" w:eastAsia="Times New Roman" w:hAnsi="Times New Roman" w:cs="Times New Roman"/>
                <w:sz w:val="24"/>
                <w:szCs w:val="24"/>
                <w:lang w:val="ru-RU" w:eastAsia="en-US"/>
              </w:rPr>
              <w:t>негіздеріне</w:t>
            </w:r>
            <w:proofErr w:type="spellEnd"/>
            <w:r w:rsidRPr="008D5B0B">
              <w:rPr>
                <w:rFonts w:ascii="Times New Roman" w:eastAsia="Times New Roman" w:hAnsi="Times New Roman" w:cs="Times New Roman"/>
                <w:sz w:val="24"/>
                <w:szCs w:val="24"/>
                <w:lang w:val="ru-RU" w:eastAsia="en-US"/>
              </w:rPr>
              <w:t xml:space="preserve"> </w:t>
            </w:r>
            <w:proofErr w:type="spellStart"/>
            <w:r w:rsidRPr="008D5B0B">
              <w:rPr>
                <w:rFonts w:ascii="Times New Roman" w:eastAsia="Times New Roman" w:hAnsi="Times New Roman" w:cs="Times New Roman"/>
                <w:sz w:val="24"/>
                <w:szCs w:val="24"/>
                <w:lang w:val="ru-RU" w:eastAsia="en-US"/>
              </w:rPr>
              <w:t>және</w:t>
            </w:r>
            <w:proofErr w:type="spellEnd"/>
            <w:r w:rsidRPr="008D5B0B">
              <w:rPr>
                <w:rFonts w:ascii="Times New Roman" w:eastAsia="Times New Roman" w:hAnsi="Times New Roman" w:cs="Times New Roman"/>
                <w:sz w:val="24"/>
                <w:szCs w:val="24"/>
                <w:lang w:val="ru-RU" w:eastAsia="en-US"/>
              </w:rPr>
              <w:t xml:space="preserve"> </w:t>
            </w:r>
            <w:proofErr w:type="spellStart"/>
            <w:r w:rsidRPr="008D5B0B">
              <w:rPr>
                <w:rFonts w:ascii="Times New Roman" w:eastAsia="Times New Roman" w:hAnsi="Times New Roman" w:cs="Times New Roman"/>
                <w:sz w:val="24"/>
                <w:szCs w:val="24"/>
                <w:lang w:val="ru-RU" w:eastAsia="en-US"/>
              </w:rPr>
              <w:t>патриоттық</w:t>
            </w:r>
            <w:proofErr w:type="spellEnd"/>
            <w:r w:rsidRPr="008D5B0B">
              <w:rPr>
                <w:rFonts w:ascii="Times New Roman" w:eastAsia="Times New Roman" w:hAnsi="Times New Roman" w:cs="Times New Roman"/>
                <w:sz w:val="24"/>
                <w:szCs w:val="24"/>
                <w:lang w:val="ru-RU" w:eastAsia="en-US"/>
              </w:rPr>
              <w:t xml:space="preserve"> </w:t>
            </w:r>
            <w:proofErr w:type="spellStart"/>
            <w:r w:rsidRPr="008D5B0B">
              <w:rPr>
                <w:rFonts w:ascii="Times New Roman" w:eastAsia="Times New Roman" w:hAnsi="Times New Roman" w:cs="Times New Roman"/>
                <w:sz w:val="24"/>
                <w:szCs w:val="24"/>
                <w:lang w:val="ru-RU" w:eastAsia="en-US"/>
              </w:rPr>
              <w:t>актіге</w:t>
            </w:r>
            <w:proofErr w:type="spellEnd"/>
            <w:r w:rsidRPr="008D5B0B">
              <w:rPr>
                <w:rFonts w:ascii="Times New Roman" w:eastAsia="Times New Roman" w:hAnsi="Times New Roman" w:cs="Times New Roman"/>
                <w:sz w:val="24"/>
                <w:szCs w:val="24"/>
                <w:lang w:val="ru-RU" w:eastAsia="en-US"/>
              </w:rPr>
              <w:t xml:space="preserve"> </w:t>
            </w:r>
            <w:proofErr w:type="spellStart"/>
            <w:r w:rsidRPr="008D5B0B">
              <w:rPr>
                <w:rFonts w:ascii="Times New Roman" w:eastAsia="Times New Roman" w:hAnsi="Times New Roman" w:cs="Times New Roman"/>
                <w:sz w:val="24"/>
                <w:szCs w:val="24"/>
                <w:lang w:val="ru-RU" w:eastAsia="en-US"/>
              </w:rPr>
              <w:t>негізделген</w:t>
            </w:r>
            <w:proofErr w:type="spellEnd"/>
            <w:r w:rsidRPr="008D5B0B">
              <w:rPr>
                <w:rFonts w:ascii="Times New Roman" w:eastAsia="Times New Roman" w:hAnsi="Times New Roman" w:cs="Times New Roman"/>
                <w:sz w:val="24"/>
                <w:szCs w:val="24"/>
                <w:lang w:val="ru-RU" w:eastAsia="en-US"/>
              </w:rPr>
              <w:t xml:space="preserve"> </w:t>
            </w:r>
            <w:proofErr w:type="spellStart"/>
            <w:r w:rsidRPr="008D5B0B">
              <w:rPr>
                <w:rFonts w:ascii="Times New Roman" w:eastAsia="Times New Roman" w:hAnsi="Times New Roman" w:cs="Times New Roman"/>
                <w:sz w:val="24"/>
                <w:szCs w:val="24"/>
                <w:lang w:val="ru-RU" w:eastAsia="en-US"/>
              </w:rPr>
              <w:t>тәрбие</w:t>
            </w:r>
            <w:proofErr w:type="spellEnd"/>
            <w:r w:rsidRPr="008D5B0B">
              <w:rPr>
                <w:rFonts w:ascii="Times New Roman" w:eastAsia="Times New Roman" w:hAnsi="Times New Roman" w:cs="Times New Roman"/>
                <w:sz w:val="24"/>
                <w:szCs w:val="24"/>
                <w:lang w:val="ru-RU" w:eastAsia="en-US"/>
              </w:rPr>
              <w:t xml:space="preserve"> </w:t>
            </w:r>
            <w:proofErr w:type="spellStart"/>
            <w:r w:rsidRPr="008D5B0B">
              <w:rPr>
                <w:rFonts w:ascii="Times New Roman" w:eastAsia="Times New Roman" w:hAnsi="Times New Roman" w:cs="Times New Roman"/>
                <w:sz w:val="24"/>
                <w:szCs w:val="24"/>
                <w:lang w:val="ru-RU" w:eastAsia="en-US"/>
              </w:rPr>
              <w:t>жұмысының</w:t>
            </w:r>
            <w:proofErr w:type="spellEnd"/>
            <w:r w:rsidRPr="008D5B0B">
              <w:rPr>
                <w:rFonts w:ascii="Times New Roman" w:eastAsia="Times New Roman" w:hAnsi="Times New Roman" w:cs="Times New Roman"/>
                <w:sz w:val="24"/>
                <w:szCs w:val="24"/>
                <w:lang w:val="ru-RU" w:eastAsia="en-US"/>
              </w:rPr>
              <w:t xml:space="preserve"> </w:t>
            </w:r>
            <w:proofErr w:type="spellStart"/>
            <w:r w:rsidRPr="008D5B0B">
              <w:rPr>
                <w:rFonts w:ascii="Times New Roman" w:eastAsia="Times New Roman" w:hAnsi="Times New Roman" w:cs="Times New Roman"/>
                <w:sz w:val="24"/>
                <w:szCs w:val="24"/>
                <w:lang w:val="ru-RU" w:eastAsia="en-US"/>
              </w:rPr>
              <w:t>жүйесі</w:t>
            </w:r>
            <w:proofErr w:type="spellEnd"/>
            <w:r w:rsidRPr="008D5B0B">
              <w:rPr>
                <w:rFonts w:ascii="Times New Roman" w:eastAsia="Times New Roman" w:hAnsi="Times New Roman" w:cs="Times New Roman"/>
                <w:sz w:val="24"/>
                <w:szCs w:val="24"/>
                <w:lang w:val="ru-RU" w:eastAsia="en-US"/>
              </w:rPr>
              <w:t xml:space="preserve"> </w:t>
            </w:r>
            <w:r w:rsidR="00253BDB">
              <w:rPr>
                <w:rFonts w:ascii="Times New Roman" w:eastAsia="Times New Roman" w:hAnsi="Times New Roman" w:cs="Times New Roman"/>
                <w:sz w:val="24"/>
                <w:szCs w:val="24"/>
                <w:lang w:val="ru-RU" w:eastAsia="en-US"/>
              </w:rPr>
              <w:t>–</w:t>
            </w:r>
            <w:r w:rsidRPr="008D5B0B">
              <w:rPr>
                <w:rFonts w:ascii="Times New Roman" w:eastAsia="Times New Roman" w:hAnsi="Times New Roman" w:cs="Times New Roman"/>
                <w:sz w:val="24"/>
                <w:szCs w:val="24"/>
                <w:lang w:val="ru-RU" w:eastAsia="en-US"/>
              </w:rPr>
              <w:t xml:space="preserve"> </w:t>
            </w:r>
            <w:r w:rsidR="00253BDB">
              <w:rPr>
                <w:rFonts w:ascii="Times New Roman" w:eastAsia="Times New Roman" w:hAnsi="Times New Roman" w:cs="Times New Roman"/>
                <w:sz w:val="24"/>
                <w:szCs w:val="24"/>
                <w:lang w:val="kk-KZ" w:eastAsia="en-US"/>
              </w:rPr>
              <w:t>«Біртұтас тәрбие бағдарламасы»</w:t>
            </w:r>
            <w:r w:rsidRPr="008D5B0B">
              <w:rPr>
                <w:rFonts w:ascii="Times New Roman" w:eastAsia="Times New Roman" w:hAnsi="Times New Roman" w:cs="Times New Roman"/>
                <w:sz w:val="24"/>
                <w:szCs w:val="24"/>
                <w:lang w:val="ru-RU" w:eastAsia="en-US"/>
              </w:rPr>
              <w:t>.</w:t>
            </w:r>
          </w:p>
          <w:p w14:paraId="21DEC6AF" w14:textId="77777777" w:rsidR="00FB4037" w:rsidRPr="008D5B0B" w:rsidRDefault="00FB4037" w:rsidP="00F80E6C">
            <w:pPr>
              <w:tabs>
                <w:tab w:val="left" w:pos="2094"/>
              </w:tabs>
              <w:ind w:left="107" w:right="64"/>
              <w:jc w:val="both"/>
              <w:rPr>
                <w:rFonts w:ascii="Times New Roman" w:eastAsia="Times New Roman" w:hAnsi="Times New Roman" w:cs="Times New Roman"/>
                <w:sz w:val="24"/>
                <w:szCs w:val="24"/>
                <w:lang w:val="ru-RU" w:eastAsia="en-US"/>
              </w:rPr>
            </w:pPr>
            <w:r w:rsidRPr="008D5B0B">
              <w:rPr>
                <w:rFonts w:ascii="Times New Roman" w:eastAsia="Times New Roman" w:hAnsi="Times New Roman" w:cs="Times New Roman"/>
                <w:sz w:val="24"/>
                <w:szCs w:val="24"/>
                <w:lang w:val="ru-RU" w:eastAsia="en-US"/>
              </w:rPr>
              <w:t xml:space="preserve">- </w:t>
            </w:r>
            <w:proofErr w:type="spellStart"/>
            <w:r w:rsidRPr="008D5B0B">
              <w:rPr>
                <w:rFonts w:ascii="Times New Roman" w:eastAsia="Times New Roman" w:hAnsi="Times New Roman" w:cs="Times New Roman"/>
                <w:sz w:val="24"/>
                <w:szCs w:val="24"/>
                <w:lang w:val="ru-RU" w:eastAsia="en-US"/>
              </w:rPr>
              <w:t>мектеп</w:t>
            </w:r>
            <w:proofErr w:type="spellEnd"/>
            <w:r w:rsidRPr="008D5B0B">
              <w:rPr>
                <w:rFonts w:ascii="Times New Roman" w:eastAsia="Times New Roman" w:hAnsi="Times New Roman" w:cs="Times New Roman"/>
                <w:sz w:val="24"/>
                <w:szCs w:val="24"/>
                <w:lang w:val="ru-RU" w:eastAsia="en-US"/>
              </w:rPr>
              <w:t xml:space="preserve"> </w:t>
            </w:r>
            <w:proofErr w:type="spellStart"/>
            <w:r w:rsidRPr="008D5B0B">
              <w:rPr>
                <w:rFonts w:ascii="Times New Roman" w:eastAsia="Times New Roman" w:hAnsi="Times New Roman" w:cs="Times New Roman"/>
                <w:sz w:val="24"/>
                <w:szCs w:val="24"/>
                <w:lang w:val="ru-RU" w:eastAsia="en-US"/>
              </w:rPr>
              <w:t>дәстүрлерінің</w:t>
            </w:r>
            <w:proofErr w:type="spellEnd"/>
            <w:r w:rsidRPr="008D5B0B">
              <w:rPr>
                <w:rFonts w:ascii="Times New Roman" w:eastAsia="Times New Roman" w:hAnsi="Times New Roman" w:cs="Times New Roman"/>
                <w:sz w:val="24"/>
                <w:szCs w:val="24"/>
                <w:lang w:val="ru-RU" w:eastAsia="en-US"/>
              </w:rPr>
              <w:t xml:space="preserve"> </w:t>
            </w:r>
            <w:proofErr w:type="spellStart"/>
            <w:r w:rsidRPr="008D5B0B">
              <w:rPr>
                <w:rFonts w:ascii="Times New Roman" w:eastAsia="Times New Roman" w:hAnsi="Times New Roman" w:cs="Times New Roman"/>
                <w:sz w:val="24"/>
                <w:szCs w:val="24"/>
                <w:lang w:val="ru-RU" w:eastAsia="en-US"/>
              </w:rPr>
              <w:t>болуы</w:t>
            </w:r>
            <w:proofErr w:type="spellEnd"/>
            <w:r w:rsidRPr="008D5B0B">
              <w:rPr>
                <w:rFonts w:ascii="Times New Roman" w:eastAsia="Times New Roman" w:hAnsi="Times New Roman" w:cs="Times New Roman"/>
                <w:sz w:val="24"/>
                <w:szCs w:val="24"/>
                <w:lang w:val="ru-RU" w:eastAsia="en-US"/>
              </w:rPr>
              <w:t xml:space="preserve">. - </w:t>
            </w:r>
            <w:proofErr w:type="spellStart"/>
            <w:r w:rsidRPr="008D5B0B">
              <w:rPr>
                <w:rFonts w:ascii="Times New Roman" w:eastAsia="Times New Roman" w:hAnsi="Times New Roman" w:cs="Times New Roman"/>
                <w:sz w:val="24"/>
                <w:szCs w:val="24"/>
                <w:lang w:val="ru-RU" w:eastAsia="en-US"/>
              </w:rPr>
              <w:t>ата-аналарды</w:t>
            </w:r>
            <w:proofErr w:type="spellEnd"/>
            <w:r w:rsidRPr="008D5B0B">
              <w:rPr>
                <w:rFonts w:ascii="Times New Roman" w:eastAsia="Times New Roman" w:hAnsi="Times New Roman" w:cs="Times New Roman"/>
                <w:sz w:val="24"/>
                <w:szCs w:val="24"/>
                <w:lang w:val="ru-RU" w:eastAsia="en-US"/>
              </w:rPr>
              <w:t xml:space="preserve"> </w:t>
            </w:r>
            <w:proofErr w:type="spellStart"/>
            <w:r w:rsidRPr="008D5B0B">
              <w:rPr>
                <w:rFonts w:ascii="Times New Roman" w:eastAsia="Times New Roman" w:hAnsi="Times New Roman" w:cs="Times New Roman"/>
                <w:sz w:val="24"/>
                <w:szCs w:val="24"/>
                <w:lang w:val="ru-RU" w:eastAsia="en-US"/>
              </w:rPr>
              <w:t>жалпы</w:t>
            </w:r>
            <w:proofErr w:type="spellEnd"/>
            <w:r w:rsidRPr="008D5B0B">
              <w:rPr>
                <w:rFonts w:ascii="Times New Roman" w:eastAsia="Times New Roman" w:hAnsi="Times New Roman" w:cs="Times New Roman"/>
                <w:sz w:val="24"/>
                <w:szCs w:val="24"/>
                <w:lang w:val="ru-RU" w:eastAsia="en-US"/>
              </w:rPr>
              <w:t xml:space="preserve"> </w:t>
            </w:r>
            <w:proofErr w:type="spellStart"/>
            <w:r w:rsidRPr="008D5B0B">
              <w:rPr>
                <w:rFonts w:ascii="Times New Roman" w:eastAsia="Times New Roman" w:hAnsi="Times New Roman" w:cs="Times New Roman"/>
                <w:sz w:val="24"/>
                <w:szCs w:val="24"/>
                <w:lang w:val="ru-RU" w:eastAsia="en-US"/>
              </w:rPr>
              <w:t>мектептік</w:t>
            </w:r>
            <w:proofErr w:type="spellEnd"/>
            <w:r w:rsidRPr="008D5B0B">
              <w:rPr>
                <w:rFonts w:ascii="Times New Roman" w:eastAsia="Times New Roman" w:hAnsi="Times New Roman" w:cs="Times New Roman"/>
                <w:sz w:val="24"/>
                <w:szCs w:val="24"/>
                <w:lang w:val="ru-RU" w:eastAsia="en-US"/>
              </w:rPr>
              <w:t xml:space="preserve"> </w:t>
            </w:r>
            <w:proofErr w:type="spellStart"/>
            <w:r w:rsidRPr="008D5B0B">
              <w:rPr>
                <w:rFonts w:ascii="Times New Roman" w:eastAsia="Times New Roman" w:hAnsi="Times New Roman" w:cs="Times New Roman"/>
                <w:sz w:val="24"/>
                <w:szCs w:val="24"/>
                <w:lang w:val="ru-RU" w:eastAsia="en-US"/>
              </w:rPr>
              <w:t>іс-шараларға</w:t>
            </w:r>
            <w:proofErr w:type="spellEnd"/>
            <w:r w:rsidRPr="008D5B0B">
              <w:rPr>
                <w:rFonts w:ascii="Times New Roman" w:eastAsia="Times New Roman" w:hAnsi="Times New Roman" w:cs="Times New Roman"/>
                <w:sz w:val="24"/>
                <w:szCs w:val="24"/>
                <w:lang w:val="ru-RU" w:eastAsia="en-US"/>
              </w:rPr>
              <w:t xml:space="preserve"> </w:t>
            </w:r>
            <w:proofErr w:type="spellStart"/>
            <w:r w:rsidRPr="008D5B0B">
              <w:rPr>
                <w:rFonts w:ascii="Times New Roman" w:eastAsia="Times New Roman" w:hAnsi="Times New Roman" w:cs="Times New Roman"/>
                <w:sz w:val="24"/>
                <w:szCs w:val="24"/>
                <w:lang w:val="ru-RU" w:eastAsia="en-US"/>
              </w:rPr>
              <w:t>қатысуға</w:t>
            </w:r>
            <w:proofErr w:type="spellEnd"/>
            <w:r w:rsidRPr="008D5B0B">
              <w:rPr>
                <w:rFonts w:ascii="Times New Roman" w:eastAsia="Times New Roman" w:hAnsi="Times New Roman" w:cs="Times New Roman"/>
                <w:sz w:val="24"/>
                <w:szCs w:val="24"/>
                <w:lang w:val="ru-RU" w:eastAsia="en-US"/>
              </w:rPr>
              <w:t xml:space="preserve"> </w:t>
            </w:r>
            <w:proofErr w:type="spellStart"/>
            <w:r w:rsidRPr="008D5B0B">
              <w:rPr>
                <w:rFonts w:ascii="Times New Roman" w:eastAsia="Times New Roman" w:hAnsi="Times New Roman" w:cs="Times New Roman"/>
                <w:sz w:val="24"/>
                <w:szCs w:val="24"/>
                <w:lang w:val="ru-RU" w:eastAsia="en-US"/>
              </w:rPr>
              <w:t>тарту</w:t>
            </w:r>
            <w:proofErr w:type="spellEnd"/>
            <w:r w:rsidRPr="008D5B0B">
              <w:rPr>
                <w:rFonts w:ascii="Times New Roman" w:eastAsia="Times New Roman" w:hAnsi="Times New Roman" w:cs="Times New Roman"/>
                <w:sz w:val="24"/>
                <w:szCs w:val="24"/>
                <w:lang w:val="ru-RU" w:eastAsia="en-US"/>
              </w:rPr>
              <w:t>.</w:t>
            </w:r>
          </w:p>
          <w:p w14:paraId="7A78E3D0" w14:textId="77777777" w:rsidR="00FB4037" w:rsidRPr="008D5B0B" w:rsidRDefault="00FB4037" w:rsidP="00F80E6C">
            <w:pPr>
              <w:tabs>
                <w:tab w:val="left" w:pos="2094"/>
              </w:tabs>
              <w:ind w:left="107" w:right="64"/>
              <w:jc w:val="both"/>
              <w:rPr>
                <w:rFonts w:ascii="Times New Roman" w:eastAsia="Times New Roman" w:hAnsi="Times New Roman" w:cs="Times New Roman"/>
                <w:sz w:val="24"/>
                <w:szCs w:val="24"/>
                <w:lang w:val="ru-RU" w:eastAsia="en-US"/>
              </w:rPr>
            </w:pPr>
            <w:r w:rsidRPr="008D5B0B">
              <w:rPr>
                <w:rFonts w:ascii="Times New Roman" w:eastAsia="Times New Roman" w:hAnsi="Times New Roman" w:cs="Times New Roman"/>
                <w:sz w:val="24"/>
                <w:szCs w:val="24"/>
                <w:lang w:val="ru-RU" w:eastAsia="en-US"/>
              </w:rPr>
              <w:t xml:space="preserve">- </w:t>
            </w:r>
            <w:proofErr w:type="spellStart"/>
            <w:r w:rsidRPr="008D5B0B">
              <w:rPr>
                <w:rFonts w:ascii="Times New Roman" w:eastAsia="Times New Roman" w:hAnsi="Times New Roman" w:cs="Times New Roman"/>
                <w:sz w:val="24"/>
                <w:szCs w:val="24"/>
                <w:lang w:val="ru-RU" w:eastAsia="en-US"/>
              </w:rPr>
              <w:t>жалпы</w:t>
            </w:r>
            <w:proofErr w:type="spellEnd"/>
            <w:r w:rsidRPr="008D5B0B">
              <w:rPr>
                <w:rFonts w:ascii="Times New Roman" w:eastAsia="Times New Roman" w:hAnsi="Times New Roman" w:cs="Times New Roman"/>
                <w:sz w:val="24"/>
                <w:szCs w:val="24"/>
                <w:lang w:val="ru-RU" w:eastAsia="en-US"/>
              </w:rPr>
              <w:t xml:space="preserve"> </w:t>
            </w:r>
            <w:proofErr w:type="spellStart"/>
            <w:r w:rsidRPr="008D5B0B">
              <w:rPr>
                <w:rFonts w:ascii="Times New Roman" w:eastAsia="Times New Roman" w:hAnsi="Times New Roman" w:cs="Times New Roman"/>
                <w:sz w:val="24"/>
                <w:szCs w:val="24"/>
                <w:lang w:val="ru-RU" w:eastAsia="en-US"/>
              </w:rPr>
              <w:t>мектептік</w:t>
            </w:r>
            <w:proofErr w:type="spellEnd"/>
            <w:r w:rsidRPr="008D5B0B">
              <w:rPr>
                <w:rFonts w:ascii="Times New Roman" w:eastAsia="Times New Roman" w:hAnsi="Times New Roman" w:cs="Times New Roman"/>
                <w:sz w:val="24"/>
                <w:szCs w:val="24"/>
                <w:lang w:val="ru-RU" w:eastAsia="en-US"/>
              </w:rPr>
              <w:t xml:space="preserve"> </w:t>
            </w:r>
            <w:proofErr w:type="spellStart"/>
            <w:r w:rsidRPr="008D5B0B">
              <w:rPr>
                <w:rFonts w:ascii="Times New Roman" w:eastAsia="Times New Roman" w:hAnsi="Times New Roman" w:cs="Times New Roman"/>
                <w:sz w:val="24"/>
                <w:szCs w:val="24"/>
                <w:lang w:val="ru-RU" w:eastAsia="en-US"/>
              </w:rPr>
              <w:t>ата-аналар</w:t>
            </w:r>
            <w:proofErr w:type="spellEnd"/>
            <w:r w:rsidRPr="008D5B0B">
              <w:rPr>
                <w:rFonts w:ascii="Times New Roman" w:eastAsia="Times New Roman" w:hAnsi="Times New Roman" w:cs="Times New Roman"/>
                <w:sz w:val="24"/>
                <w:szCs w:val="24"/>
                <w:lang w:val="ru-RU" w:eastAsia="en-US"/>
              </w:rPr>
              <w:t xml:space="preserve"> </w:t>
            </w:r>
            <w:proofErr w:type="spellStart"/>
            <w:r w:rsidRPr="008D5B0B">
              <w:rPr>
                <w:rFonts w:ascii="Times New Roman" w:eastAsia="Times New Roman" w:hAnsi="Times New Roman" w:cs="Times New Roman"/>
                <w:sz w:val="24"/>
                <w:szCs w:val="24"/>
                <w:lang w:val="ru-RU" w:eastAsia="en-US"/>
              </w:rPr>
              <w:t>комитеті</w:t>
            </w:r>
            <w:proofErr w:type="spellEnd"/>
            <w:r w:rsidRPr="008D5B0B">
              <w:rPr>
                <w:rFonts w:ascii="Times New Roman" w:eastAsia="Times New Roman" w:hAnsi="Times New Roman" w:cs="Times New Roman"/>
                <w:sz w:val="24"/>
                <w:szCs w:val="24"/>
                <w:lang w:val="ru-RU" w:eastAsia="en-US"/>
              </w:rPr>
              <w:t xml:space="preserve"> мен </w:t>
            </w:r>
            <w:proofErr w:type="spellStart"/>
            <w:r w:rsidRPr="008D5B0B">
              <w:rPr>
                <w:rFonts w:ascii="Times New Roman" w:eastAsia="Times New Roman" w:hAnsi="Times New Roman" w:cs="Times New Roman"/>
                <w:sz w:val="24"/>
                <w:szCs w:val="24"/>
                <w:lang w:val="ru-RU" w:eastAsia="en-US"/>
              </w:rPr>
              <w:t>қамқоршылар</w:t>
            </w:r>
            <w:proofErr w:type="spellEnd"/>
            <w:r w:rsidRPr="008D5B0B">
              <w:rPr>
                <w:rFonts w:ascii="Times New Roman" w:eastAsia="Times New Roman" w:hAnsi="Times New Roman" w:cs="Times New Roman"/>
                <w:sz w:val="24"/>
                <w:szCs w:val="24"/>
                <w:lang w:val="ru-RU" w:eastAsia="en-US"/>
              </w:rPr>
              <w:t xml:space="preserve"> </w:t>
            </w:r>
            <w:proofErr w:type="spellStart"/>
            <w:r w:rsidRPr="008D5B0B">
              <w:rPr>
                <w:rFonts w:ascii="Times New Roman" w:eastAsia="Times New Roman" w:hAnsi="Times New Roman" w:cs="Times New Roman"/>
                <w:sz w:val="24"/>
                <w:szCs w:val="24"/>
                <w:lang w:val="ru-RU" w:eastAsia="en-US"/>
              </w:rPr>
              <w:t>кеңесінің</w:t>
            </w:r>
            <w:proofErr w:type="spellEnd"/>
            <w:r w:rsidRPr="008D5B0B">
              <w:rPr>
                <w:rFonts w:ascii="Times New Roman" w:eastAsia="Times New Roman" w:hAnsi="Times New Roman" w:cs="Times New Roman"/>
                <w:sz w:val="24"/>
                <w:szCs w:val="24"/>
                <w:lang w:val="ru-RU" w:eastAsia="en-US"/>
              </w:rPr>
              <w:t>, "</w:t>
            </w:r>
            <w:proofErr w:type="spellStart"/>
            <w:r w:rsidRPr="008D5B0B">
              <w:rPr>
                <w:rFonts w:ascii="Times New Roman" w:eastAsia="Times New Roman" w:hAnsi="Times New Roman" w:cs="Times New Roman"/>
                <w:sz w:val="24"/>
                <w:szCs w:val="24"/>
                <w:lang w:val="ru-RU" w:eastAsia="en-US"/>
              </w:rPr>
              <w:t>тәуекел</w:t>
            </w:r>
            <w:proofErr w:type="spellEnd"/>
            <w:r w:rsidRPr="008D5B0B">
              <w:rPr>
                <w:rFonts w:ascii="Times New Roman" w:eastAsia="Times New Roman" w:hAnsi="Times New Roman" w:cs="Times New Roman"/>
                <w:sz w:val="24"/>
                <w:szCs w:val="24"/>
                <w:lang w:val="ru-RU" w:eastAsia="en-US"/>
              </w:rPr>
              <w:t xml:space="preserve"> </w:t>
            </w:r>
            <w:proofErr w:type="spellStart"/>
            <w:r w:rsidRPr="008D5B0B">
              <w:rPr>
                <w:rFonts w:ascii="Times New Roman" w:eastAsia="Times New Roman" w:hAnsi="Times New Roman" w:cs="Times New Roman"/>
                <w:sz w:val="24"/>
                <w:szCs w:val="24"/>
                <w:lang w:val="ru-RU" w:eastAsia="en-US"/>
              </w:rPr>
              <w:t>тобындағы</w:t>
            </w:r>
            <w:proofErr w:type="spellEnd"/>
            <w:r w:rsidRPr="008D5B0B">
              <w:rPr>
                <w:rFonts w:ascii="Times New Roman" w:eastAsia="Times New Roman" w:hAnsi="Times New Roman" w:cs="Times New Roman"/>
                <w:sz w:val="24"/>
                <w:szCs w:val="24"/>
                <w:lang w:val="ru-RU" w:eastAsia="en-US"/>
              </w:rPr>
              <w:t xml:space="preserve">" </w:t>
            </w:r>
            <w:proofErr w:type="spellStart"/>
            <w:r w:rsidRPr="008D5B0B">
              <w:rPr>
                <w:rFonts w:ascii="Times New Roman" w:eastAsia="Times New Roman" w:hAnsi="Times New Roman" w:cs="Times New Roman"/>
                <w:sz w:val="24"/>
                <w:szCs w:val="24"/>
                <w:lang w:val="ru-RU" w:eastAsia="en-US"/>
              </w:rPr>
              <w:t>балалармен</w:t>
            </w:r>
            <w:proofErr w:type="spellEnd"/>
            <w:r w:rsidRPr="008D5B0B">
              <w:rPr>
                <w:rFonts w:ascii="Times New Roman" w:eastAsia="Times New Roman" w:hAnsi="Times New Roman" w:cs="Times New Roman"/>
                <w:sz w:val="24"/>
                <w:szCs w:val="24"/>
                <w:lang w:val="ru-RU" w:eastAsia="en-US"/>
              </w:rPr>
              <w:t xml:space="preserve"> Профилактика </w:t>
            </w:r>
            <w:proofErr w:type="spellStart"/>
            <w:r w:rsidRPr="008D5B0B">
              <w:rPr>
                <w:rFonts w:ascii="Times New Roman" w:eastAsia="Times New Roman" w:hAnsi="Times New Roman" w:cs="Times New Roman"/>
                <w:sz w:val="24"/>
                <w:szCs w:val="24"/>
                <w:lang w:val="ru-RU" w:eastAsia="en-US"/>
              </w:rPr>
              <w:t>кеңесінің</w:t>
            </w:r>
            <w:proofErr w:type="spellEnd"/>
            <w:r w:rsidRPr="008D5B0B">
              <w:rPr>
                <w:rFonts w:ascii="Times New Roman" w:eastAsia="Times New Roman" w:hAnsi="Times New Roman" w:cs="Times New Roman"/>
                <w:sz w:val="24"/>
                <w:szCs w:val="24"/>
                <w:lang w:val="ru-RU" w:eastAsia="en-US"/>
              </w:rPr>
              <w:t xml:space="preserve"> </w:t>
            </w:r>
            <w:proofErr w:type="spellStart"/>
            <w:r w:rsidRPr="008D5B0B">
              <w:rPr>
                <w:rFonts w:ascii="Times New Roman" w:eastAsia="Times New Roman" w:hAnsi="Times New Roman" w:cs="Times New Roman"/>
                <w:sz w:val="24"/>
                <w:szCs w:val="24"/>
                <w:lang w:val="ru-RU" w:eastAsia="en-US"/>
              </w:rPr>
              <w:t>жұмысы</w:t>
            </w:r>
            <w:proofErr w:type="spellEnd"/>
            <w:r w:rsidRPr="008D5B0B">
              <w:rPr>
                <w:rFonts w:ascii="Times New Roman" w:eastAsia="Times New Roman" w:hAnsi="Times New Roman" w:cs="Times New Roman"/>
                <w:sz w:val="24"/>
                <w:szCs w:val="24"/>
                <w:lang w:val="ru-RU" w:eastAsia="en-US"/>
              </w:rPr>
              <w:t>.</w:t>
            </w:r>
          </w:p>
          <w:p w14:paraId="0AC8A444" w14:textId="77777777" w:rsidR="0079001D" w:rsidRPr="008D5B0B" w:rsidRDefault="00FB4037" w:rsidP="00F80E6C">
            <w:pPr>
              <w:tabs>
                <w:tab w:val="left" w:pos="2094"/>
              </w:tabs>
              <w:ind w:left="107" w:right="64"/>
              <w:jc w:val="both"/>
              <w:rPr>
                <w:rFonts w:ascii="Times New Roman" w:eastAsia="Times New Roman" w:hAnsi="Times New Roman" w:cs="Times New Roman"/>
                <w:sz w:val="24"/>
                <w:szCs w:val="24"/>
                <w:lang w:val="ru-RU" w:eastAsia="en-US"/>
              </w:rPr>
            </w:pPr>
            <w:r w:rsidRPr="008D5B0B">
              <w:rPr>
                <w:rFonts w:ascii="Times New Roman" w:eastAsia="Times New Roman" w:hAnsi="Times New Roman" w:cs="Times New Roman"/>
                <w:sz w:val="24"/>
                <w:szCs w:val="24"/>
                <w:lang w:val="ru-RU" w:eastAsia="en-US"/>
              </w:rPr>
              <w:t xml:space="preserve">- </w:t>
            </w:r>
            <w:proofErr w:type="spellStart"/>
            <w:r w:rsidRPr="008D5B0B">
              <w:rPr>
                <w:rFonts w:ascii="Times New Roman" w:eastAsia="Times New Roman" w:hAnsi="Times New Roman" w:cs="Times New Roman"/>
                <w:sz w:val="24"/>
                <w:szCs w:val="24"/>
                <w:lang w:val="ru-RU" w:eastAsia="en-US"/>
              </w:rPr>
              <w:t>түрлі</w:t>
            </w:r>
            <w:proofErr w:type="spellEnd"/>
            <w:r w:rsidRPr="008D5B0B">
              <w:rPr>
                <w:rFonts w:ascii="Times New Roman" w:eastAsia="Times New Roman" w:hAnsi="Times New Roman" w:cs="Times New Roman"/>
                <w:sz w:val="24"/>
                <w:szCs w:val="24"/>
                <w:lang w:val="ru-RU" w:eastAsia="en-US"/>
              </w:rPr>
              <w:t xml:space="preserve"> </w:t>
            </w:r>
            <w:proofErr w:type="spellStart"/>
            <w:r w:rsidRPr="008D5B0B">
              <w:rPr>
                <w:rFonts w:ascii="Times New Roman" w:eastAsia="Times New Roman" w:hAnsi="Times New Roman" w:cs="Times New Roman"/>
                <w:sz w:val="24"/>
                <w:szCs w:val="24"/>
                <w:lang w:val="ru-RU" w:eastAsia="en-US"/>
              </w:rPr>
              <w:t>мекемелермен</w:t>
            </w:r>
            <w:proofErr w:type="spellEnd"/>
            <w:r w:rsidRPr="008D5B0B">
              <w:rPr>
                <w:rFonts w:ascii="Times New Roman" w:eastAsia="Times New Roman" w:hAnsi="Times New Roman" w:cs="Times New Roman"/>
                <w:sz w:val="24"/>
                <w:szCs w:val="24"/>
                <w:lang w:val="ru-RU" w:eastAsia="en-US"/>
              </w:rPr>
              <w:t xml:space="preserve"> </w:t>
            </w:r>
            <w:proofErr w:type="spellStart"/>
            <w:r w:rsidRPr="008D5B0B">
              <w:rPr>
                <w:rFonts w:ascii="Times New Roman" w:eastAsia="Times New Roman" w:hAnsi="Times New Roman" w:cs="Times New Roman"/>
                <w:sz w:val="24"/>
                <w:szCs w:val="24"/>
                <w:lang w:val="ru-RU" w:eastAsia="en-US"/>
              </w:rPr>
              <w:t>әлеуметтік</w:t>
            </w:r>
            <w:proofErr w:type="spellEnd"/>
            <w:r w:rsidRPr="008D5B0B">
              <w:rPr>
                <w:rFonts w:ascii="Times New Roman" w:eastAsia="Times New Roman" w:hAnsi="Times New Roman" w:cs="Times New Roman"/>
                <w:sz w:val="24"/>
                <w:szCs w:val="24"/>
                <w:lang w:val="ru-RU" w:eastAsia="en-US"/>
              </w:rPr>
              <w:t xml:space="preserve"> </w:t>
            </w:r>
            <w:proofErr w:type="spellStart"/>
            <w:r w:rsidRPr="008D5B0B">
              <w:rPr>
                <w:rFonts w:ascii="Times New Roman" w:eastAsia="Times New Roman" w:hAnsi="Times New Roman" w:cs="Times New Roman"/>
                <w:sz w:val="24"/>
                <w:szCs w:val="24"/>
                <w:lang w:val="ru-RU" w:eastAsia="en-US"/>
              </w:rPr>
              <w:t>серіктестік</w:t>
            </w:r>
            <w:proofErr w:type="spellEnd"/>
            <w:r w:rsidRPr="008D5B0B">
              <w:rPr>
                <w:rFonts w:ascii="Times New Roman" w:eastAsia="Times New Roman" w:hAnsi="Times New Roman" w:cs="Times New Roman"/>
                <w:sz w:val="24"/>
                <w:szCs w:val="24"/>
                <w:lang w:val="ru-RU" w:eastAsia="en-US"/>
              </w:rPr>
              <w:t>.</w:t>
            </w:r>
          </w:p>
        </w:tc>
        <w:tc>
          <w:tcPr>
            <w:tcW w:w="2417" w:type="dxa"/>
          </w:tcPr>
          <w:p w14:paraId="4E52885D" w14:textId="77777777" w:rsidR="00317B71" w:rsidRPr="008D5B0B" w:rsidRDefault="00317B71" w:rsidP="00F80E6C">
            <w:pPr>
              <w:tabs>
                <w:tab w:val="left" w:pos="2187"/>
              </w:tabs>
              <w:ind w:left="108" w:right="65"/>
              <w:rPr>
                <w:rFonts w:ascii="Times New Roman" w:eastAsia="Times New Roman" w:hAnsi="Times New Roman" w:cs="Times New Roman"/>
                <w:sz w:val="24"/>
                <w:szCs w:val="24"/>
                <w:lang w:val="ru-RU" w:eastAsia="en-US"/>
              </w:rPr>
            </w:pPr>
            <w:r w:rsidRPr="008D5B0B">
              <w:rPr>
                <w:rFonts w:ascii="Times New Roman" w:eastAsia="Times New Roman" w:hAnsi="Times New Roman" w:cs="Times New Roman"/>
                <w:sz w:val="24"/>
                <w:szCs w:val="24"/>
                <w:lang w:val="ru-RU" w:eastAsia="en-US"/>
              </w:rPr>
              <w:t xml:space="preserve">- </w:t>
            </w:r>
            <w:proofErr w:type="spellStart"/>
            <w:r w:rsidRPr="008D5B0B">
              <w:rPr>
                <w:rFonts w:ascii="Times New Roman" w:eastAsia="Times New Roman" w:hAnsi="Times New Roman" w:cs="Times New Roman"/>
                <w:sz w:val="24"/>
                <w:szCs w:val="24"/>
                <w:lang w:val="ru-RU" w:eastAsia="en-US"/>
              </w:rPr>
              <w:t>дамудың</w:t>
            </w:r>
            <w:proofErr w:type="spellEnd"/>
            <w:r w:rsidRPr="008D5B0B">
              <w:rPr>
                <w:rFonts w:ascii="Times New Roman" w:eastAsia="Times New Roman" w:hAnsi="Times New Roman" w:cs="Times New Roman"/>
                <w:sz w:val="24"/>
                <w:szCs w:val="24"/>
                <w:lang w:val="ru-RU" w:eastAsia="en-US"/>
              </w:rPr>
              <w:t xml:space="preserve"> </w:t>
            </w:r>
            <w:proofErr w:type="spellStart"/>
            <w:r w:rsidRPr="008D5B0B">
              <w:rPr>
                <w:rFonts w:ascii="Times New Roman" w:eastAsia="Times New Roman" w:hAnsi="Times New Roman" w:cs="Times New Roman"/>
                <w:sz w:val="24"/>
                <w:szCs w:val="24"/>
                <w:lang w:val="ru-RU" w:eastAsia="en-US"/>
              </w:rPr>
              <w:t>жеткіліксіздігі</w:t>
            </w:r>
            <w:proofErr w:type="spellEnd"/>
          </w:p>
          <w:p w14:paraId="4F463273" w14:textId="77777777" w:rsidR="0079001D" w:rsidRPr="008D5B0B" w:rsidRDefault="00317B71" w:rsidP="00F80E6C">
            <w:pPr>
              <w:tabs>
                <w:tab w:val="left" w:pos="2187"/>
              </w:tabs>
              <w:ind w:left="108" w:right="65"/>
              <w:rPr>
                <w:rFonts w:ascii="Times New Roman" w:eastAsia="Times New Roman" w:hAnsi="Times New Roman" w:cs="Times New Roman"/>
                <w:sz w:val="24"/>
                <w:szCs w:val="24"/>
                <w:lang w:val="ru-RU" w:eastAsia="en-US"/>
              </w:rPr>
            </w:pPr>
            <w:proofErr w:type="spellStart"/>
            <w:r w:rsidRPr="008D5B0B">
              <w:rPr>
                <w:rFonts w:ascii="Times New Roman" w:eastAsia="Times New Roman" w:hAnsi="Times New Roman" w:cs="Times New Roman"/>
                <w:sz w:val="24"/>
                <w:szCs w:val="24"/>
                <w:lang w:val="ru-RU" w:eastAsia="en-US"/>
              </w:rPr>
              <w:t>мектептің</w:t>
            </w:r>
            <w:proofErr w:type="spellEnd"/>
            <w:r w:rsidRPr="008D5B0B">
              <w:rPr>
                <w:rFonts w:ascii="Times New Roman" w:eastAsia="Times New Roman" w:hAnsi="Times New Roman" w:cs="Times New Roman"/>
                <w:sz w:val="24"/>
                <w:szCs w:val="24"/>
                <w:lang w:val="ru-RU" w:eastAsia="en-US"/>
              </w:rPr>
              <w:t xml:space="preserve"> </w:t>
            </w:r>
            <w:proofErr w:type="spellStart"/>
            <w:r w:rsidRPr="008D5B0B">
              <w:rPr>
                <w:rFonts w:ascii="Times New Roman" w:eastAsia="Times New Roman" w:hAnsi="Times New Roman" w:cs="Times New Roman"/>
                <w:sz w:val="24"/>
                <w:szCs w:val="24"/>
                <w:lang w:val="ru-RU" w:eastAsia="en-US"/>
              </w:rPr>
              <w:t>ұйымдық</w:t>
            </w:r>
            <w:proofErr w:type="spellEnd"/>
            <w:r w:rsidRPr="008D5B0B">
              <w:rPr>
                <w:rFonts w:ascii="Times New Roman" w:eastAsia="Times New Roman" w:hAnsi="Times New Roman" w:cs="Times New Roman"/>
                <w:sz w:val="24"/>
                <w:szCs w:val="24"/>
                <w:lang w:val="ru-RU" w:eastAsia="en-US"/>
              </w:rPr>
              <w:t xml:space="preserve"> </w:t>
            </w:r>
            <w:proofErr w:type="spellStart"/>
            <w:r w:rsidRPr="008D5B0B">
              <w:rPr>
                <w:rFonts w:ascii="Times New Roman" w:eastAsia="Times New Roman" w:hAnsi="Times New Roman" w:cs="Times New Roman"/>
                <w:sz w:val="24"/>
                <w:szCs w:val="24"/>
                <w:lang w:val="ru-RU" w:eastAsia="en-US"/>
              </w:rPr>
              <w:t>құрылымындағы</w:t>
            </w:r>
            <w:proofErr w:type="spellEnd"/>
            <w:r w:rsidRPr="008D5B0B">
              <w:rPr>
                <w:rFonts w:ascii="Times New Roman" w:eastAsia="Times New Roman" w:hAnsi="Times New Roman" w:cs="Times New Roman"/>
                <w:sz w:val="24"/>
                <w:szCs w:val="24"/>
                <w:lang w:val="ru-RU" w:eastAsia="en-US"/>
              </w:rPr>
              <w:t xml:space="preserve"> </w:t>
            </w:r>
            <w:proofErr w:type="spellStart"/>
            <w:r w:rsidRPr="008D5B0B">
              <w:rPr>
                <w:rFonts w:ascii="Times New Roman" w:eastAsia="Times New Roman" w:hAnsi="Times New Roman" w:cs="Times New Roman"/>
                <w:sz w:val="24"/>
                <w:szCs w:val="24"/>
                <w:lang w:val="ru-RU" w:eastAsia="en-US"/>
              </w:rPr>
              <w:t>бірлескен</w:t>
            </w:r>
            <w:proofErr w:type="spellEnd"/>
            <w:r w:rsidRPr="008D5B0B">
              <w:rPr>
                <w:rFonts w:ascii="Times New Roman" w:eastAsia="Times New Roman" w:hAnsi="Times New Roman" w:cs="Times New Roman"/>
                <w:sz w:val="24"/>
                <w:szCs w:val="24"/>
                <w:lang w:val="ru-RU" w:eastAsia="en-US"/>
              </w:rPr>
              <w:t xml:space="preserve"> </w:t>
            </w:r>
            <w:proofErr w:type="spellStart"/>
            <w:r w:rsidRPr="008D5B0B">
              <w:rPr>
                <w:rFonts w:ascii="Times New Roman" w:eastAsia="Times New Roman" w:hAnsi="Times New Roman" w:cs="Times New Roman"/>
                <w:sz w:val="24"/>
                <w:szCs w:val="24"/>
                <w:lang w:val="ru-RU" w:eastAsia="en-US"/>
              </w:rPr>
              <w:t>басқару</w:t>
            </w:r>
            <w:proofErr w:type="spellEnd"/>
            <w:r w:rsidRPr="008D5B0B">
              <w:rPr>
                <w:rFonts w:ascii="Times New Roman" w:eastAsia="Times New Roman" w:hAnsi="Times New Roman" w:cs="Times New Roman"/>
                <w:sz w:val="24"/>
                <w:szCs w:val="24"/>
                <w:lang w:val="ru-RU" w:eastAsia="en-US"/>
              </w:rPr>
              <w:t xml:space="preserve"> </w:t>
            </w:r>
            <w:proofErr w:type="spellStart"/>
            <w:r w:rsidRPr="008D5B0B">
              <w:rPr>
                <w:rFonts w:ascii="Times New Roman" w:eastAsia="Times New Roman" w:hAnsi="Times New Roman" w:cs="Times New Roman"/>
                <w:sz w:val="24"/>
                <w:szCs w:val="24"/>
                <w:lang w:val="ru-RU" w:eastAsia="en-US"/>
              </w:rPr>
              <w:t>және</w:t>
            </w:r>
            <w:proofErr w:type="spellEnd"/>
            <w:r w:rsidRPr="008D5B0B">
              <w:rPr>
                <w:rFonts w:ascii="Times New Roman" w:eastAsia="Times New Roman" w:hAnsi="Times New Roman" w:cs="Times New Roman"/>
                <w:sz w:val="24"/>
                <w:szCs w:val="24"/>
                <w:lang w:val="ru-RU" w:eastAsia="en-US"/>
              </w:rPr>
              <w:t xml:space="preserve"> </w:t>
            </w:r>
            <w:proofErr w:type="spellStart"/>
            <w:r w:rsidRPr="008D5B0B">
              <w:rPr>
                <w:rFonts w:ascii="Times New Roman" w:eastAsia="Times New Roman" w:hAnsi="Times New Roman" w:cs="Times New Roman"/>
                <w:sz w:val="24"/>
                <w:szCs w:val="24"/>
                <w:lang w:val="ru-RU" w:eastAsia="en-US"/>
              </w:rPr>
              <w:t>өзін-өзі</w:t>
            </w:r>
            <w:proofErr w:type="spellEnd"/>
            <w:r w:rsidRPr="008D5B0B">
              <w:rPr>
                <w:rFonts w:ascii="Times New Roman" w:eastAsia="Times New Roman" w:hAnsi="Times New Roman" w:cs="Times New Roman"/>
                <w:sz w:val="24"/>
                <w:szCs w:val="24"/>
                <w:lang w:val="ru-RU" w:eastAsia="en-US"/>
              </w:rPr>
              <w:t xml:space="preserve"> </w:t>
            </w:r>
            <w:proofErr w:type="spellStart"/>
            <w:r w:rsidRPr="008D5B0B">
              <w:rPr>
                <w:rFonts w:ascii="Times New Roman" w:eastAsia="Times New Roman" w:hAnsi="Times New Roman" w:cs="Times New Roman"/>
                <w:sz w:val="24"/>
                <w:szCs w:val="24"/>
                <w:lang w:val="ru-RU" w:eastAsia="en-US"/>
              </w:rPr>
              <w:t>басқару</w:t>
            </w:r>
            <w:proofErr w:type="spellEnd"/>
            <w:r w:rsidRPr="008D5B0B">
              <w:rPr>
                <w:rFonts w:ascii="Times New Roman" w:eastAsia="Times New Roman" w:hAnsi="Times New Roman" w:cs="Times New Roman"/>
                <w:sz w:val="24"/>
                <w:szCs w:val="24"/>
                <w:lang w:val="ru-RU" w:eastAsia="en-US"/>
              </w:rPr>
              <w:t>.</w:t>
            </w:r>
          </w:p>
        </w:tc>
        <w:tc>
          <w:tcPr>
            <w:tcW w:w="3118" w:type="dxa"/>
          </w:tcPr>
          <w:p w14:paraId="530A3760" w14:textId="77777777" w:rsidR="00317B71" w:rsidRPr="008D5B0B" w:rsidRDefault="00317B71" w:rsidP="00F80E6C">
            <w:pPr>
              <w:tabs>
                <w:tab w:val="left" w:pos="1899"/>
                <w:tab w:val="left" w:pos="2887"/>
              </w:tabs>
              <w:ind w:right="68"/>
              <w:rPr>
                <w:rFonts w:ascii="Times New Roman" w:eastAsia="Times New Roman" w:hAnsi="Times New Roman" w:cs="Times New Roman"/>
                <w:sz w:val="24"/>
                <w:szCs w:val="24"/>
                <w:lang w:val="kk-KZ" w:eastAsia="en-US"/>
              </w:rPr>
            </w:pPr>
            <w:r w:rsidRPr="008D5B0B">
              <w:rPr>
                <w:rFonts w:ascii="Times New Roman" w:eastAsia="Times New Roman" w:hAnsi="Times New Roman" w:cs="Times New Roman"/>
                <w:sz w:val="24"/>
                <w:szCs w:val="24"/>
                <w:lang w:val="kk-KZ" w:eastAsia="en-US"/>
              </w:rPr>
              <w:t>мектептегі балалардың бірлескен басқару моделі. - қоғаммен байланысты кеңейту,</w:t>
            </w:r>
          </w:p>
          <w:p w14:paraId="49FB304C" w14:textId="77777777" w:rsidR="00317B71" w:rsidRPr="008D5B0B" w:rsidRDefault="00317B71" w:rsidP="00F80E6C">
            <w:pPr>
              <w:tabs>
                <w:tab w:val="left" w:pos="1899"/>
                <w:tab w:val="left" w:pos="2887"/>
              </w:tabs>
              <w:ind w:left="105" w:right="68"/>
              <w:rPr>
                <w:rFonts w:ascii="Times New Roman" w:eastAsia="Times New Roman" w:hAnsi="Times New Roman" w:cs="Times New Roman"/>
                <w:sz w:val="24"/>
                <w:szCs w:val="24"/>
                <w:lang w:val="kk-KZ" w:eastAsia="en-US"/>
              </w:rPr>
            </w:pPr>
            <w:r w:rsidRPr="008D5B0B">
              <w:rPr>
                <w:rFonts w:ascii="Times New Roman" w:eastAsia="Times New Roman" w:hAnsi="Times New Roman" w:cs="Times New Roman"/>
                <w:sz w:val="24"/>
                <w:szCs w:val="24"/>
                <w:lang w:val="kk-KZ" w:eastAsia="en-US"/>
              </w:rPr>
              <w:t>мектептің әлеуметтік серіктестерін іздеу.</w:t>
            </w:r>
          </w:p>
          <w:p w14:paraId="4478A5F5" w14:textId="77777777" w:rsidR="00317B71" w:rsidRPr="008D5B0B" w:rsidRDefault="00317B71" w:rsidP="00F80E6C">
            <w:pPr>
              <w:tabs>
                <w:tab w:val="left" w:pos="1899"/>
                <w:tab w:val="left" w:pos="2887"/>
              </w:tabs>
              <w:ind w:left="105" w:right="68"/>
              <w:rPr>
                <w:rFonts w:ascii="Times New Roman" w:eastAsia="Times New Roman" w:hAnsi="Times New Roman" w:cs="Times New Roman"/>
                <w:sz w:val="24"/>
                <w:szCs w:val="24"/>
                <w:lang w:val="kk-KZ" w:eastAsia="en-US"/>
              </w:rPr>
            </w:pPr>
            <w:r w:rsidRPr="008D5B0B">
              <w:rPr>
                <w:rFonts w:ascii="Times New Roman" w:eastAsia="Times New Roman" w:hAnsi="Times New Roman" w:cs="Times New Roman"/>
                <w:sz w:val="24"/>
                <w:szCs w:val="24"/>
                <w:lang w:val="kk-KZ" w:eastAsia="en-US"/>
              </w:rPr>
              <w:t>- әртүрлі инновациялық педагогикалық</w:t>
            </w:r>
          </w:p>
          <w:p w14:paraId="63837361" w14:textId="77777777" w:rsidR="0079001D" w:rsidRPr="008D5B0B" w:rsidRDefault="00317B71" w:rsidP="00F80E6C">
            <w:pPr>
              <w:tabs>
                <w:tab w:val="left" w:pos="1899"/>
                <w:tab w:val="left" w:pos="2887"/>
              </w:tabs>
              <w:ind w:left="105" w:right="68"/>
              <w:rPr>
                <w:rFonts w:ascii="Times New Roman" w:eastAsia="Times New Roman" w:hAnsi="Times New Roman" w:cs="Times New Roman"/>
                <w:sz w:val="24"/>
                <w:szCs w:val="24"/>
                <w:lang w:val="ru-RU" w:eastAsia="en-US"/>
              </w:rPr>
            </w:pPr>
            <w:proofErr w:type="spellStart"/>
            <w:r w:rsidRPr="008D5B0B">
              <w:rPr>
                <w:rFonts w:ascii="Times New Roman" w:eastAsia="Times New Roman" w:hAnsi="Times New Roman" w:cs="Times New Roman"/>
                <w:sz w:val="24"/>
                <w:szCs w:val="24"/>
                <w:lang w:val="ru-RU" w:eastAsia="en-US"/>
              </w:rPr>
              <w:t>тәрбие</w:t>
            </w:r>
            <w:proofErr w:type="spellEnd"/>
            <w:r w:rsidRPr="008D5B0B">
              <w:rPr>
                <w:rFonts w:ascii="Times New Roman" w:eastAsia="Times New Roman" w:hAnsi="Times New Roman" w:cs="Times New Roman"/>
                <w:sz w:val="24"/>
                <w:szCs w:val="24"/>
                <w:lang w:val="ru-RU" w:eastAsia="en-US"/>
              </w:rPr>
              <w:t xml:space="preserve"> </w:t>
            </w:r>
            <w:proofErr w:type="spellStart"/>
            <w:r w:rsidRPr="008D5B0B">
              <w:rPr>
                <w:rFonts w:ascii="Times New Roman" w:eastAsia="Times New Roman" w:hAnsi="Times New Roman" w:cs="Times New Roman"/>
                <w:sz w:val="24"/>
                <w:szCs w:val="24"/>
                <w:lang w:val="ru-RU" w:eastAsia="en-US"/>
              </w:rPr>
              <w:t>жұмысының</w:t>
            </w:r>
            <w:proofErr w:type="spellEnd"/>
            <w:r w:rsidRPr="008D5B0B">
              <w:rPr>
                <w:rFonts w:ascii="Times New Roman" w:eastAsia="Times New Roman" w:hAnsi="Times New Roman" w:cs="Times New Roman"/>
                <w:sz w:val="24"/>
                <w:szCs w:val="24"/>
                <w:lang w:val="ru-RU" w:eastAsia="en-US"/>
              </w:rPr>
              <w:t xml:space="preserve"> </w:t>
            </w:r>
            <w:proofErr w:type="spellStart"/>
            <w:r w:rsidRPr="008D5B0B">
              <w:rPr>
                <w:rFonts w:ascii="Times New Roman" w:eastAsia="Times New Roman" w:hAnsi="Times New Roman" w:cs="Times New Roman"/>
                <w:sz w:val="24"/>
                <w:szCs w:val="24"/>
                <w:lang w:val="ru-RU" w:eastAsia="en-US"/>
              </w:rPr>
              <w:t>технологиялары</w:t>
            </w:r>
            <w:proofErr w:type="spellEnd"/>
            <w:r w:rsidRPr="008D5B0B">
              <w:rPr>
                <w:rFonts w:ascii="Times New Roman" w:eastAsia="Times New Roman" w:hAnsi="Times New Roman" w:cs="Times New Roman"/>
                <w:sz w:val="24"/>
                <w:szCs w:val="24"/>
                <w:lang w:val="ru-RU" w:eastAsia="en-US"/>
              </w:rPr>
              <w:t xml:space="preserve">, </w:t>
            </w:r>
            <w:proofErr w:type="spellStart"/>
            <w:r w:rsidRPr="008D5B0B">
              <w:rPr>
                <w:rFonts w:ascii="Times New Roman" w:eastAsia="Times New Roman" w:hAnsi="Times New Roman" w:cs="Times New Roman"/>
                <w:sz w:val="24"/>
                <w:szCs w:val="24"/>
                <w:lang w:val="ru-RU" w:eastAsia="en-US"/>
              </w:rPr>
              <w:t>нысандары</w:t>
            </w:r>
            <w:proofErr w:type="spellEnd"/>
            <w:r w:rsidRPr="008D5B0B">
              <w:rPr>
                <w:rFonts w:ascii="Times New Roman" w:eastAsia="Times New Roman" w:hAnsi="Times New Roman" w:cs="Times New Roman"/>
                <w:sz w:val="24"/>
                <w:szCs w:val="24"/>
                <w:lang w:val="ru-RU" w:eastAsia="en-US"/>
              </w:rPr>
              <w:t xml:space="preserve"> мен </w:t>
            </w:r>
            <w:proofErr w:type="spellStart"/>
            <w:r w:rsidRPr="008D5B0B">
              <w:rPr>
                <w:rFonts w:ascii="Times New Roman" w:eastAsia="Times New Roman" w:hAnsi="Times New Roman" w:cs="Times New Roman"/>
                <w:sz w:val="24"/>
                <w:szCs w:val="24"/>
                <w:lang w:val="ru-RU" w:eastAsia="en-US"/>
              </w:rPr>
              <w:t>әдістері</w:t>
            </w:r>
            <w:proofErr w:type="spellEnd"/>
            <w:r w:rsidRPr="008D5B0B">
              <w:rPr>
                <w:rFonts w:ascii="Times New Roman" w:eastAsia="Times New Roman" w:hAnsi="Times New Roman" w:cs="Times New Roman"/>
                <w:sz w:val="24"/>
                <w:szCs w:val="24"/>
                <w:lang w:val="ru-RU" w:eastAsia="en-US"/>
              </w:rPr>
              <w:t>.</w:t>
            </w:r>
          </w:p>
        </w:tc>
        <w:tc>
          <w:tcPr>
            <w:tcW w:w="1985" w:type="dxa"/>
          </w:tcPr>
          <w:p w14:paraId="3614A457" w14:textId="77777777" w:rsidR="00384BF6" w:rsidRPr="00384BF6" w:rsidRDefault="00384BF6" w:rsidP="00384BF6">
            <w:pPr>
              <w:rPr>
                <w:rFonts w:ascii="Times New Roman" w:eastAsia="Times New Roman" w:hAnsi="Times New Roman" w:cs="Times New Roman"/>
                <w:lang w:val="kk-KZ" w:eastAsia="ru-KZ"/>
              </w:rPr>
            </w:pPr>
            <w:r w:rsidRPr="00384BF6">
              <w:rPr>
                <w:rFonts w:ascii="Times New Roman" w:eastAsia="Times New Roman" w:hAnsi="Times New Roman" w:cs="Times New Roman"/>
                <w:lang w:val="kk-KZ" w:eastAsia="ru-KZ"/>
              </w:rPr>
              <w:t>-интернеттің ықпалының артуы.</w:t>
            </w:r>
          </w:p>
          <w:p w14:paraId="50F15D5E" w14:textId="77777777" w:rsidR="00384BF6" w:rsidRPr="00384BF6" w:rsidRDefault="00384BF6" w:rsidP="00384BF6">
            <w:pPr>
              <w:rPr>
                <w:rFonts w:ascii="Times New Roman" w:eastAsia="Times New Roman" w:hAnsi="Times New Roman" w:cs="Times New Roman"/>
                <w:lang w:val="kk-KZ" w:eastAsia="ru-KZ"/>
              </w:rPr>
            </w:pPr>
            <w:r w:rsidRPr="00384BF6">
              <w:rPr>
                <w:rFonts w:ascii="Times New Roman" w:eastAsia="Times New Roman" w:hAnsi="Times New Roman" w:cs="Times New Roman"/>
                <w:lang w:val="kk-KZ" w:eastAsia="ru-KZ"/>
              </w:rPr>
              <w:t>- Қол жетімділік</w:t>
            </w:r>
          </w:p>
          <w:p w14:paraId="5697CF17" w14:textId="77777777" w:rsidR="00384BF6" w:rsidRPr="00384BF6" w:rsidRDefault="00384BF6" w:rsidP="00384BF6">
            <w:pPr>
              <w:rPr>
                <w:rFonts w:ascii="Times New Roman" w:eastAsia="Times New Roman" w:hAnsi="Times New Roman" w:cs="Times New Roman"/>
                <w:lang w:val="kk-KZ" w:eastAsia="ru-KZ"/>
              </w:rPr>
            </w:pPr>
            <w:r w:rsidRPr="00384BF6">
              <w:rPr>
                <w:rFonts w:ascii="Times New Roman" w:eastAsia="Times New Roman" w:hAnsi="Times New Roman" w:cs="Times New Roman"/>
                <w:lang w:val="kk-KZ" w:eastAsia="ru-KZ"/>
              </w:rPr>
              <w:t>мазмұны (әдепсіз</w:t>
            </w:r>
          </w:p>
          <w:p w14:paraId="18F08D6F" w14:textId="77777777" w:rsidR="00384BF6" w:rsidRPr="00384BF6" w:rsidRDefault="00384BF6" w:rsidP="00384BF6">
            <w:pPr>
              <w:rPr>
                <w:rFonts w:ascii="Times New Roman" w:eastAsia="Times New Roman" w:hAnsi="Times New Roman" w:cs="Times New Roman"/>
                <w:lang w:val="kk-KZ" w:eastAsia="ru-KZ"/>
              </w:rPr>
            </w:pPr>
            <w:r w:rsidRPr="00384BF6">
              <w:rPr>
                <w:rFonts w:ascii="Times New Roman" w:eastAsia="Times New Roman" w:hAnsi="Times New Roman" w:cs="Times New Roman"/>
                <w:lang w:val="kk-KZ" w:eastAsia="ru-KZ"/>
              </w:rPr>
              <w:t>материалдар) және байланыс тәуекелдері.</w:t>
            </w:r>
          </w:p>
          <w:p w14:paraId="5F6E9A43" w14:textId="77777777" w:rsidR="00384BF6" w:rsidRPr="00384BF6" w:rsidRDefault="00384BF6" w:rsidP="00384BF6">
            <w:pPr>
              <w:rPr>
                <w:rFonts w:ascii="Times New Roman" w:eastAsia="Times New Roman" w:hAnsi="Times New Roman" w:cs="Times New Roman"/>
                <w:lang w:val="ru-KZ" w:eastAsia="ru-KZ"/>
              </w:rPr>
            </w:pPr>
            <w:r w:rsidRPr="00384BF6">
              <w:rPr>
                <w:rFonts w:ascii="Times New Roman" w:eastAsia="Times New Roman" w:hAnsi="Times New Roman" w:cs="Times New Roman"/>
                <w:lang w:val="kk-KZ" w:eastAsia="ru-KZ"/>
              </w:rPr>
              <w:t>-жас ұрпақтың азаматтық санасын қалыптастыруға бұқаралық ақпарат құралдарының кері әсері.</w:t>
            </w:r>
          </w:p>
          <w:p w14:paraId="152D5909" w14:textId="2CC95052" w:rsidR="0079001D" w:rsidRPr="00384BF6" w:rsidRDefault="0079001D" w:rsidP="00384BF6">
            <w:pPr>
              <w:rPr>
                <w:rFonts w:ascii="Times New Roman" w:eastAsia="Times New Roman" w:hAnsi="Times New Roman" w:cs="Times New Roman"/>
                <w:spacing w:val="-67"/>
                <w:lang w:val="ru-KZ" w:eastAsia="en-US"/>
              </w:rPr>
            </w:pPr>
          </w:p>
        </w:tc>
      </w:tr>
      <w:tr w:rsidR="0079001D" w:rsidRPr="00334134" w14:paraId="675C6E49" w14:textId="77777777" w:rsidTr="0079001D">
        <w:trPr>
          <w:trHeight w:val="536"/>
        </w:trPr>
        <w:tc>
          <w:tcPr>
            <w:tcW w:w="11344" w:type="dxa"/>
            <w:gridSpan w:val="4"/>
          </w:tcPr>
          <w:p w14:paraId="05FA1DF8" w14:textId="77777777" w:rsidR="0079001D" w:rsidRPr="00A810CC" w:rsidRDefault="002A2E9C" w:rsidP="00F80E6C">
            <w:pPr>
              <w:tabs>
                <w:tab w:val="left" w:pos="1386"/>
              </w:tabs>
              <w:ind w:left="108" w:right="64"/>
              <w:jc w:val="center"/>
              <w:rPr>
                <w:rFonts w:ascii="Times New Roman" w:eastAsia="Times New Roman" w:hAnsi="Times New Roman" w:cs="Times New Roman"/>
                <w:b/>
                <w:sz w:val="24"/>
                <w:szCs w:val="24"/>
                <w:lang w:val="kk-KZ" w:eastAsia="en-US"/>
              </w:rPr>
            </w:pPr>
            <w:r w:rsidRPr="00A810CC">
              <w:rPr>
                <w:rFonts w:ascii="Times New Roman" w:eastAsia="Times New Roman" w:hAnsi="Times New Roman" w:cs="Times New Roman"/>
                <w:b/>
                <w:sz w:val="24"/>
                <w:szCs w:val="24"/>
                <w:lang w:val="kk-KZ" w:eastAsia="en-US"/>
              </w:rPr>
              <w:t>Оқушылардың салауатты өмір салтын қалыптастыру және іске асыру шарттары</w:t>
            </w:r>
          </w:p>
        </w:tc>
      </w:tr>
      <w:tr w:rsidR="002A2E9C" w:rsidRPr="008D5B0B" w14:paraId="10BEA1D8" w14:textId="77777777" w:rsidTr="0079001D">
        <w:trPr>
          <w:trHeight w:val="714"/>
        </w:trPr>
        <w:tc>
          <w:tcPr>
            <w:tcW w:w="3824" w:type="dxa"/>
          </w:tcPr>
          <w:p w14:paraId="5FFFD364" w14:textId="77777777" w:rsidR="002A2E9C" w:rsidRPr="008D5B0B" w:rsidRDefault="002A2E9C" w:rsidP="00F80E6C">
            <w:pPr>
              <w:ind w:left="1387" w:right="528" w:hanging="800"/>
              <w:rPr>
                <w:rFonts w:ascii="Times New Roman" w:eastAsia="Times New Roman" w:hAnsi="Times New Roman" w:cs="Times New Roman"/>
                <w:b/>
                <w:sz w:val="24"/>
                <w:szCs w:val="24"/>
                <w:lang w:val="kk-KZ" w:eastAsia="en-US"/>
              </w:rPr>
            </w:pPr>
            <w:r w:rsidRPr="008D5B0B">
              <w:rPr>
                <w:rFonts w:ascii="Times New Roman" w:eastAsia="Times New Roman" w:hAnsi="Times New Roman" w:cs="Times New Roman"/>
                <w:b/>
                <w:sz w:val="24"/>
                <w:szCs w:val="24"/>
                <w:lang w:val="kk-KZ" w:eastAsia="en-US"/>
              </w:rPr>
              <w:t xml:space="preserve">Ішкі күшті жақтары </w:t>
            </w:r>
          </w:p>
          <w:p w14:paraId="745D7A3E" w14:textId="77777777" w:rsidR="002A2E9C" w:rsidRPr="008D5B0B" w:rsidRDefault="002A2E9C" w:rsidP="00F80E6C">
            <w:pPr>
              <w:ind w:right="528"/>
              <w:rPr>
                <w:rFonts w:ascii="Times New Roman" w:eastAsia="Times New Roman" w:hAnsi="Times New Roman" w:cs="Times New Roman"/>
                <w:b/>
                <w:sz w:val="24"/>
                <w:szCs w:val="24"/>
                <w:lang w:val="kk-KZ" w:eastAsia="en-US"/>
              </w:rPr>
            </w:pPr>
          </w:p>
        </w:tc>
        <w:tc>
          <w:tcPr>
            <w:tcW w:w="2417" w:type="dxa"/>
          </w:tcPr>
          <w:p w14:paraId="41279156" w14:textId="77777777" w:rsidR="002A2E9C" w:rsidRPr="008D5B0B" w:rsidRDefault="002A2E9C" w:rsidP="00F80E6C">
            <w:pPr>
              <w:ind w:left="1387" w:right="528" w:hanging="800"/>
              <w:rPr>
                <w:rFonts w:ascii="Times New Roman" w:eastAsia="Times New Roman" w:hAnsi="Times New Roman" w:cs="Times New Roman"/>
                <w:b/>
                <w:sz w:val="24"/>
                <w:szCs w:val="24"/>
                <w:lang w:val="kk-KZ" w:eastAsia="en-US"/>
              </w:rPr>
            </w:pPr>
            <w:r w:rsidRPr="008D5B0B">
              <w:rPr>
                <w:rFonts w:ascii="Times New Roman" w:eastAsia="Times New Roman" w:hAnsi="Times New Roman" w:cs="Times New Roman"/>
                <w:b/>
                <w:sz w:val="24"/>
                <w:szCs w:val="24"/>
                <w:lang w:val="kk-KZ" w:eastAsia="en-US"/>
              </w:rPr>
              <w:t>Ішкі</w:t>
            </w:r>
          </w:p>
          <w:p w14:paraId="25FF70FA" w14:textId="77777777" w:rsidR="002A2E9C" w:rsidRPr="008D5B0B" w:rsidRDefault="002A2E9C" w:rsidP="00F80E6C">
            <w:pPr>
              <w:ind w:left="216" w:right="178"/>
              <w:rPr>
                <w:rFonts w:ascii="Times New Roman" w:eastAsia="Times New Roman" w:hAnsi="Times New Roman" w:cs="Times New Roman"/>
                <w:b/>
                <w:sz w:val="24"/>
                <w:szCs w:val="24"/>
                <w:lang w:val="ru-RU" w:eastAsia="en-US"/>
              </w:rPr>
            </w:pPr>
            <w:r w:rsidRPr="008D5B0B">
              <w:rPr>
                <w:rFonts w:ascii="Times New Roman" w:eastAsia="Times New Roman" w:hAnsi="Times New Roman" w:cs="Times New Roman"/>
                <w:b/>
                <w:sz w:val="24"/>
                <w:szCs w:val="24"/>
                <w:lang w:val="kk-KZ" w:eastAsia="en-US"/>
              </w:rPr>
              <w:t xml:space="preserve">әлсіз жақтары </w:t>
            </w:r>
          </w:p>
          <w:p w14:paraId="539DED67" w14:textId="77777777" w:rsidR="002A2E9C" w:rsidRPr="008D5B0B" w:rsidRDefault="002A2E9C" w:rsidP="00F80E6C">
            <w:pPr>
              <w:ind w:right="180"/>
              <w:rPr>
                <w:rFonts w:ascii="Times New Roman" w:eastAsia="Times New Roman" w:hAnsi="Times New Roman" w:cs="Times New Roman"/>
                <w:b/>
                <w:sz w:val="24"/>
                <w:szCs w:val="24"/>
                <w:lang w:val="kk-KZ" w:eastAsia="en-US"/>
              </w:rPr>
            </w:pPr>
          </w:p>
        </w:tc>
        <w:tc>
          <w:tcPr>
            <w:tcW w:w="3118" w:type="dxa"/>
          </w:tcPr>
          <w:p w14:paraId="6CA9664D" w14:textId="77777777" w:rsidR="002A2E9C" w:rsidRPr="008D5B0B" w:rsidRDefault="002A2E9C" w:rsidP="00F80E6C">
            <w:pPr>
              <w:ind w:right="528"/>
              <w:rPr>
                <w:rFonts w:ascii="Times New Roman" w:eastAsia="Times New Roman" w:hAnsi="Times New Roman" w:cs="Times New Roman"/>
                <w:b/>
                <w:sz w:val="24"/>
                <w:szCs w:val="24"/>
                <w:lang w:val="kk-KZ" w:eastAsia="en-US"/>
              </w:rPr>
            </w:pPr>
            <w:r w:rsidRPr="008D5B0B">
              <w:rPr>
                <w:rFonts w:ascii="Times New Roman" w:eastAsia="Times New Roman" w:hAnsi="Times New Roman" w:cs="Times New Roman"/>
                <w:b/>
                <w:sz w:val="24"/>
                <w:szCs w:val="24"/>
                <w:lang w:val="kk-KZ" w:eastAsia="en-US"/>
              </w:rPr>
              <w:t xml:space="preserve">Қолайлы </w:t>
            </w:r>
          </w:p>
          <w:p w14:paraId="39C688AA" w14:textId="77777777" w:rsidR="002A2E9C" w:rsidRPr="008D5B0B" w:rsidRDefault="002A2E9C" w:rsidP="00F80E6C">
            <w:pPr>
              <w:ind w:right="508"/>
              <w:rPr>
                <w:rFonts w:ascii="Times New Roman" w:eastAsia="Times New Roman" w:hAnsi="Times New Roman" w:cs="Times New Roman"/>
                <w:b/>
                <w:sz w:val="24"/>
                <w:szCs w:val="24"/>
                <w:lang w:eastAsia="en-US"/>
              </w:rPr>
            </w:pPr>
            <w:r w:rsidRPr="008D5B0B">
              <w:rPr>
                <w:rFonts w:ascii="Times New Roman" w:eastAsia="Times New Roman" w:hAnsi="Times New Roman" w:cs="Times New Roman"/>
                <w:b/>
                <w:sz w:val="24"/>
                <w:szCs w:val="24"/>
                <w:lang w:val="kk-KZ" w:eastAsia="en-US"/>
              </w:rPr>
              <w:t xml:space="preserve">мүмкіндіктер </w:t>
            </w:r>
          </w:p>
        </w:tc>
        <w:tc>
          <w:tcPr>
            <w:tcW w:w="1985" w:type="dxa"/>
          </w:tcPr>
          <w:p w14:paraId="1075C2CB" w14:textId="77777777" w:rsidR="002A2E9C" w:rsidRPr="008D5B0B" w:rsidRDefault="002A2E9C" w:rsidP="00F80E6C">
            <w:pPr>
              <w:ind w:left="107" w:right="65"/>
              <w:rPr>
                <w:rFonts w:ascii="Times New Roman" w:eastAsia="Times New Roman" w:hAnsi="Times New Roman" w:cs="Times New Roman"/>
                <w:b/>
                <w:sz w:val="24"/>
                <w:szCs w:val="24"/>
                <w:lang w:val="kk-KZ" w:eastAsia="en-US"/>
              </w:rPr>
            </w:pPr>
            <w:r w:rsidRPr="008D5B0B">
              <w:rPr>
                <w:rFonts w:ascii="Times New Roman" w:eastAsia="Times New Roman" w:hAnsi="Times New Roman" w:cs="Times New Roman"/>
                <w:b/>
                <w:sz w:val="24"/>
                <w:szCs w:val="24"/>
                <w:lang w:val="kk-KZ" w:eastAsia="en-US"/>
              </w:rPr>
              <w:t>Сыртқы қауіптер (тәуекелдер)</w:t>
            </w:r>
          </w:p>
        </w:tc>
      </w:tr>
      <w:tr w:rsidR="002A2E9C" w:rsidRPr="008D5B0B" w14:paraId="083D7E3A" w14:textId="77777777" w:rsidTr="0079001D">
        <w:trPr>
          <w:trHeight w:val="714"/>
        </w:trPr>
        <w:tc>
          <w:tcPr>
            <w:tcW w:w="3824" w:type="dxa"/>
          </w:tcPr>
          <w:p w14:paraId="7C538281" w14:textId="77777777" w:rsidR="0030388D" w:rsidRPr="008D5B0B" w:rsidRDefault="0030388D" w:rsidP="00F80E6C">
            <w:pPr>
              <w:tabs>
                <w:tab w:val="left" w:pos="1719"/>
                <w:tab w:val="left" w:pos="2963"/>
              </w:tabs>
              <w:ind w:left="107" w:right="64"/>
              <w:rPr>
                <w:rFonts w:ascii="Times New Roman" w:eastAsia="Times New Roman" w:hAnsi="Times New Roman" w:cs="Times New Roman"/>
                <w:sz w:val="24"/>
                <w:szCs w:val="24"/>
                <w:lang w:val="ru-RU" w:eastAsia="en-US"/>
              </w:rPr>
            </w:pPr>
            <w:r w:rsidRPr="008D5B0B">
              <w:rPr>
                <w:rFonts w:ascii="Times New Roman" w:eastAsia="Times New Roman" w:hAnsi="Times New Roman" w:cs="Times New Roman"/>
                <w:sz w:val="24"/>
                <w:szCs w:val="24"/>
                <w:lang w:val="ru-RU" w:eastAsia="en-US"/>
              </w:rPr>
              <w:t xml:space="preserve">- </w:t>
            </w:r>
            <w:proofErr w:type="spellStart"/>
            <w:r w:rsidRPr="008D5B0B">
              <w:rPr>
                <w:rFonts w:ascii="Times New Roman" w:eastAsia="Times New Roman" w:hAnsi="Times New Roman" w:cs="Times New Roman"/>
                <w:sz w:val="24"/>
                <w:szCs w:val="24"/>
                <w:lang w:val="ru-RU" w:eastAsia="en-US"/>
              </w:rPr>
              <w:t>құқықтық</w:t>
            </w:r>
            <w:proofErr w:type="spellEnd"/>
            <w:r w:rsidRPr="008D5B0B">
              <w:rPr>
                <w:rFonts w:ascii="Times New Roman" w:eastAsia="Times New Roman" w:hAnsi="Times New Roman" w:cs="Times New Roman"/>
                <w:sz w:val="24"/>
                <w:szCs w:val="24"/>
                <w:lang w:val="ru-RU" w:eastAsia="en-US"/>
              </w:rPr>
              <w:t xml:space="preserve"> </w:t>
            </w:r>
            <w:proofErr w:type="spellStart"/>
            <w:r w:rsidRPr="008D5B0B">
              <w:rPr>
                <w:rFonts w:ascii="Times New Roman" w:eastAsia="Times New Roman" w:hAnsi="Times New Roman" w:cs="Times New Roman"/>
                <w:sz w:val="24"/>
                <w:szCs w:val="24"/>
                <w:lang w:val="ru-RU" w:eastAsia="en-US"/>
              </w:rPr>
              <w:t>актілерді</w:t>
            </w:r>
            <w:proofErr w:type="spellEnd"/>
            <w:r w:rsidRPr="008D5B0B">
              <w:rPr>
                <w:rFonts w:ascii="Times New Roman" w:eastAsia="Times New Roman" w:hAnsi="Times New Roman" w:cs="Times New Roman"/>
                <w:sz w:val="24"/>
                <w:szCs w:val="24"/>
                <w:lang w:val="ru-RU" w:eastAsia="en-US"/>
              </w:rPr>
              <w:t xml:space="preserve"> </w:t>
            </w:r>
            <w:proofErr w:type="spellStart"/>
            <w:r w:rsidRPr="008D5B0B">
              <w:rPr>
                <w:rFonts w:ascii="Times New Roman" w:eastAsia="Times New Roman" w:hAnsi="Times New Roman" w:cs="Times New Roman"/>
                <w:sz w:val="24"/>
                <w:szCs w:val="24"/>
                <w:lang w:val="ru-RU" w:eastAsia="en-US"/>
              </w:rPr>
              <w:t>және</w:t>
            </w:r>
            <w:proofErr w:type="spellEnd"/>
            <w:r w:rsidRPr="008D5B0B">
              <w:rPr>
                <w:rFonts w:ascii="Times New Roman" w:eastAsia="Times New Roman" w:hAnsi="Times New Roman" w:cs="Times New Roman"/>
                <w:sz w:val="24"/>
                <w:szCs w:val="24"/>
                <w:lang w:val="ru-RU" w:eastAsia="en-US"/>
              </w:rPr>
              <w:t xml:space="preserve"> </w:t>
            </w:r>
            <w:proofErr w:type="spellStart"/>
            <w:r w:rsidRPr="008D5B0B">
              <w:rPr>
                <w:rFonts w:ascii="Times New Roman" w:eastAsia="Times New Roman" w:hAnsi="Times New Roman" w:cs="Times New Roman"/>
                <w:sz w:val="24"/>
                <w:szCs w:val="24"/>
                <w:lang w:val="ru-RU" w:eastAsia="en-US"/>
              </w:rPr>
              <w:t>нормативтік-техникалық</w:t>
            </w:r>
            <w:proofErr w:type="spellEnd"/>
          </w:p>
          <w:p w14:paraId="2AC2810E" w14:textId="77777777" w:rsidR="0030388D" w:rsidRPr="008D5B0B" w:rsidRDefault="0030388D" w:rsidP="00F80E6C">
            <w:pPr>
              <w:tabs>
                <w:tab w:val="left" w:pos="1719"/>
                <w:tab w:val="left" w:pos="2963"/>
              </w:tabs>
              <w:ind w:left="107" w:right="64"/>
              <w:rPr>
                <w:rFonts w:ascii="Times New Roman" w:eastAsia="Times New Roman" w:hAnsi="Times New Roman" w:cs="Times New Roman"/>
                <w:sz w:val="24"/>
                <w:szCs w:val="24"/>
                <w:lang w:val="ru-RU" w:eastAsia="en-US"/>
              </w:rPr>
            </w:pPr>
            <w:proofErr w:type="spellStart"/>
            <w:r w:rsidRPr="008D5B0B">
              <w:rPr>
                <w:rFonts w:ascii="Times New Roman" w:eastAsia="Times New Roman" w:hAnsi="Times New Roman" w:cs="Times New Roman"/>
                <w:sz w:val="24"/>
                <w:szCs w:val="24"/>
                <w:lang w:val="ru-RU" w:eastAsia="en-US"/>
              </w:rPr>
              <w:t>білім</w:t>
            </w:r>
            <w:proofErr w:type="spellEnd"/>
            <w:r w:rsidRPr="008D5B0B">
              <w:rPr>
                <w:rFonts w:ascii="Times New Roman" w:eastAsia="Times New Roman" w:hAnsi="Times New Roman" w:cs="Times New Roman"/>
                <w:sz w:val="24"/>
                <w:szCs w:val="24"/>
                <w:lang w:val="ru-RU" w:eastAsia="en-US"/>
              </w:rPr>
              <w:t xml:space="preserve"> беру </w:t>
            </w:r>
            <w:proofErr w:type="spellStart"/>
            <w:r w:rsidRPr="008D5B0B">
              <w:rPr>
                <w:rFonts w:ascii="Times New Roman" w:eastAsia="Times New Roman" w:hAnsi="Times New Roman" w:cs="Times New Roman"/>
                <w:sz w:val="24"/>
                <w:szCs w:val="24"/>
                <w:lang w:val="ru-RU" w:eastAsia="en-US"/>
              </w:rPr>
              <w:t>процесінде</w:t>
            </w:r>
            <w:proofErr w:type="spellEnd"/>
            <w:r w:rsidRPr="008D5B0B">
              <w:rPr>
                <w:rFonts w:ascii="Times New Roman" w:eastAsia="Times New Roman" w:hAnsi="Times New Roman" w:cs="Times New Roman"/>
                <w:sz w:val="24"/>
                <w:szCs w:val="24"/>
                <w:lang w:val="ru-RU" w:eastAsia="en-US"/>
              </w:rPr>
              <w:t xml:space="preserve"> </w:t>
            </w:r>
            <w:proofErr w:type="spellStart"/>
            <w:r w:rsidRPr="008D5B0B">
              <w:rPr>
                <w:rFonts w:ascii="Times New Roman" w:eastAsia="Times New Roman" w:hAnsi="Times New Roman" w:cs="Times New Roman"/>
                <w:sz w:val="24"/>
                <w:szCs w:val="24"/>
                <w:lang w:val="ru-RU" w:eastAsia="en-US"/>
              </w:rPr>
              <w:t>салауатты</w:t>
            </w:r>
            <w:proofErr w:type="spellEnd"/>
            <w:r w:rsidRPr="008D5B0B">
              <w:rPr>
                <w:rFonts w:ascii="Times New Roman" w:eastAsia="Times New Roman" w:hAnsi="Times New Roman" w:cs="Times New Roman"/>
                <w:sz w:val="24"/>
                <w:szCs w:val="24"/>
                <w:lang w:val="ru-RU" w:eastAsia="en-US"/>
              </w:rPr>
              <w:t xml:space="preserve"> </w:t>
            </w:r>
            <w:proofErr w:type="spellStart"/>
            <w:r w:rsidRPr="008D5B0B">
              <w:rPr>
                <w:rFonts w:ascii="Times New Roman" w:eastAsia="Times New Roman" w:hAnsi="Times New Roman" w:cs="Times New Roman"/>
                <w:sz w:val="24"/>
                <w:szCs w:val="24"/>
                <w:lang w:val="ru-RU" w:eastAsia="en-US"/>
              </w:rPr>
              <w:t>және</w:t>
            </w:r>
            <w:proofErr w:type="spellEnd"/>
            <w:r w:rsidRPr="008D5B0B">
              <w:rPr>
                <w:rFonts w:ascii="Times New Roman" w:eastAsia="Times New Roman" w:hAnsi="Times New Roman" w:cs="Times New Roman"/>
                <w:sz w:val="24"/>
                <w:szCs w:val="24"/>
                <w:lang w:val="ru-RU" w:eastAsia="en-US"/>
              </w:rPr>
              <w:t xml:space="preserve"> </w:t>
            </w:r>
            <w:proofErr w:type="spellStart"/>
            <w:r w:rsidRPr="008D5B0B">
              <w:rPr>
                <w:rFonts w:ascii="Times New Roman" w:eastAsia="Times New Roman" w:hAnsi="Times New Roman" w:cs="Times New Roman"/>
                <w:sz w:val="24"/>
                <w:szCs w:val="24"/>
                <w:lang w:val="ru-RU" w:eastAsia="en-US"/>
              </w:rPr>
              <w:t>қауіпсіз</w:t>
            </w:r>
            <w:proofErr w:type="spellEnd"/>
            <w:r w:rsidRPr="008D5B0B">
              <w:rPr>
                <w:rFonts w:ascii="Times New Roman" w:eastAsia="Times New Roman" w:hAnsi="Times New Roman" w:cs="Times New Roman"/>
                <w:sz w:val="24"/>
                <w:szCs w:val="24"/>
                <w:lang w:val="ru-RU" w:eastAsia="en-US"/>
              </w:rPr>
              <w:t xml:space="preserve"> </w:t>
            </w:r>
            <w:proofErr w:type="spellStart"/>
            <w:r w:rsidRPr="008D5B0B">
              <w:rPr>
                <w:rFonts w:ascii="Times New Roman" w:eastAsia="Times New Roman" w:hAnsi="Times New Roman" w:cs="Times New Roman"/>
                <w:sz w:val="24"/>
                <w:szCs w:val="24"/>
                <w:lang w:val="ru-RU" w:eastAsia="en-US"/>
              </w:rPr>
              <w:t>еңбек</w:t>
            </w:r>
            <w:proofErr w:type="spellEnd"/>
            <w:r w:rsidRPr="008D5B0B">
              <w:rPr>
                <w:rFonts w:ascii="Times New Roman" w:eastAsia="Times New Roman" w:hAnsi="Times New Roman" w:cs="Times New Roman"/>
                <w:sz w:val="24"/>
                <w:szCs w:val="24"/>
                <w:lang w:val="ru-RU" w:eastAsia="en-US"/>
              </w:rPr>
              <w:t xml:space="preserve"> </w:t>
            </w:r>
            <w:proofErr w:type="spellStart"/>
            <w:r w:rsidRPr="008D5B0B">
              <w:rPr>
                <w:rFonts w:ascii="Times New Roman" w:eastAsia="Times New Roman" w:hAnsi="Times New Roman" w:cs="Times New Roman"/>
                <w:sz w:val="24"/>
                <w:szCs w:val="24"/>
                <w:lang w:val="ru-RU" w:eastAsia="en-US"/>
              </w:rPr>
              <w:t>жағдайларын</w:t>
            </w:r>
            <w:proofErr w:type="spellEnd"/>
            <w:r w:rsidRPr="008D5B0B">
              <w:rPr>
                <w:rFonts w:ascii="Times New Roman" w:eastAsia="Times New Roman" w:hAnsi="Times New Roman" w:cs="Times New Roman"/>
                <w:sz w:val="24"/>
                <w:szCs w:val="24"/>
                <w:lang w:val="ru-RU" w:eastAsia="en-US"/>
              </w:rPr>
              <w:t xml:space="preserve"> </w:t>
            </w:r>
            <w:proofErr w:type="spellStart"/>
            <w:r w:rsidRPr="008D5B0B">
              <w:rPr>
                <w:rFonts w:ascii="Times New Roman" w:eastAsia="Times New Roman" w:hAnsi="Times New Roman" w:cs="Times New Roman"/>
                <w:sz w:val="24"/>
                <w:szCs w:val="24"/>
                <w:lang w:val="ru-RU" w:eastAsia="en-US"/>
              </w:rPr>
              <w:t>жасау</w:t>
            </w:r>
            <w:proofErr w:type="spellEnd"/>
            <w:r w:rsidRPr="008D5B0B">
              <w:rPr>
                <w:rFonts w:ascii="Times New Roman" w:eastAsia="Times New Roman" w:hAnsi="Times New Roman" w:cs="Times New Roman"/>
                <w:sz w:val="24"/>
                <w:szCs w:val="24"/>
                <w:lang w:val="ru-RU" w:eastAsia="en-US"/>
              </w:rPr>
              <w:t xml:space="preserve"> </w:t>
            </w:r>
            <w:proofErr w:type="spellStart"/>
            <w:r w:rsidRPr="008D5B0B">
              <w:rPr>
                <w:rFonts w:ascii="Times New Roman" w:eastAsia="Times New Roman" w:hAnsi="Times New Roman" w:cs="Times New Roman"/>
                <w:sz w:val="24"/>
                <w:szCs w:val="24"/>
                <w:lang w:val="ru-RU" w:eastAsia="en-US"/>
              </w:rPr>
              <w:t>жөніндегі</w:t>
            </w:r>
            <w:proofErr w:type="spellEnd"/>
            <w:r w:rsidRPr="008D5B0B">
              <w:rPr>
                <w:rFonts w:ascii="Times New Roman" w:eastAsia="Times New Roman" w:hAnsi="Times New Roman" w:cs="Times New Roman"/>
                <w:sz w:val="24"/>
                <w:szCs w:val="24"/>
                <w:lang w:val="ru-RU" w:eastAsia="en-US"/>
              </w:rPr>
              <w:t xml:space="preserve"> </w:t>
            </w:r>
            <w:proofErr w:type="spellStart"/>
            <w:r w:rsidRPr="008D5B0B">
              <w:rPr>
                <w:rFonts w:ascii="Times New Roman" w:eastAsia="Times New Roman" w:hAnsi="Times New Roman" w:cs="Times New Roman"/>
                <w:sz w:val="24"/>
                <w:szCs w:val="24"/>
                <w:lang w:val="ru-RU" w:eastAsia="en-US"/>
              </w:rPr>
              <w:t>құжаттар</w:t>
            </w:r>
            <w:proofErr w:type="spellEnd"/>
            <w:r w:rsidRPr="008D5B0B">
              <w:rPr>
                <w:rFonts w:ascii="Times New Roman" w:eastAsia="Times New Roman" w:hAnsi="Times New Roman" w:cs="Times New Roman"/>
                <w:sz w:val="24"/>
                <w:szCs w:val="24"/>
                <w:lang w:val="ru-RU" w:eastAsia="en-US"/>
              </w:rPr>
              <w:t>.</w:t>
            </w:r>
          </w:p>
          <w:p w14:paraId="02DDC909" w14:textId="77777777" w:rsidR="0030388D" w:rsidRPr="008D5B0B" w:rsidRDefault="0030388D" w:rsidP="00F80E6C">
            <w:pPr>
              <w:tabs>
                <w:tab w:val="left" w:pos="1719"/>
                <w:tab w:val="left" w:pos="2963"/>
              </w:tabs>
              <w:ind w:left="107" w:right="64"/>
              <w:rPr>
                <w:rFonts w:ascii="Times New Roman" w:eastAsia="Times New Roman" w:hAnsi="Times New Roman" w:cs="Times New Roman"/>
                <w:sz w:val="24"/>
                <w:szCs w:val="24"/>
                <w:lang w:val="ru-RU" w:eastAsia="en-US"/>
              </w:rPr>
            </w:pPr>
          </w:p>
          <w:p w14:paraId="117614AC" w14:textId="77777777" w:rsidR="002A2E9C" w:rsidRPr="008D5B0B" w:rsidRDefault="0030388D" w:rsidP="00F80E6C">
            <w:pPr>
              <w:tabs>
                <w:tab w:val="left" w:pos="1719"/>
                <w:tab w:val="left" w:pos="2963"/>
              </w:tabs>
              <w:ind w:left="107" w:right="64"/>
              <w:rPr>
                <w:rFonts w:ascii="Times New Roman" w:eastAsia="Times New Roman" w:hAnsi="Times New Roman" w:cs="Times New Roman"/>
                <w:sz w:val="24"/>
                <w:szCs w:val="24"/>
                <w:lang w:val="ru-RU" w:eastAsia="en-US"/>
              </w:rPr>
            </w:pPr>
            <w:r w:rsidRPr="008D5B0B">
              <w:rPr>
                <w:rFonts w:ascii="Times New Roman" w:eastAsia="Times New Roman" w:hAnsi="Times New Roman" w:cs="Times New Roman"/>
                <w:sz w:val="24"/>
                <w:szCs w:val="24"/>
                <w:lang w:val="ru-RU" w:eastAsia="en-US"/>
              </w:rPr>
              <w:t xml:space="preserve">- </w:t>
            </w:r>
            <w:proofErr w:type="spellStart"/>
            <w:r w:rsidRPr="008D5B0B">
              <w:rPr>
                <w:rFonts w:ascii="Times New Roman" w:eastAsia="Times New Roman" w:hAnsi="Times New Roman" w:cs="Times New Roman"/>
                <w:sz w:val="24"/>
                <w:szCs w:val="24"/>
                <w:lang w:val="ru-RU" w:eastAsia="en-US"/>
              </w:rPr>
              <w:t>дене</w:t>
            </w:r>
            <w:proofErr w:type="spellEnd"/>
            <w:r w:rsidRPr="008D5B0B">
              <w:rPr>
                <w:rFonts w:ascii="Times New Roman" w:eastAsia="Times New Roman" w:hAnsi="Times New Roman" w:cs="Times New Roman"/>
                <w:sz w:val="24"/>
                <w:szCs w:val="24"/>
                <w:lang w:val="ru-RU" w:eastAsia="en-US"/>
              </w:rPr>
              <w:t xml:space="preserve"> </w:t>
            </w:r>
            <w:proofErr w:type="spellStart"/>
            <w:r w:rsidRPr="008D5B0B">
              <w:rPr>
                <w:rFonts w:ascii="Times New Roman" w:eastAsia="Times New Roman" w:hAnsi="Times New Roman" w:cs="Times New Roman"/>
                <w:sz w:val="24"/>
                <w:szCs w:val="24"/>
                <w:lang w:val="ru-RU" w:eastAsia="en-US"/>
              </w:rPr>
              <w:t>шынықтыру</w:t>
            </w:r>
            <w:proofErr w:type="spellEnd"/>
            <w:r w:rsidRPr="008D5B0B">
              <w:rPr>
                <w:rFonts w:ascii="Times New Roman" w:eastAsia="Times New Roman" w:hAnsi="Times New Roman" w:cs="Times New Roman"/>
                <w:sz w:val="24"/>
                <w:szCs w:val="24"/>
                <w:lang w:val="ru-RU" w:eastAsia="en-US"/>
              </w:rPr>
              <w:t xml:space="preserve">– </w:t>
            </w:r>
            <w:proofErr w:type="spellStart"/>
            <w:r w:rsidRPr="008D5B0B">
              <w:rPr>
                <w:rFonts w:ascii="Times New Roman" w:eastAsia="Times New Roman" w:hAnsi="Times New Roman" w:cs="Times New Roman"/>
                <w:sz w:val="24"/>
                <w:szCs w:val="24"/>
                <w:lang w:val="ru-RU" w:eastAsia="en-US"/>
              </w:rPr>
              <w:t>сауықтыру</w:t>
            </w:r>
            <w:proofErr w:type="spellEnd"/>
            <w:r w:rsidRPr="008D5B0B">
              <w:rPr>
                <w:rFonts w:ascii="Times New Roman" w:eastAsia="Times New Roman" w:hAnsi="Times New Roman" w:cs="Times New Roman"/>
                <w:sz w:val="24"/>
                <w:szCs w:val="24"/>
                <w:lang w:val="ru-RU" w:eastAsia="en-US"/>
              </w:rPr>
              <w:t xml:space="preserve"> </w:t>
            </w:r>
            <w:proofErr w:type="spellStart"/>
            <w:r w:rsidRPr="008D5B0B">
              <w:rPr>
                <w:rFonts w:ascii="Times New Roman" w:eastAsia="Times New Roman" w:hAnsi="Times New Roman" w:cs="Times New Roman"/>
                <w:sz w:val="24"/>
                <w:szCs w:val="24"/>
                <w:lang w:val="ru-RU" w:eastAsia="en-US"/>
              </w:rPr>
              <w:t>жұмысы</w:t>
            </w:r>
            <w:proofErr w:type="spellEnd"/>
            <w:r w:rsidRPr="008D5B0B">
              <w:rPr>
                <w:rFonts w:ascii="Times New Roman" w:eastAsia="Times New Roman" w:hAnsi="Times New Roman" w:cs="Times New Roman"/>
                <w:sz w:val="24"/>
                <w:szCs w:val="24"/>
                <w:lang w:val="ru-RU" w:eastAsia="en-US"/>
              </w:rPr>
              <w:t xml:space="preserve"> </w:t>
            </w:r>
            <w:proofErr w:type="spellStart"/>
            <w:r w:rsidRPr="008D5B0B">
              <w:rPr>
                <w:rFonts w:ascii="Times New Roman" w:eastAsia="Times New Roman" w:hAnsi="Times New Roman" w:cs="Times New Roman"/>
                <w:sz w:val="24"/>
                <w:szCs w:val="24"/>
                <w:lang w:val="ru-RU" w:eastAsia="en-US"/>
              </w:rPr>
              <w:t>жүйесінің</w:t>
            </w:r>
            <w:proofErr w:type="spellEnd"/>
            <w:r w:rsidRPr="008D5B0B">
              <w:rPr>
                <w:rFonts w:ascii="Times New Roman" w:eastAsia="Times New Roman" w:hAnsi="Times New Roman" w:cs="Times New Roman"/>
                <w:sz w:val="24"/>
                <w:szCs w:val="24"/>
                <w:lang w:val="ru-RU" w:eastAsia="en-US"/>
              </w:rPr>
              <w:t xml:space="preserve">, </w:t>
            </w:r>
            <w:proofErr w:type="spellStart"/>
            <w:r w:rsidRPr="008D5B0B">
              <w:rPr>
                <w:rFonts w:ascii="Times New Roman" w:eastAsia="Times New Roman" w:hAnsi="Times New Roman" w:cs="Times New Roman"/>
                <w:sz w:val="24"/>
                <w:szCs w:val="24"/>
                <w:lang w:val="ru-RU" w:eastAsia="en-US"/>
              </w:rPr>
              <w:t>медициналық</w:t>
            </w:r>
            <w:proofErr w:type="spellEnd"/>
            <w:r w:rsidRPr="008D5B0B">
              <w:rPr>
                <w:rFonts w:ascii="Times New Roman" w:eastAsia="Times New Roman" w:hAnsi="Times New Roman" w:cs="Times New Roman"/>
                <w:sz w:val="24"/>
                <w:szCs w:val="24"/>
                <w:lang w:val="ru-RU" w:eastAsia="en-US"/>
              </w:rPr>
              <w:t>–</w:t>
            </w:r>
            <w:proofErr w:type="spellStart"/>
            <w:r w:rsidRPr="008D5B0B">
              <w:rPr>
                <w:rFonts w:ascii="Times New Roman" w:eastAsia="Times New Roman" w:hAnsi="Times New Roman" w:cs="Times New Roman"/>
                <w:sz w:val="24"/>
                <w:szCs w:val="24"/>
                <w:lang w:val="ru-RU" w:eastAsia="en-US"/>
              </w:rPr>
              <w:t>психологиялық-педагогикалық</w:t>
            </w:r>
            <w:proofErr w:type="spellEnd"/>
            <w:r w:rsidRPr="008D5B0B">
              <w:rPr>
                <w:rFonts w:ascii="Times New Roman" w:eastAsia="Times New Roman" w:hAnsi="Times New Roman" w:cs="Times New Roman"/>
                <w:sz w:val="24"/>
                <w:szCs w:val="24"/>
                <w:lang w:val="ru-RU" w:eastAsia="en-US"/>
              </w:rPr>
              <w:t xml:space="preserve"> </w:t>
            </w:r>
            <w:proofErr w:type="spellStart"/>
            <w:r w:rsidRPr="008D5B0B">
              <w:rPr>
                <w:rFonts w:ascii="Times New Roman" w:eastAsia="Times New Roman" w:hAnsi="Times New Roman" w:cs="Times New Roman"/>
                <w:sz w:val="24"/>
                <w:szCs w:val="24"/>
                <w:lang w:val="ru-RU" w:eastAsia="en-US"/>
              </w:rPr>
              <w:t>Денсаулық</w:t>
            </w:r>
            <w:proofErr w:type="spellEnd"/>
            <w:r w:rsidRPr="008D5B0B">
              <w:rPr>
                <w:rFonts w:ascii="Times New Roman" w:eastAsia="Times New Roman" w:hAnsi="Times New Roman" w:cs="Times New Roman"/>
                <w:sz w:val="24"/>
                <w:szCs w:val="24"/>
                <w:lang w:val="ru-RU" w:eastAsia="en-US"/>
              </w:rPr>
              <w:t xml:space="preserve"> </w:t>
            </w:r>
            <w:proofErr w:type="spellStart"/>
            <w:r w:rsidRPr="008D5B0B">
              <w:rPr>
                <w:rFonts w:ascii="Times New Roman" w:eastAsia="Times New Roman" w:hAnsi="Times New Roman" w:cs="Times New Roman"/>
                <w:sz w:val="24"/>
                <w:szCs w:val="24"/>
                <w:lang w:val="ru-RU" w:eastAsia="en-US"/>
              </w:rPr>
              <w:t>мониторингінің</w:t>
            </w:r>
            <w:proofErr w:type="spellEnd"/>
            <w:r w:rsidRPr="008D5B0B">
              <w:rPr>
                <w:rFonts w:ascii="Times New Roman" w:eastAsia="Times New Roman" w:hAnsi="Times New Roman" w:cs="Times New Roman"/>
                <w:sz w:val="24"/>
                <w:szCs w:val="24"/>
                <w:lang w:val="ru-RU" w:eastAsia="en-US"/>
              </w:rPr>
              <w:t xml:space="preserve">, </w:t>
            </w:r>
            <w:proofErr w:type="spellStart"/>
            <w:r w:rsidRPr="008D5B0B">
              <w:rPr>
                <w:rFonts w:ascii="Times New Roman" w:eastAsia="Times New Roman" w:hAnsi="Times New Roman" w:cs="Times New Roman"/>
                <w:sz w:val="24"/>
                <w:szCs w:val="24"/>
                <w:lang w:val="ru-RU" w:eastAsia="en-US"/>
              </w:rPr>
              <w:t>ыстық</w:t>
            </w:r>
            <w:proofErr w:type="spellEnd"/>
            <w:r w:rsidRPr="008D5B0B">
              <w:rPr>
                <w:rFonts w:ascii="Times New Roman" w:eastAsia="Times New Roman" w:hAnsi="Times New Roman" w:cs="Times New Roman"/>
                <w:sz w:val="24"/>
                <w:szCs w:val="24"/>
                <w:lang w:val="ru-RU" w:eastAsia="en-US"/>
              </w:rPr>
              <w:t xml:space="preserve"> </w:t>
            </w:r>
            <w:proofErr w:type="spellStart"/>
            <w:r w:rsidRPr="008D5B0B">
              <w:rPr>
                <w:rFonts w:ascii="Times New Roman" w:eastAsia="Times New Roman" w:hAnsi="Times New Roman" w:cs="Times New Roman"/>
                <w:sz w:val="24"/>
                <w:szCs w:val="24"/>
                <w:lang w:val="ru-RU" w:eastAsia="en-US"/>
              </w:rPr>
              <w:t>тамақтың</w:t>
            </w:r>
            <w:proofErr w:type="spellEnd"/>
            <w:r w:rsidRPr="008D5B0B">
              <w:rPr>
                <w:rFonts w:ascii="Times New Roman" w:eastAsia="Times New Roman" w:hAnsi="Times New Roman" w:cs="Times New Roman"/>
                <w:sz w:val="24"/>
                <w:szCs w:val="24"/>
                <w:lang w:val="ru-RU" w:eastAsia="en-US"/>
              </w:rPr>
              <w:t xml:space="preserve"> </w:t>
            </w:r>
            <w:proofErr w:type="spellStart"/>
            <w:r w:rsidRPr="008D5B0B">
              <w:rPr>
                <w:rFonts w:ascii="Times New Roman" w:eastAsia="Times New Roman" w:hAnsi="Times New Roman" w:cs="Times New Roman"/>
                <w:sz w:val="24"/>
                <w:szCs w:val="24"/>
                <w:lang w:val="ru-RU" w:eastAsia="en-US"/>
              </w:rPr>
              <w:t>болуы</w:t>
            </w:r>
            <w:proofErr w:type="spellEnd"/>
            <w:r w:rsidRPr="008D5B0B">
              <w:rPr>
                <w:rFonts w:ascii="Times New Roman" w:eastAsia="Times New Roman" w:hAnsi="Times New Roman" w:cs="Times New Roman"/>
                <w:sz w:val="24"/>
                <w:szCs w:val="24"/>
                <w:lang w:val="ru-RU" w:eastAsia="en-US"/>
              </w:rPr>
              <w:t>.</w:t>
            </w:r>
          </w:p>
        </w:tc>
        <w:tc>
          <w:tcPr>
            <w:tcW w:w="2417" w:type="dxa"/>
          </w:tcPr>
          <w:p w14:paraId="7A03B904" w14:textId="77777777" w:rsidR="0030388D" w:rsidRPr="008D5B0B" w:rsidRDefault="002A2E9C" w:rsidP="00F80E6C">
            <w:pPr>
              <w:ind w:left="108" w:right="149"/>
              <w:rPr>
                <w:rFonts w:ascii="Times New Roman" w:eastAsia="Times New Roman" w:hAnsi="Times New Roman" w:cs="Times New Roman"/>
                <w:spacing w:val="-1"/>
                <w:sz w:val="24"/>
                <w:szCs w:val="24"/>
                <w:lang w:val="ru-RU" w:eastAsia="en-US"/>
              </w:rPr>
            </w:pPr>
            <w:r w:rsidRPr="008D5B0B">
              <w:rPr>
                <w:rFonts w:ascii="Times New Roman" w:eastAsia="Times New Roman" w:hAnsi="Times New Roman" w:cs="Times New Roman"/>
                <w:spacing w:val="-1"/>
                <w:sz w:val="24"/>
                <w:szCs w:val="24"/>
                <w:lang w:val="ru-RU" w:eastAsia="en-US"/>
              </w:rPr>
              <w:t xml:space="preserve"> </w:t>
            </w:r>
            <w:r w:rsidR="0030388D" w:rsidRPr="008D5B0B">
              <w:rPr>
                <w:rFonts w:ascii="Times New Roman" w:eastAsia="Times New Roman" w:hAnsi="Times New Roman" w:cs="Times New Roman"/>
                <w:spacing w:val="-1"/>
                <w:sz w:val="24"/>
                <w:szCs w:val="24"/>
                <w:lang w:val="ru-RU" w:eastAsia="en-US"/>
              </w:rPr>
              <w:t xml:space="preserve">- </w:t>
            </w:r>
            <w:proofErr w:type="spellStart"/>
            <w:r w:rsidR="0030388D" w:rsidRPr="008D5B0B">
              <w:rPr>
                <w:rFonts w:ascii="Times New Roman" w:eastAsia="Times New Roman" w:hAnsi="Times New Roman" w:cs="Times New Roman"/>
                <w:spacing w:val="-1"/>
                <w:sz w:val="24"/>
                <w:szCs w:val="24"/>
                <w:lang w:val="ru-RU" w:eastAsia="en-US"/>
              </w:rPr>
              <w:t>оқушылардың</w:t>
            </w:r>
            <w:proofErr w:type="spellEnd"/>
            <w:r w:rsidR="0030388D" w:rsidRPr="008D5B0B">
              <w:rPr>
                <w:rFonts w:ascii="Times New Roman" w:eastAsia="Times New Roman" w:hAnsi="Times New Roman" w:cs="Times New Roman"/>
                <w:spacing w:val="-1"/>
                <w:sz w:val="24"/>
                <w:szCs w:val="24"/>
                <w:lang w:val="ru-RU" w:eastAsia="en-US"/>
              </w:rPr>
              <w:t xml:space="preserve"> </w:t>
            </w:r>
            <w:proofErr w:type="spellStart"/>
            <w:r w:rsidR="0030388D" w:rsidRPr="008D5B0B">
              <w:rPr>
                <w:rFonts w:ascii="Times New Roman" w:eastAsia="Times New Roman" w:hAnsi="Times New Roman" w:cs="Times New Roman"/>
                <w:spacing w:val="-1"/>
                <w:sz w:val="24"/>
                <w:szCs w:val="24"/>
                <w:lang w:val="ru-RU" w:eastAsia="en-US"/>
              </w:rPr>
              <w:t>дене</w:t>
            </w:r>
            <w:proofErr w:type="spellEnd"/>
            <w:r w:rsidR="0030388D" w:rsidRPr="008D5B0B">
              <w:rPr>
                <w:rFonts w:ascii="Times New Roman" w:eastAsia="Times New Roman" w:hAnsi="Times New Roman" w:cs="Times New Roman"/>
                <w:spacing w:val="-1"/>
                <w:sz w:val="24"/>
                <w:szCs w:val="24"/>
                <w:lang w:val="ru-RU" w:eastAsia="en-US"/>
              </w:rPr>
              <w:t xml:space="preserve"> </w:t>
            </w:r>
            <w:proofErr w:type="spellStart"/>
            <w:r w:rsidR="0030388D" w:rsidRPr="008D5B0B">
              <w:rPr>
                <w:rFonts w:ascii="Times New Roman" w:eastAsia="Times New Roman" w:hAnsi="Times New Roman" w:cs="Times New Roman"/>
                <w:spacing w:val="-1"/>
                <w:sz w:val="24"/>
                <w:szCs w:val="24"/>
                <w:lang w:val="ru-RU" w:eastAsia="en-US"/>
              </w:rPr>
              <w:t>белсенділігінің</w:t>
            </w:r>
            <w:proofErr w:type="spellEnd"/>
            <w:r w:rsidR="0030388D" w:rsidRPr="008D5B0B">
              <w:rPr>
                <w:rFonts w:ascii="Times New Roman" w:eastAsia="Times New Roman" w:hAnsi="Times New Roman" w:cs="Times New Roman"/>
                <w:spacing w:val="-1"/>
                <w:sz w:val="24"/>
                <w:szCs w:val="24"/>
                <w:lang w:val="ru-RU" w:eastAsia="en-US"/>
              </w:rPr>
              <w:t xml:space="preserve"> </w:t>
            </w:r>
            <w:proofErr w:type="spellStart"/>
            <w:r w:rsidR="0030388D" w:rsidRPr="008D5B0B">
              <w:rPr>
                <w:rFonts w:ascii="Times New Roman" w:eastAsia="Times New Roman" w:hAnsi="Times New Roman" w:cs="Times New Roman"/>
                <w:spacing w:val="-1"/>
                <w:sz w:val="24"/>
                <w:szCs w:val="24"/>
                <w:lang w:val="ru-RU" w:eastAsia="en-US"/>
              </w:rPr>
              <w:t>жеткіліксіздігі</w:t>
            </w:r>
            <w:proofErr w:type="spellEnd"/>
            <w:r w:rsidR="0030388D" w:rsidRPr="008D5B0B">
              <w:rPr>
                <w:rFonts w:ascii="Times New Roman" w:eastAsia="Times New Roman" w:hAnsi="Times New Roman" w:cs="Times New Roman"/>
                <w:spacing w:val="-1"/>
                <w:sz w:val="24"/>
                <w:szCs w:val="24"/>
                <w:lang w:val="ru-RU" w:eastAsia="en-US"/>
              </w:rPr>
              <w:t xml:space="preserve"> </w:t>
            </w:r>
            <w:proofErr w:type="spellStart"/>
            <w:r w:rsidR="0030388D" w:rsidRPr="008D5B0B">
              <w:rPr>
                <w:rFonts w:ascii="Times New Roman" w:eastAsia="Times New Roman" w:hAnsi="Times New Roman" w:cs="Times New Roman"/>
                <w:spacing w:val="-1"/>
                <w:sz w:val="24"/>
                <w:szCs w:val="24"/>
                <w:lang w:val="ru-RU" w:eastAsia="en-US"/>
              </w:rPr>
              <w:t>және</w:t>
            </w:r>
            <w:proofErr w:type="spellEnd"/>
          </w:p>
          <w:p w14:paraId="7BDDB793" w14:textId="77777777" w:rsidR="0030388D" w:rsidRPr="008D5B0B" w:rsidRDefault="0030388D" w:rsidP="00F80E6C">
            <w:pPr>
              <w:ind w:left="108" w:right="149"/>
              <w:rPr>
                <w:rFonts w:ascii="Times New Roman" w:eastAsia="Times New Roman" w:hAnsi="Times New Roman" w:cs="Times New Roman"/>
                <w:spacing w:val="-1"/>
                <w:sz w:val="24"/>
                <w:szCs w:val="24"/>
                <w:lang w:val="ru-RU" w:eastAsia="en-US"/>
              </w:rPr>
            </w:pPr>
            <w:proofErr w:type="spellStart"/>
            <w:r w:rsidRPr="008D5B0B">
              <w:rPr>
                <w:rFonts w:ascii="Times New Roman" w:eastAsia="Times New Roman" w:hAnsi="Times New Roman" w:cs="Times New Roman"/>
                <w:spacing w:val="-1"/>
                <w:sz w:val="24"/>
                <w:szCs w:val="24"/>
                <w:lang w:val="ru-RU" w:eastAsia="en-US"/>
              </w:rPr>
              <w:t>жеке</w:t>
            </w:r>
            <w:proofErr w:type="spellEnd"/>
            <w:r w:rsidRPr="008D5B0B">
              <w:rPr>
                <w:rFonts w:ascii="Times New Roman" w:eastAsia="Times New Roman" w:hAnsi="Times New Roman" w:cs="Times New Roman"/>
                <w:spacing w:val="-1"/>
                <w:sz w:val="24"/>
                <w:szCs w:val="24"/>
                <w:lang w:val="ru-RU" w:eastAsia="en-US"/>
              </w:rPr>
              <w:t xml:space="preserve"> </w:t>
            </w:r>
            <w:proofErr w:type="spellStart"/>
            <w:r w:rsidRPr="008D5B0B">
              <w:rPr>
                <w:rFonts w:ascii="Times New Roman" w:eastAsia="Times New Roman" w:hAnsi="Times New Roman" w:cs="Times New Roman"/>
                <w:spacing w:val="-1"/>
                <w:sz w:val="24"/>
                <w:szCs w:val="24"/>
                <w:lang w:val="ru-RU" w:eastAsia="en-US"/>
              </w:rPr>
              <w:t>оқушыларды</w:t>
            </w:r>
            <w:proofErr w:type="spellEnd"/>
            <w:r w:rsidRPr="008D5B0B">
              <w:rPr>
                <w:rFonts w:ascii="Times New Roman" w:eastAsia="Times New Roman" w:hAnsi="Times New Roman" w:cs="Times New Roman"/>
                <w:spacing w:val="-1"/>
                <w:sz w:val="24"/>
                <w:szCs w:val="24"/>
                <w:lang w:val="ru-RU" w:eastAsia="en-US"/>
              </w:rPr>
              <w:t xml:space="preserve"> </w:t>
            </w:r>
            <w:proofErr w:type="spellStart"/>
            <w:r w:rsidRPr="008D5B0B">
              <w:rPr>
                <w:rFonts w:ascii="Times New Roman" w:eastAsia="Times New Roman" w:hAnsi="Times New Roman" w:cs="Times New Roman"/>
                <w:spacing w:val="-1"/>
                <w:sz w:val="24"/>
                <w:szCs w:val="24"/>
                <w:lang w:val="ru-RU" w:eastAsia="en-US"/>
              </w:rPr>
              <w:t>сабаққа</w:t>
            </w:r>
            <w:proofErr w:type="spellEnd"/>
            <w:r w:rsidRPr="008D5B0B">
              <w:rPr>
                <w:rFonts w:ascii="Times New Roman" w:eastAsia="Times New Roman" w:hAnsi="Times New Roman" w:cs="Times New Roman"/>
                <w:spacing w:val="-1"/>
                <w:sz w:val="24"/>
                <w:szCs w:val="24"/>
                <w:lang w:val="ru-RU" w:eastAsia="en-US"/>
              </w:rPr>
              <w:t xml:space="preserve"> </w:t>
            </w:r>
            <w:proofErr w:type="spellStart"/>
            <w:r w:rsidRPr="008D5B0B">
              <w:rPr>
                <w:rFonts w:ascii="Times New Roman" w:eastAsia="Times New Roman" w:hAnsi="Times New Roman" w:cs="Times New Roman"/>
                <w:spacing w:val="-1"/>
                <w:sz w:val="24"/>
                <w:szCs w:val="24"/>
                <w:lang w:val="ru-RU" w:eastAsia="en-US"/>
              </w:rPr>
              <w:t>ынталандыру</w:t>
            </w:r>
            <w:proofErr w:type="spellEnd"/>
            <w:r w:rsidRPr="008D5B0B">
              <w:rPr>
                <w:rFonts w:ascii="Times New Roman" w:eastAsia="Times New Roman" w:hAnsi="Times New Roman" w:cs="Times New Roman"/>
                <w:spacing w:val="-1"/>
                <w:sz w:val="24"/>
                <w:szCs w:val="24"/>
                <w:lang w:val="ru-RU" w:eastAsia="en-US"/>
              </w:rPr>
              <w:t xml:space="preserve"> </w:t>
            </w:r>
            <w:proofErr w:type="spellStart"/>
            <w:r w:rsidRPr="008D5B0B">
              <w:rPr>
                <w:rFonts w:ascii="Times New Roman" w:eastAsia="Times New Roman" w:hAnsi="Times New Roman" w:cs="Times New Roman"/>
                <w:spacing w:val="-1"/>
                <w:sz w:val="24"/>
                <w:szCs w:val="24"/>
                <w:lang w:val="ru-RU" w:eastAsia="en-US"/>
              </w:rPr>
              <w:t>деңгейі</w:t>
            </w:r>
            <w:proofErr w:type="spellEnd"/>
          </w:p>
          <w:p w14:paraId="03D87C9D" w14:textId="77777777" w:rsidR="002A2E9C" w:rsidRPr="008D5B0B" w:rsidRDefault="0030388D" w:rsidP="00F80E6C">
            <w:pPr>
              <w:ind w:left="108" w:right="149"/>
              <w:rPr>
                <w:rFonts w:ascii="Times New Roman" w:eastAsia="Times New Roman" w:hAnsi="Times New Roman" w:cs="Times New Roman"/>
                <w:sz w:val="24"/>
                <w:szCs w:val="24"/>
                <w:lang w:eastAsia="en-US"/>
              </w:rPr>
            </w:pPr>
            <w:proofErr w:type="spellStart"/>
            <w:r w:rsidRPr="008D5B0B">
              <w:rPr>
                <w:rFonts w:ascii="Times New Roman" w:eastAsia="Times New Roman" w:hAnsi="Times New Roman" w:cs="Times New Roman"/>
                <w:spacing w:val="-1"/>
                <w:sz w:val="24"/>
                <w:szCs w:val="24"/>
                <w:lang w:val="ru-RU" w:eastAsia="en-US"/>
              </w:rPr>
              <w:t>дене</w:t>
            </w:r>
            <w:proofErr w:type="spellEnd"/>
            <w:r w:rsidRPr="008D5B0B">
              <w:rPr>
                <w:rFonts w:ascii="Times New Roman" w:eastAsia="Times New Roman" w:hAnsi="Times New Roman" w:cs="Times New Roman"/>
                <w:spacing w:val="-1"/>
                <w:sz w:val="24"/>
                <w:szCs w:val="24"/>
                <w:lang w:val="ru-RU" w:eastAsia="en-US"/>
              </w:rPr>
              <w:t xml:space="preserve"> </w:t>
            </w:r>
            <w:proofErr w:type="spellStart"/>
            <w:r w:rsidRPr="008D5B0B">
              <w:rPr>
                <w:rFonts w:ascii="Times New Roman" w:eastAsia="Times New Roman" w:hAnsi="Times New Roman" w:cs="Times New Roman"/>
                <w:spacing w:val="-1"/>
                <w:sz w:val="24"/>
                <w:szCs w:val="24"/>
                <w:lang w:val="ru-RU" w:eastAsia="en-US"/>
              </w:rPr>
              <w:t>шынықтыру</w:t>
            </w:r>
            <w:proofErr w:type="spellEnd"/>
            <w:r w:rsidRPr="008D5B0B">
              <w:rPr>
                <w:rFonts w:ascii="Times New Roman" w:eastAsia="Times New Roman" w:hAnsi="Times New Roman" w:cs="Times New Roman"/>
                <w:spacing w:val="-1"/>
                <w:sz w:val="24"/>
                <w:szCs w:val="24"/>
                <w:lang w:val="ru-RU" w:eastAsia="en-US"/>
              </w:rPr>
              <w:t xml:space="preserve"> </w:t>
            </w:r>
            <w:proofErr w:type="spellStart"/>
            <w:r w:rsidRPr="008D5B0B">
              <w:rPr>
                <w:rFonts w:ascii="Times New Roman" w:eastAsia="Times New Roman" w:hAnsi="Times New Roman" w:cs="Times New Roman"/>
                <w:spacing w:val="-1"/>
                <w:sz w:val="24"/>
                <w:szCs w:val="24"/>
                <w:lang w:val="ru-RU" w:eastAsia="en-US"/>
              </w:rPr>
              <w:t>және</w:t>
            </w:r>
            <w:proofErr w:type="spellEnd"/>
            <w:r w:rsidRPr="008D5B0B">
              <w:rPr>
                <w:rFonts w:ascii="Times New Roman" w:eastAsia="Times New Roman" w:hAnsi="Times New Roman" w:cs="Times New Roman"/>
                <w:spacing w:val="-1"/>
                <w:sz w:val="24"/>
                <w:szCs w:val="24"/>
                <w:lang w:val="ru-RU" w:eastAsia="en-US"/>
              </w:rPr>
              <w:t xml:space="preserve"> спорт.</w:t>
            </w:r>
          </w:p>
          <w:p w14:paraId="23315067" w14:textId="77777777" w:rsidR="002A2E9C" w:rsidRPr="008D5B0B" w:rsidRDefault="002A2E9C" w:rsidP="00F80E6C">
            <w:pPr>
              <w:ind w:left="108" w:right="149"/>
              <w:rPr>
                <w:rFonts w:ascii="Times New Roman" w:eastAsia="Times New Roman" w:hAnsi="Times New Roman" w:cs="Times New Roman"/>
                <w:sz w:val="24"/>
                <w:szCs w:val="24"/>
                <w:lang w:eastAsia="en-US"/>
              </w:rPr>
            </w:pPr>
          </w:p>
          <w:p w14:paraId="35E65031" w14:textId="77777777" w:rsidR="002A2E9C" w:rsidRPr="008D5B0B" w:rsidRDefault="002A2E9C" w:rsidP="00F80E6C">
            <w:pPr>
              <w:ind w:left="108"/>
              <w:rPr>
                <w:rFonts w:ascii="Times New Roman" w:eastAsia="Times New Roman" w:hAnsi="Times New Roman" w:cs="Times New Roman"/>
                <w:sz w:val="24"/>
                <w:szCs w:val="24"/>
                <w:lang w:eastAsia="en-US"/>
              </w:rPr>
            </w:pPr>
          </w:p>
        </w:tc>
        <w:tc>
          <w:tcPr>
            <w:tcW w:w="3118" w:type="dxa"/>
          </w:tcPr>
          <w:p w14:paraId="5F9F3A4C" w14:textId="77777777" w:rsidR="0030388D" w:rsidRPr="008D5B0B" w:rsidRDefault="0030388D" w:rsidP="00F80E6C">
            <w:pPr>
              <w:tabs>
                <w:tab w:val="left" w:pos="1693"/>
                <w:tab w:val="left" w:pos="2910"/>
              </w:tabs>
              <w:ind w:left="105" w:right="64"/>
              <w:rPr>
                <w:rFonts w:ascii="Times New Roman" w:eastAsia="Times New Roman" w:hAnsi="Times New Roman" w:cs="Times New Roman"/>
                <w:sz w:val="24"/>
                <w:szCs w:val="24"/>
                <w:lang w:eastAsia="en-US"/>
              </w:rPr>
            </w:pPr>
            <w:r w:rsidRPr="008D5B0B">
              <w:rPr>
                <w:rFonts w:ascii="Times New Roman" w:eastAsia="Times New Roman" w:hAnsi="Times New Roman" w:cs="Times New Roman"/>
                <w:sz w:val="24"/>
                <w:szCs w:val="24"/>
                <w:lang w:eastAsia="en-US"/>
              </w:rPr>
              <w:t xml:space="preserve">- </w:t>
            </w:r>
            <w:proofErr w:type="spellStart"/>
            <w:r w:rsidRPr="008D5B0B">
              <w:rPr>
                <w:rFonts w:ascii="Times New Roman" w:eastAsia="Times New Roman" w:hAnsi="Times New Roman" w:cs="Times New Roman"/>
                <w:sz w:val="24"/>
                <w:szCs w:val="24"/>
                <w:lang w:val="ru-RU" w:eastAsia="en-US"/>
              </w:rPr>
              <w:t>оқушылар</w:t>
            </w:r>
            <w:proofErr w:type="spellEnd"/>
            <w:r w:rsidRPr="008D5B0B">
              <w:rPr>
                <w:rFonts w:ascii="Times New Roman" w:eastAsia="Times New Roman" w:hAnsi="Times New Roman" w:cs="Times New Roman"/>
                <w:sz w:val="24"/>
                <w:szCs w:val="24"/>
                <w:lang w:eastAsia="en-US"/>
              </w:rPr>
              <w:t xml:space="preserve"> </w:t>
            </w:r>
            <w:proofErr w:type="spellStart"/>
            <w:r w:rsidRPr="008D5B0B">
              <w:rPr>
                <w:rFonts w:ascii="Times New Roman" w:eastAsia="Times New Roman" w:hAnsi="Times New Roman" w:cs="Times New Roman"/>
                <w:sz w:val="24"/>
                <w:szCs w:val="24"/>
                <w:lang w:val="ru-RU" w:eastAsia="en-US"/>
              </w:rPr>
              <w:t>үшін</w:t>
            </w:r>
            <w:proofErr w:type="spellEnd"/>
            <w:r w:rsidRPr="008D5B0B">
              <w:rPr>
                <w:rFonts w:ascii="Times New Roman" w:eastAsia="Times New Roman" w:hAnsi="Times New Roman" w:cs="Times New Roman"/>
                <w:sz w:val="24"/>
                <w:szCs w:val="24"/>
                <w:lang w:eastAsia="en-US"/>
              </w:rPr>
              <w:t xml:space="preserve"> </w:t>
            </w:r>
            <w:proofErr w:type="spellStart"/>
            <w:r w:rsidRPr="008D5B0B">
              <w:rPr>
                <w:rFonts w:ascii="Times New Roman" w:eastAsia="Times New Roman" w:hAnsi="Times New Roman" w:cs="Times New Roman"/>
                <w:sz w:val="24"/>
                <w:szCs w:val="24"/>
                <w:lang w:val="ru-RU" w:eastAsia="en-US"/>
              </w:rPr>
              <w:t>ашық</w:t>
            </w:r>
            <w:proofErr w:type="spellEnd"/>
            <w:r w:rsidRPr="008D5B0B">
              <w:rPr>
                <w:rFonts w:ascii="Times New Roman" w:eastAsia="Times New Roman" w:hAnsi="Times New Roman" w:cs="Times New Roman"/>
                <w:sz w:val="24"/>
                <w:szCs w:val="24"/>
                <w:lang w:eastAsia="en-US"/>
              </w:rPr>
              <w:t xml:space="preserve"> </w:t>
            </w:r>
            <w:proofErr w:type="spellStart"/>
            <w:r w:rsidRPr="008D5B0B">
              <w:rPr>
                <w:rFonts w:ascii="Times New Roman" w:eastAsia="Times New Roman" w:hAnsi="Times New Roman" w:cs="Times New Roman"/>
                <w:sz w:val="24"/>
                <w:szCs w:val="24"/>
                <w:lang w:val="ru-RU" w:eastAsia="en-US"/>
              </w:rPr>
              <w:t>ауада</w:t>
            </w:r>
            <w:proofErr w:type="spellEnd"/>
            <w:r w:rsidRPr="008D5B0B">
              <w:rPr>
                <w:rFonts w:ascii="Times New Roman" w:eastAsia="Times New Roman" w:hAnsi="Times New Roman" w:cs="Times New Roman"/>
                <w:sz w:val="24"/>
                <w:szCs w:val="24"/>
                <w:lang w:eastAsia="en-US"/>
              </w:rPr>
              <w:t xml:space="preserve"> </w:t>
            </w:r>
            <w:proofErr w:type="spellStart"/>
            <w:r w:rsidRPr="008D5B0B">
              <w:rPr>
                <w:rFonts w:ascii="Times New Roman" w:eastAsia="Times New Roman" w:hAnsi="Times New Roman" w:cs="Times New Roman"/>
                <w:sz w:val="24"/>
                <w:szCs w:val="24"/>
                <w:lang w:val="ru-RU" w:eastAsia="en-US"/>
              </w:rPr>
              <w:t>және</w:t>
            </w:r>
            <w:proofErr w:type="spellEnd"/>
            <w:r w:rsidRPr="008D5B0B">
              <w:rPr>
                <w:rFonts w:ascii="Times New Roman" w:eastAsia="Times New Roman" w:hAnsi="Times New Roman" w:cs="Times New Roman"/>
                <w:sz w:val="24"/>
                <w:szCs w:val="24"/>
                <w:lang w:eastAsia="en-US"/>
              </w:rPr>
              <w:t xml:space="preserve"> </w:t>
            </w:r>
            <w:proofErr w:type="spellStart"/>
            <w:r w:rsidRPr="008D5B0B">
              <w:rPr>
                <w:rFonts w:ascii="Times New Roman" w:eastAsia="Times New Roman" w:hAnsi="Times New Roman" w:cs="Times New Roman"/>
                <w:sz w:val="24"/>
                <w:szCs w:val="24"/>
                <w:lang w:val="ru-RU" w:eastAsia="en-US"/>
              </w:rPr>
              <w:t>рекреацияларда</w:t>
            </w:r>
            <w:proofErr w:type="spellEnd"/>
            <w:r w:rsidRPr="008D5B0B">
              <w:rPr>
                <w:rFonts w:ascii="Times New Roman" w:eastAsia="Times New Roman" w:hAnsi="Times New Roman" w:cs="Times New Roman"/>
                <w:sz w:val="24"/>
                <w:szCs w:val="24"/>
                <w:lang w:eastAsia="en-US"/>
              </w:rPr>
              <w:t xml:space="preserve"> </w:t>
            </w:r>
            <w:proofErr w:type="spellStart"/>
            <w:r w:rsidRPr="008D5B0B">
              <w:rPr>
                <w:rFonts w:ascii="Times New Roman" w:eastAsia="Times New Roman" w:hAnsi="Times New Roman" w:cs="Times New Roman"/>
                <w:sz w:val="24"/>
                <w:szCs w:val="24"/>
                <w:lang w:val="ru-RU" w:eastAsia="en-US"/>
              </w:rPr>
              <w:t>қозғалыс</w:t>
            </w:r>
            <w:proofErr w:type="spellEnd"/>
            <w:r w:rsidRPr="008D5B0B">
              <w:rPr>
                <w:rFonts w:ascii="Times New Roman" w:eastAsia="Times New Roman" w:hAnsi="Times New Roman" w:cs="Times New Roman"/>
                <w:sz w:val="24"/>
                <w:szCs w:val="24"/>
                <w:lang w:eastAsia="en-US"/>
              </w:rPr>
              <w:t xml:space="preserve"> </w:t>
            </w:r>
            <w:proofErr w:type="spellStart"/>
            <w:r w:rsidRPr="008D5B0B">
              <w:rPr>
                <w:rFonts w:ascii="Times New Roman" w:eastAsia="Times New Roman" w:hAnsi="Times New Roman" w:cs="Times New Roman"/>
                <w:sz w:val="24"/>
                <w:szCs w:val="24"/>
                <w:lang w:val="ru-RU" w:eastAsia="en-US"/>
              </w:rPr>
              <w:t>белсенділігін</w:t>
            </w:r>
            <w:proofErr w:type="spellEnd"/>
            <w:r w:rsidRPr="008D5B0B">
              <w:rPr>
                <w:rFonts w:ascii="Times New Roman" w:eastAsia="Times New Roman" w:hAnsi="Times New Roman" w:cs="Times New Roman"/>
                <w:sz w:val="24"/>
                <w:szCs w:val="24"/>
                <w:lang w:eastAsia="en-US"/>
              </w:rPr>
              <w:t xml:space="preserve"> (</w:t>
            </w:r>
            <w:proofErr w:type="spellStart"/>
            <w:r w:rsidRPr="008D5B0B">
              <w:rPr>
                <w:rFonts w:ascii="Times New Roman" w:eastAsia="Times New Roman" w:hAnsi="Times New Roman" w:cs="Times New Roman"/>
                <w:sz w:val="24"/>
                <w:szCs w:val="24"/>
                <w:lang w:val="ru-RU" w:eastAsia="en-US"/>
              </w:rPr>
              <w:t>ойындарын</w:t>
            </w:r>
            <w:proofErr w:type="spellEnd"/>
            <w:r w:rsidRPr="008D5B0B">
              <w:rPr>
                <w:rFonts w:ascii="Times New Roman" w:eastAsia="Times New Roman" w:hAnsi="Times New Roman" w:cs="Times New Roman"/>
                <w:sz w:val="24"/>
                <w:szCs w:val="24"/>
                <w:lang w:eastAsia="en-US"/>
              </w:rPr>
              <w:t xml:space="preserve">) </w:t>
            </w:r>
            <w:proofErr w:type="spellStart"/>
            <w:r w:rsidRPr="008D5B0B">
              <w:rPr>
                <w:rFonts w:ascii="Times New Roman" w:eastAsia="Times New Roman" w:hAnsi="Times New Roman" w:cs="Times New Roman"/>
                <w:sz w:val="24"/>
                <w:szCs w:val="24"/>
                <w:lang w:val="ru-RU" w:eastAsia="en-US"/>
              </w:rPr>
              <w:t>ұйымдастыру</w:t>
            </w:r>
            <w:proofErr w:type="spellEnd"/>
            <w:r w:rsidRPr="008D5B0B">
              <w:rPr>
                <w:rFonts w:ascii="Times New Roman" w:eastAsia="Times New Roman" w:hAnsi="Times New Roman" w:cs="Times New Roman"/>
                <w:sz w:val="24"/>
                <w:szCs w:val="24"/>
                <w:lang w:eastAsia="en-US"/>
              </w:rPr>
              <w:t>.</w:t>
            </w:r>
          </w:p>
          <w:p w14:paraId="7A8C4EEC" w14:textId="77777777" w:rsidR="002A2E9C" w:rsidRPr="008D5B0B" w:rsidRDefault="0030388D" w:rsidP="00F80E6C">
            <w:pPr>
              <w:tabs>
                <w:tab w:val="left" w:pos="1693"/>
                <w:tab w:val="left" w:pos="2910"/>
              </w:tabs>
              <w:ind w:left="105" w:right="64"/>
              <w:rPr>
                <w:rFonts w:ascii="Times New Roman" w:eastAsia="Times New Roman" w:hAnsi="Times New Roman" w:cs="Times New Roman"/>
                <w:sz w:val="24"/>
                <w:szCs w:val="24"/>
                <w:lang w:eastAsia="en-US"/>
              </w:rPr>
            </w:pPr>
            <w:r w:rsidRPr="008D5B0B">
              <w:rPr>
                <w:rFonts w:ascii="Times New Roman" w:eastAsia="Times New Roman" w:hAnsi="Times New Roman" w:cs="Times New Roman"/>
                <w:sz w:val="24"/>
                <w:szCs w:val="24"/>
                <w:lang w:eastAsia="en-US"/>
              </w:rPr>
              <w:t xml:space="preserve">– </w:t>
            </w:r>
            <w:proofErr w:type="spellStart"/>
            <w:r w:rsidRPr="008D5B0B">
              <w:rPr>
                <w:rFonts w:ascii="Times New Roman" w:eastAsia="Times New Roman" w:hAnsi="Times New Roman" w:cs="Times New Roman"/>
                <w:sz w:val="24"/>
                <w:szCs w:val="24"/>
                <w:lang w:val="ru-RU" w:eastAsia="en-US"/>
              </w:rPr>
              <w:t>балалар</w:t>
            </w:r>
            <w:proofErr w:type="spellEnd"/>
            <w:r w:rsidRPr="008D5B0B">
              <w:rPr>
                <w:rFonts w:ascii="Times New Roman" w:eastAsia="Times New Roman" w:hAnsi="Times New Roman" w:cs="Times New Roman"/>
                <w:sz w:val="24"/>
                <w:szCs w:val="24"/>
                <w:lang w:eastAsia="en-US"/>
              </w:rPr>
              <w:t xml:space="preserve"> </w:t>
            </w:r>
            <w:r w:rsidRPr="008D5B0B">
              <w:rPr>
                <w:rFonts w:ascii="Times New Roman" w:eastAsia="Times New Roman" w:hAnsi="Times New Roman" w:cs="Times New Roman"/>
                <w:sz w:val="24"/>
                <w:szCs w:val="24"/>
                <w:lang w:val="ru-RU" w:eastAsia="en-US"/>
              </w:rPr>
              <w:t>мен</w:t>
            </w:r>
            <w:r w:rsidRPr="008D5B0B">
              <w:rPr>
                <w:rFonts w:ascii="Times New Roman" w:eastAsia="Times New Roman" w:hAnsi="Times New Roman" w:cs="Times New Roman"/>
                <w:sz w:val="24"/>
                <w:szCs w:val="24"/>
                <w:lang w:eastAsia="en-US"/>
              </w:rPr>
              <w:t xml:space="preserve"> </w:t>
            </w:r>
            <w:proofErr w:type="spellStart"/>
            <w:r w:rsidRPr="008D5B0B">
              <w:rPr>
                <w:rFonts w:ascii="Times New Roman" w:eastAsia="Times New Roman" w:hAnsi="Times New Roman" w:cs="Times New Roman"/>
                <w:sz w:val="24"/>
                <w:szCs w:val="24"/>
                <w:lang w:val="ru-RU" w:eastAsia="en-US"/>
              </w:rPr>
              <w:t>ата</w:t>
            </w:r>
            <w:proofErr w:type="spellEnd"/>
            <w:r w:rsidRPr="008D5B0B">
              <w:rPr>
                <w:rFonts w:ascii="Times New Roman" w:eastAsia="Times New Roman" w:hAnsi="Times New Roman" w:cs="Times New Roman"/>
                <w:sz w:val="24"/>
                <w:szCs w:val="24"/>
                <w:lang w:eastAsia="en-US"/>
              </w:rPr>
              <w:t>-</w:t>
            </w:r>
            <w:proofErr w:type="spellStart"/>
            <w:r w:rsidRPr="008D5B0B">
              <w:rPr>
                <w:rFonts w:ascii="Times New Roman" w:eastAsia="Times New Roman" w:hAnsi="Times New Roman" w:cs="Times New Roman"/>
                <w:sz w:val="24"/>
                <w:szCs w:val="24"/>
                <w:lang w:val="ru-RU" w:eastAsia="en-US"/>
              </w:rPr>
              <w:t>аналардың</w:t>
            </w:r>
            <w:proofErr w:type="spellEnd"/>
            <w:r w:rsidRPr="008D5B0B">
              <w:rPr>
                <w:rFonts w:ascii="Times New Roman" w:eastAsia="Times New Roman" w:hAnsi="Times New Roman" w:cs="Times New Roman"/>
                <w:sz w:val="24"/>
                <w:szCs w:val="24"/>
                <w:lang w:eastAsia="en-US"/>
              </w:rPr>
              <w:t xml:space="preserve"> </w:t>
            </w:r>
            <w:proofErr w:type="spellStart"/>
            <w:r w:rsidRPr="008D5B0B">
              <w:rPr>
                <w:rFonts w:ascii="Times New Roman" w:eastAsia="Times New Roman" w:hAnsi="Times New Roman" w:cs="Times New Roman"/>
                <w:sz w:val="24"/>
                <w:szCs w:val="24"/>
                <w:lang w:val="ru-RU" w:eastAsia="en-US"/>
              </w:rPr>
              <w:t>дене</w:t>
            </w:r>
            <w:proofErr w:type="spellEnd"/>
            <w:r w:rsidRPr="008D5B0B">
              <w:rPr>
                <w:rFonts w:ascii="Times New Roman" w:eastAsia="Times New Roman" w:hAnsi="Times New Roman" w:cs="Times New Roman"/>
                <w:sz w:val="24"/>
                <w:szCs w:val="24"/>
                <w:lang w:eastAsia="en-US"/>
              </w:rPr>
              <w:t xml:space="preserve"> </w:t>
            </w:r>
            <w:proofErr w:type="spellStart"/>
            <w:r w:rsidRPr="008D5B0B">
              <w:rPr>
                <w:rFonts w:ascii="Times New Roman" w:eastAsia="Times New Roman" w:hAnsi="Times New Roman" w:cs="Times New Roman"/>
                <w:sz w:val="24"/>
                <w:szCs w:val="24"/>
                <w:lang w:val="ru-RU" w:eastAsia="en-US"/>
              </w:rPr>
              <w:t>шынықтыру</w:t>
            </w:r>
            <w:proofErr w:type="spellEnd"/>
            <w:r w:rsidRPr="008D5B0B">
              <w:rPr>
                <w:rFonts w:ascii="Times New Roman" w:eastAsia="Times New Roman" w:hAnsi="Times New Roman" w:cs="Times New Roman"/>
                <w:sz w:val="24"/>
                <w:szCs w:val="24"/>
                <w:lang w:eastAsia="en-US"/>
              </w:rPr>
              <w:t>-</w:t>
            </w:r>
            <w:proofErr w:type="spellStart"/>
            <w:r w:rsidRPr="008D5B0B">
              <w:rPr>
                <w:rFonts w:ascii="Times New Roman" w:eastAsia="Times New Roman" w:hAnsi="Times New Roman" w:cs="Times New Roman"/>
                <w:sz w:val="24"/>
                <w:szCs w:val="24"/>
                <w:lang w:val="ru-RU" w:eastAsia="en-US"/>
              </w:rPr>
              <w:t>сауықтыру</w:t>
            </w:r>
            <w:proofErr w:type="spellEnd"/>
            <w:r w:rsidRPr="008D5B0B">
              <w:rPr>
                <w:rFonts w:ascii="Times New Roman" w:eastAsia="Times New Roman" w:hAnsi="Times New Roman" w:cs="Times New Roman"/>
                <w:sz w:val="24"/>
                <w:szCs w:val="24"/>
                <w:lang w:eastAsia="en-US"/>
              </w:rPr>
              <w:t xml:space="preserve"> </w:t>
            </w:r>
            <w:proofErr w:type="spellStart"/>
            <w:r w:rsidRPr="008D5B0B">
              <w:rPr>
                <w:rFonts w:ascii="Times New Roman" w:eastAsia="Times New Roman" w:hAnsi="Times New Roman" w:cs="Times New Roman"/>
                <w:sz w:val="24"/>
                <w:szCs w:val="24"/>
                <w:lang w:val="ru-RU" w:eastAsia="en-US"/>
              </w:rPr>
              <w:t>және</w:t>
            </w:r>
            <w:proofErr w:type="spellEnd"/>
            <w:r w:rsidRPr="008D5B0B">
              <w:rPr>
                <w:rFonts w:ascii="Times New Roman" w:eastAsia="Times New Roman" w:hAnsi="Times New Roman" w:cs="Times New Roman"/>
                <w:sz w:val="24"/>
                <w:szCs w:val="24"/>
                <w:lang w:eastAsia="en-US"/>
              </w:rPr>
              <w:t xml:space="preserve"> </w:t>
            </w:r>
            <w:proofErr w:type="spellStart"/>
            <w:r w:rsidRPr="008D5B0B">
              <w:rPr>
                <w:rFonts w:ascii="Times New Roman" w:eastAsia="Times New Roman" w:hAnsi="Times New Roman" w:cs="Times New Roman"/>
                <w:sz w:val="24"/>
                <w:szCs w:val="24"/>
                <w:lang w:val="ru-RU" w:eastAsia="en-US"/>
              </w:rPr>
              <w:t>ағартушылық</w:t>
            </w:r>
            <w:proofErr w:type="spellEnd"/>
            <w:r w:rsidRPr="008D5B0B">
              <w:rPr>
                <w:rFonts w:ascii="Times New Roman" w:eastAsia="Times New Roman" w:hAnsi="Times New Roman" w:cs="Times New Roman"/>
                <w:sz w:val="24"/>
                <w:szCs w:val="24"/>
                <w:lang w:eastAsia="en-US"/>
              </w:rPr>
              <w:t xml:space="preserve"> </w:t>
            </w:r>
            <w:proofErr w:type="spellStart"/>
            <w:r w:rsidRPr="008D5B0B">
              <w:rPr>
                <w:rFonts w:ascii="Times New Roman" w:eastAsia="Times New Roman" w:hAnsi="Times New Roman" w:cs="Times New Roman"/>
                <w:sz w:val="24"/>
                <w:szCs w:val="24"/>
                <w:lang w:val="ru-RU" w:eastAsia="en-US"/>
              </w:rPr>
              <w:t>бірлескен</w:t>
            </w:r>
            <w:proofErr w:type="spellEnd"/>
            <w:r w:rsidRPr="008D5B0B">
              <w:rPr>
                <w:rFonts w:ascii="Times New Roman" w:eastAsia="Times New Roman" w:hAnsi="Times New Roman" w:cs="Times New Roman"/>
                <w:sz w:val="24"/>
                <w:szCs w:val="24"/>
                <w:lang w:eastAsia="en-US"/>
              </w:rPr>
              <w:t xml:space="preserve"> </w:t>
            </w:r>
            <w:proofErr w:type="spellStart"/>
            <w:r w:rsidRPr="008D5B0B">
              <w:rPr>
                <w:rFonts w:ascii="Times New Roman" w:eastAsia="Times New Roman" w:hAnsi="Times New Roman" w:cs="Times New Roman"/>
                <w:sz w:val="24"/>
                <w:szCs w:val="24"/>
                <w:lang w:val="ru-RU" w:eastAsia="en-US"/>
              </w:rPr>
              <w:t>іс</w:t>
            </w:r>
            <w:proofErr w:type="spellEnd"/>
            <w:r w:rsidRPr="008D5B0B">
              <w:rPr>
                <w:rFonts w:ascii="Times New Roman" w:eastAsia="Times New Roman" w:hAnsi="Times New Roman" w:cs="Times New Roman"/>
                <w:sz w:val="24"/>
                <w:szCs w:val="24"/>
                <w:lang w:eastAsia="en-US"/>
              </w:rPr>
              <w:t>-</w:t>
            </w:r>
            <w:proofErr w:type="spellStart"/>
            <w:r w:rsidRPr="008D5B0B">
              <w:rPr>
                <w:rFonts w:ascii="Times New Roman" w:eastAsia="Times New Roman" w:hAnsi="Times New Roman" w:cs="Times New Roman"/>
                <w:sz w:val="24"/>
                <w:szCs w:val="24"/>
                <w:lang w:val="ru-RU" w:eastAsia="en-US"/>
              </w:rPr>
              <w:t>шараларын</w:t>
            </w:r>
            <w:proofErr w:type="spellEnd"/>
            <w:r w:rsidRPr="008D5B0B">
              <w:rPr>
                <w:rFonts w:ascii="Times New Roman" w:eastAsia="Times New Roman" w:hAnsi="Times New Roman" w:cs="Times New Roman"/>
                <w:sz w:val="24"/>
                <w:szCs w:val="24"/>
                <w:lang w:eastAsia="en-US"/>
              </w:rPr>
              <w:t xml:space="preserve"> </w:t>
            </w:r>
            <w:proofErr w:type="spellStart"/>
            <w:r w:rsidRPr="008D5B0B">
              <w:rPr>
                <w:rFonts w:ascii="Times New Roman" w:eastAsia="Times New Roman" w:hAnsi="Times New Roman" w:cs="Times New Roman"/>
                <w:sz w:val="24"/>
                <w:szCs w:val="24"/>
                <w:lang w:val="ru-RU" w:eastAsia="en-US"/>
              </w:rPr>
              <w:t>өткізу</w:t>
            </w:r>
            <w:proofErr w:type="spellEnd"/>
            <w:r w:rsidRPr="008D5B0B">
              <w:rPr>
                <w:rFonts w:ascii="Times New Roman" w:eastAsia="Times New Roman" w:hAnsi="Times New Roman" w:cs="Times New Roman"/>
                <w:sz w:val="24"/>
                <w:szCs w:val="24"/>
                <w:lang w:eastAsia="en-US"/>
              </w:rPr>
              <w:t>.</w:t>
            </w:r>
          </w:p>
        </w:tc>
        <w:tc>
          <w:tcPr>
            <w:tcW w:w="1985" w:type="dxa"/>
          </w:tcPr>
          <w:p w14:paraId="73BCA15A" w14:textId="77777777" w:rsidR="0030388D" w:rsidRPr="008D5B0B" w:rsidRDefault="0030388D" w:rsidP="00F80E6C">
            <w:pPr>
              <w:tabs>
                <w:tab w:val="left" w:pos="1694"/>
              </w:tabs>
              <w:ind w:left="108" w:right="554"/>
              <w:rPr>
                <w:rFonts w:ascii="Times New Roman" w:eastAsia="Times New Roman" w:hAnsi="Times New Roman" w:cs="Times New Roman"/>
                <w:sz w:val="24"/>
                <w:szCs w:val="24"/>
                <w:lang w:eastAsia="en-US"/>
              </w:rPr>
            </w:pPr>
            <w:proofErr w:type="spellStart"/>
            <w:r w:rsidRPr="008D5B0B">
              <w:rPr>
                <w:rFonts w:ascii="Times New Roman" w:eastAsia="Times New Roman" w:hAnsi="Times New Roman" w:cs="Times New Roman"/>
                <w:sz w:val="24"/>
                <w:szCs w:val="24"/>
                <w:lang w:val="ru-RU" w:eastAsia="en-US"/>
              </w:rPr>
              <w:t>мектеп</w:t>
            </w:r>
            <w:proofErr w:type="spellEnd"/>
            <w:r w:rsidRPr="008D5B0B">
              <w:rPr>
                <w:rFonts w:ascii="Times New Roman" w:eastAsia="Times New Roman" w:hAnsi="Times New Roman" w:cs="Times New Roman"/>
                <w:sz w:val="24"/>
                <w:szCs w:val="24"/>
                <w:lang w:eastAsia="en-US"/>
              </w:rPr>
              <w:t xml:space="preserve"> </w:t>
            </w:r>
            <w:proofErr w:type="spellStart"/>
            <w:r w:rsidRPr="008D5B0B">
              <w:rPr>
                <w:rFonts w:ascii="Times New Roman" w:eastAsia="Times New Roman" w:hAnsi="Times New Roman" w:cs="Times New Roman"/>
                <w:sz w:val="24"/>
                <w:szCs w:val="24"/>
                <w:lang w:val="ru-RU" w:eastAsia="en-US"/>
              </w:rPr>
              <w:t>оқушыларының</w:t>
            </w:r>
            <w:proofErr w:type="spellEnd"/>
            <w:r w:rsidRPr="008D5B0B">
              <w:rPr>
                <w:rFonts w:ascii="Times New Roman" w:eastAsia="Times New Roman" w:hAnsi="Times New Roman" w:cs="Times New Roman"/>
                <w:sz w:val="24"/>
                <w:szCs w:val="24"/>
                <w:lang w:eastAsia="en-US"/>
              </w:rPr>
              <w:t xml:space="preserve"> </w:t>
            </w:r>
            <w:proofErr w:type="spellStart"/>
            <w:r w:rsidRPr="008D5B0B">
              <w:rPr>
                <w:rFonts w:ascii="Times New Roman" w:eastAsia="Times New Roman" w:hAnsi="Times New Roman" w:cs="Times New Roman"/>
                <w:sz w:val="24"/>
                <w:szCs w:val="24"/>
                <w:lang w:val="ru-RU" w:eastAsia="en-US"/>
              </w:rPr>
              <w:t>отбасыларына</w:t>
            </w:r>
            <w:proofErr w:type="spellEnd"/>
          </w:p>
          <w:p w14:paraId="2686F002" w14:textId="77777777" w:rsidR="0030388D" w:rsidRPr="008D5B0B" w:rsidRDefault="0030388D" w:rsidP="00F80E6C">
            <w:pPr>
              <w:tabs>
                <w:tab w:val="left" w:pos="1694"/>
              </w:tabs>
              <w:ind w:left="108" w:right="554"/>
              <w:rPr>
                <w:rFonts w:ascii="Times New Roman" w:eastAsia="Times New Roman" w:hAnsi="Times New Roman" w:cs="Times New Roman"/>
                <w:sz w:val="24"/>
                <w:szCs w:val="24"/>
                <w:lang w:val="kk-KZ" w:eastAsia="en-US"/>
              </w:rPr>
            </w:pPr>
            <w:proofErr w:type="spellStart"/>
            <w:r w:rsidRPr="008D5B0B">
              <w:rPr>
                <w:rFonts w:ascii="Times New Roman" w:eastAsia="Times New Roman" w:hAnsi="Times New Roman" w:cs="Times New Roman"/>
                <w:sz w:val="24"/>
                <w:szCs w:val="24"/>
                <w:lang w:val="ru-RU" w:eastAsia="en-US"/>
              </w:rPr>
              <w:t>салауатты</w:t>
            </w:r>
            <w:proofErr w:type="spellEnd"/>
          </w:p>
          <w:p w14:paraId="21B24F60" w14:textId="77777777" w:rsidR="0030388D" w:rsidRPr="008D5B0B" w:rsidRDefault="0030388D" w:rsidP="00F80E6C">
            <w:pPr>
              <w:tabs>
                <w:tab w:val="left" w:pos="1694"/>
              </w:tabs>
              <w:ind w:left="108" w:right="554"/>
              <w:rPr>
                <w:rFonts w:ascii="Times New Roman" w:eastAsia="Times New Roman" w:hAnsi="Times New Roman" w:cs="Times New Roman"/>
                <w:sz w:val="24"/>
                <w:szCs w:val="24"/>
                <w:lang w:eastAsia="en-US"/>
              </w:rPr>
            </w:pPr>
            <w:proofErr w:type="spellStart"/>
            <w:r w:rsidRPr="008D5B0B">
              <w:rPr>
                <w:rFonts w:ascii="Times New Roman" w:eastAsia="Times New Roman" w:hAnsi="Times New Roman" w:cs="Times New Roman"/>
                <w:sz w:val="24"/>
                <w:szCs w:val="24"/>
                <w:lang w:val="ru-RU" w:eastAsia="en-US"/>
              </w:rPr>
              <w:t>өмір</w:t>
            </w:r>
            <w:proofErr w:type="spellEnd"/>
            <w:r w:rsidRPr="008D5B0B">
              <w:rPr>
                <w:rFonts w:ascii="Times New Roman" w:eastAsia="Times New Roman" w:hAnsi="Times New Roman" w:cs="Times New Roman"/>
                <w:sz w:val="24"/>
                <w:szCs w:val="24"/>
                <w:lang w:eastAsia="en-US"/>
              </w:rPr>
              <w:t xml:space="preserve"> </w:t>
            </w:r>
            <w:proofErr w:type="spellStart"/>
            <w:r w:rsidRPr="008D5B0B">
              <w:rPr>
                <w:rFonts w:ascii="Times New Roman" w:eastAsia="Times New Roman" w:hAnsi="Times New Roman" w:cs="Times New Roman"/>
                <w:sz w:val="24"/>
                <w:szCs w:val="24"/>
                <w:lang w:val="ru-RU" w:eastAsia="en-US"/>
              </w:rPr>
              <w:t>және</w:t>
            </w:r>
            <w:proofErr w:type="spellEnd"/>
          </w:p>
          <w:p w14:paraId="509BD6C3" w14:textId="77777777" w:rsidR="0030388D" w:rsidRPr="008D5B0B" w:rsidRDefault="0030388D" w:rsidP="00F80E6C">
            <w:pPr>
              <w:tabs>
                <w:tab w:val="left" w:pos="1694"/>
              </w:tabs>
              <w:ind w:left="108" w:right="554"/>
              <w:rPr>
                <w:rFonts w:ascii="Times New Roman" w:eastAsia="Times New Roman" w:hAnsi="Times New Roman" w:cs="Times New Roman"/>
                <w:sz w:val="24"/>
                <w:szCs w:val="24"/>
                <w:lang w:val="kk-KZ" w:eastAsia="en-US"/>
              </w:rPr>
            </w:pPr>
            <w:proofErr w:type="spellStart"/>
            <w:r w:rsidRPr="008D5B0B">
              <w:rPr>
                <w:rFonts w:ascii="Times New Roman" w:eastAsia="Times New Roman" w:hAnsi="Times New Roman" w:cs="Times New Roman"/>
                <w:sz w:val="24"/>
                <w:szCs w:val="24"/>
                <w:lang w:val="ru-RU" w:eastAsia="en-US"/>
              </w:rPr>
              <w:t>дұрыс</w:t>
            </w:r>
            <w:proofErr w:type="spellEnd"/>
            <w:r w:rsidRPr="008D5B0B">
              <w:rPr>
                <w:rFonts w:ascii="Times New Roman" w:eastAsia="Times New Roman" w:hAnsi="Times New Roman" w:cs="Times New Roman"/>
                <w:sz w:val="24"/>
                <w:szCs w:val="24"/>
                <w:lang w:eastAsia="en-US"/>
              </w:rPr>
              <w:t xml:space="preserve"> </w:t>
            </w:r>
            <w:proofErr w:type="spellStart"/>
            <w:r w:rsidRPr="008D5B0B">
              <w:rPr>
                <w:rFonts w:ascii="Times New Roman" w:eastAsia="Times New Roman" w:hAnsi="Times New Roman" w:cs="Times New Roman"/>
                <w:sz w:val="24"/>
                <w:szCs w:val="24"/>
                <w:lang w:val="ru-RU" w:eastAsia="en-US"/>
              </w:rPr>
              <w:t>тамақтану</w:t>
            </w:r>
            <w:proofErr w:type="spellEnd"/>
          </w:p>
          <w:p w14:paraId="058ADC39" w14:textId="77777777" w:rsidR="001E415D" w:rsidRPr="008D5B0B" w:rsidRDefault="0030388D" w:rsidP="00F80E6C">
            <w:pPr>
              <w:tabs>
                <w:tab w:val="left" w:pos="1694"/>
              </w:tabs>
              <w:ind w:left="108" w:right="554"/>
              <w:rPr>
                <w:rFonts w:ascii="Times New Roman" w:eastAsia="Times New Roman" w:hAnsi="Times New Roman" w:cs="Times New Roman"/>
                <w:sz w:val="24"/>
                <w:szCs w:val="24"/>
                <w:lang w:val="kk-KZ" w:eastAsia="en-US"/>
              </w:rPr>
            </w:pPr>
            <w:proofErr w:type="spellStart"/>
            <w:r w:rsidRPr="008D5B0B">
              <w:rPr>
                <w:rFonts w:ascii="Times New Roman" w:eastAsia="Times New Roman" w:hAnsi="Times New Roman" w:cs="Times New Roman"/>
                <w:sz w:val="24"/>
                <w:szCs w:val="24"/>
                <w:lang w:val="ru-RU" w:eastAsia="en-US"/>
              </w:rPr>
              <w:t>мәдениет</w:t>
            </w:r>
            <w:proofErr w:type="spellEnd"/>
            <w:r w:rsidRPr="008D5B0B">
              <w:rPr>
                <w:rFonts w:ascii="Times New Roman" w:eastAsia="Times New Roman" w:hAnsi="Times New Roman" w:cs="Times New Roman"/>
                <w:sz w:val="24"/>
                <w:szCs w:val="24"/>
                <w:lang w:val="kk-KZ" w:eastAsia="en-US"/>
              </w:rPr>
              <w:t>і</w:t>
            </w:r>
            <w:r w:rsidR="001E415D" w:rsidRPr="008D5B0B">
              <w:rPr>
                <w:rFonts w:ascii="Times New Roman" w:eastAsia="Times New Roman" w:hAnsi="Times New Roman" w:cs="Times New Roman"/>
                <w:sz w:val="24"/>
                <w:szCs w:val="24"/>
                <w:lang w:val="kk-KZ" w:eastAsia="en-US"/>
              </w:rPr>
              <w:t xml:space="preserve">нің </w:t>
            </w:r>
            <w:proofErr w:type="spellStart"/>
            <w:r w:rsidR="001E415D" w:rsidRPr="008D5B0B">
              <w:rPr>
                <w:rFonts w:ascii="Times New Roman" w:eastAsia="Times New Roman" w:hAnsi="Times New Roman" w:cs="Times New Roman"/>
                <w:sz w:val="24"/>
                <w:szCs w:val="24"/>
                <w:lang w:val="ru-RU" w:eastAsia="en-US"/>
              </w:rPr>
              <w:t>кейбіреулерінде</w:t>
            </w:r>
            <w:proofErr w:type="spellEnd"/>
            <w:r w:rsidR="001E415D" w:rsidRPr="008D5B0B">
              <w:rPr>
                <w:rFonts w:ascii="Times New Roman" w:eastAsia="Times New Roman" w:hAnsi="Times New Roman" w:cs="Times New Roman"/>
                <w:sz w:val="24"/>
                <w:szCs w:val="24"/>
                <w:lang w:val="ru-RU" w:eastAsia="en-US"/>
              </w:rPr>
              <w:t xml:space="preserve"> </w:t>
            </w:r>
            <w:proofErr w:type="spellStart"/>
            <w:r w:rsidR="001E415D" w:rsidRPr="008D5B0B">
              <w:rPr>
                <w:rFonts w:ascii="Times New Roman" w:eastAsia="Times New Roman" w:hAnsi="Times New Roman" w:cs="Times New Roman"/>
                <w:sz w:val="24"/>
                <w:szCs w:val="24"/>
                <w:lang w:val="ru-RU" w:eastAsia="en-US"/>
              </w:rPr>
              <w:t>болмауы</w:t>
            </w:r>
            <w:proofErr w:type="spellEnd"/>
          </w:p>
          <w:p w14:paraId="3B2F20F8" w14:textId="77777777" w:rsidR="0030388D" w:rsidRPr="008D5B0B" w:rsidRDefault="0030388D" w:rsidP="00F80E6C">
            <w:pPr>
              <w:tabs>
                <w:tab w:val="left" w:pos="1694"/>
              </w:tabs>
              <w:ind w:left="108" w:right="554"/>
              <w:rPr>
                <w:rFonts w:ascii="Times New Roman" w:eastAsia="Times New Roman" w:hAnsi="Times New Roman" w:cs="Times New Roman"/>
                <w:sz w:val="24"/>
                <w:szCs w:val="24"/>
                <w:lang w:val="kk-KZ" w:eastAsia="en-US"/>
              </w:rPr>
            </w:pPr>
          </w:p>
          <w:p w14:paraId="1A108EA8" w14:textId="77777777" w:rsidR="002A2E9C" w:rsidRPr="008D5B0B" w:rsidRDefault="002A2E9C" w:rsidP="00F80E6C">
            <w:pPr>
              <w:tabs>
                <w:tab w:val="left" w:pos="1694"/>
              </w:tabs>
              <w:ind w:left="108" w:right="554"/>
              <w:rPr>
                <w:rFonts w:ascii="Times New Roman" w:eastAsia="Times New Roman" w:hAnsi="Times New Roman" w:cs="Times New Roman"/>
                <w:sz w:val="24"/>
                <w:szCs w:val="24"/>
                <w:lang w:val="ru-RU" w:eastAsia="en-US"/>
              </w:rPr>
            </w:pPr>
          </w:p>
        </w:tc>
      </w:tr>
    </w:tbl>
    <w:p w14:paraId="3A203D94" w14:textId="77777777" w:rsidR="0079001D" w:rsidRPr="008D5B0B" w:rsidRDefault="0079001D" w:rsidP="00F80E6C">
      <w:pPr>
        <w:widowControl w:val="0"/>
        <w:autoSpaceDE w:val="0"/>
        <w:autoSpaceDN w:val="0"/>
        <w:spacing w:after="0" w:line="240" w:lineRule="auto"/>
        <w:rPr>
          <w:rFonts w:ascii="Times New Roman" w:eastAsia="Times New Roman" w:hAnsi="Times New Roman" w:cs="Times New Roman"/>
          <w:sz w:val="24"/>
          <w:szCs w:val="24"/>
          <w:lang w:eastAsia="en-US"/>
        </w:rPr>
        <w:sectPr w:rsidR="0079001D" w:rsidRPr="008D5B0B" w:rsidSect="00383549">
          <w:pgSz w:w="11900" w:h="16840"/>
          <w:pgMar w:top="400" w:right="0" w:bottom="280" w:left="320" w:header="720" w:footer="720" w:gutter="0"/>
          <w:cols w:space="720"/>
        </w:sectPr>
      </w:pPr>
    </w:p>
    <w:p w14:paraId="01E72DB0" w14:textId="77777777" w:rsidR="00075B38" w:rsidRPr="008D5B0B" w:rsidRDefault="00075B38" w:rsidP="00F80E6C">
      <w:pPr>
        <w:spacing w:after="0" w:line="240" w:lineRule="auto"/>
        <w:jc w:val="both"/>
        <w:rPr>
          <w:rFonts w:ascii="Times New Roman" w:hAnsi="Times New Roman" w:cs="Times New Roman"/>
          <w:b/>
          <w:sz w:val="24"/>
          <w:szCs w:val="24"/>
          <w:lang w:val="kk-KZ"/>
        </w:rPr>
      </w:pPr>
      <w:r w:rsidRPr="008D5B0B">
        <w:rPr>
          <w:rFonts w:ascii="Times New Roman" w:hAnsi="Times New Roman" w:cs="Times New Roman"/>
          <w:b/>
          <w:sz w:val="24"/>
          <w:szCs w:val="24"/>
          <w:lang w:val="kk-KZ"/>
        </w:rPr>
        <w:lastRenderedPageBreak/>
        <w:t>2.3 т. Педагогтер мен олардың кәсіби бірлестіктерінің білім беру ұйымын дамытудың перспективалары мен бағыттары туралы пікірлерін зерделеу</w:t>
      </w:r>
    </w:p>
    <w:p w14:paraId="1CD06107" w14:textId="77777777" w:rsidR="00A92D21" w:rsidRPr="008D5B0B" w:rsidRDefault="00A92D21" w:rsidP="00F80E6C">
      <w:pPr>
        <w:spacing w:after="0" w:line="240" w:lineRule="auto"/>
        <w:ind w:firstLine="426"/>
        <w:jc w:val="both"/>
        <w:rPr>
          <w:rFonts w:ascii="Times New Roman" w:hAnsi="Times New Roman" w:cs="Times New Roman"/>
          <w:sz w:val="24"/>
          <w:szCs w:val="24"/>
          <w:lang w:val="kk-KZ"/>
        </w:rPr>
      </w:pPr>
      <w:r w:rsidRPr="008D5B0B">
        <w:rPr>
          <w:rFonts w:ascii="Times New Roman" w:hAnsi="Times New Roman" w:cs="Times New Roman"/>
          <w:sz w:val="24"/>
          <w:szCs w:val="24"/>
          <w:lang w:val="kk-KZ"/>
        </w:rPr>
        <w:t>Талдау шеңберінде педагогтер мен олардың кәсіби бірлестіктерінің білім беру ұйымын дамытудың перспективалары мен бағыттары туралы қанағаттану деңгейіне әлеуметтік сауалнама жүргізу көзделген. Педагогтар мен олардың кәсіби бірлестіктері педагог мамандығының мәртебесін көтеруге және педагогикалық білім беруді жаңғыртуға байланысты жаңалықтарды қуана қабылдады. Мұғалімнің мансаптық өсуінің жаңа жүйесін енгізудің арқасында жалақы лауазымдық жалақының 30%-дан 50%-на дейін ұлғайтылды (педагог, педагог-модератор, педагог-сарапшы, педагог-зерттеуші, педагог-шебер). Мұғалімдерді ерекше функциялардан босату бойынша шаралар қабылданды. 2017 жылдан бастап жалпыға бірдей оқыту шеңберінде шағын аудандарды аулалық аралау тоқтатылды, пән мұғалімдері толтыруға жататын 5 құжаттың тізбесі бекітілді.</w:t>
      </w:r>
    </w:p>
    <w:p w14:paraId="012703D8" w14:textId="77777777" w:rsidR="003E0A54" w:rsidRPr="008D5B0B" w:rsidRDefault="003E0A54" w:rsidP="00F80E6C">
      <w:pPr>
        <w:widowControl w:val="0"/>
        <w:autoSpaceDE w:val="0"/>
        <w:autoSpaceDN w:val="0"/>
        <w:adjustRightInd w:val="0"/>
        <w:spacing w:after="0" w:line="240" w:lineRule="auto"/>
        <w:ind w:firstLine="567"/>
        <w:jc w:val="both"/>
        <w:rPr>
          <w:rFonts w:ascii="Times New Roman" w:hAnsi="Times New Roman" w:cs="Times New Roman"/>
          <w:bCs/>
          <w:iCs/>
          <w:sz w:val="24"/>
          <w:szCs w:val="24"/>
          <w:lang w:val="kk-KZ"/>
        </w:rPr>
      </w:pPr>
      <w:r w:rsidRPr="008D5B0B">
        <w:rPr>
          <w:rFonts w:ascii="Times New Roman" w:hAnsi="Times New Roman" w:cs="Times New Roman"/>
          <w:bCs/>
          <w:iCs/>
          <w:sz w:val="24"/>
          <w:szCs w:val="24"/>
          <w:lang w:val="kk-KZ"/>
        </w:rPr>
        <w:t>Педагогтер мұғалімдердің даму қажеттілігі мен оларды әдістемелік қолдаудың қалыптасқан тиімсіз жүйесі арасындағы бірқатар қарама-қайшылықтарды шешуді ұсынады:</w:t>
      </w:r>
    </w:p>
    <w:p w14:paraId="50CB25B9" w14:textId="77777777" w:rsidR="003E0A54" w:rsidRPr="008D5B0B" w:rsidRDefault="003E0A54" w:rsidP="00F80E6C">
      <w:pPr>
        <w:widowControl w:val="0"/>
        <w:autoSpaceDE w:val="0"/>
        <w:autoSpaceDN w:val="0"/>
        <w:adjustRightInd w:val="0"/>
        <w:spacing w:after="0" w:line="240" w:lineRule="auto"/>
        <w:ind w:firstLine="567"/>
        <w:jc w:val="both"/>
        <w:rPr>
          <w:rFonts w:ascii="Times New Roman" w:hAnsi="Times New Roman" w:cs="Times New Roman"/>
          <w:bCs/>
          <w:iCs/>
          <w:sz w:val="24"/>
          <w:szCs w:val="24"/>
          <w:lang w:val="kk-KZ"/>
        </w:rPr>
      </w:pPr>
      <w:r w:rsidRPr="008D5B0B">
        <w:rPr>
          <w:rFonts w:ascii="Times New Roman" w:hAnsi="Times New Roman" w:cs="Times New Roman"/>
          <w:bCs/>
          <w:iCs/>
          <w:sz w:val="24"/>
          <w:szCs w:val="24"/>
          <w:lang w:val="kk-KZ"/>
        </w:rPr>
        <w:t>1. тәжірибеде әдістемелік қолдаудың технологиялық тізбегін құру, оған тек бақылайтын немесе мезгілімен ұсыныстар беретін жалғыз субъект емес, жүйеде мамандарды сүйемелдеу бойынша өз қызметін құратын бірқатар мамандар қатысады. Олар кәсіби құзыреттілікті арттыруға, маманның кәсіби және жеке әлеуетін іске асыруға, мұғалімнің шығармашылық өзін-өзі жүзеге асыруына ықпал етуге, тәжірибелі және жас мұғалімдердің бірыңғай білім беру кеңістігін құруға күш біріктіруге көмектеседі.</w:t>
      </w:r>
    </w:p>
    <w:p w14:paraId="1C730327" w14:textId="77777777" w:rsidR="003E0A54" w:rsidRPr="008D5B0B" w:rsidRDefault="003E0A54" w:rsidP="00F80E6C">
      <w:pPr>
        <w:widowControl w:val="0"/>
        <w:autoSpaceDE w:val="0"/>
        <w:autoSpaceDN w:val="0"/>
        <w:adjustRightInd w:val="0"/>
        <w:spacing w:after="0" w:line="240" w:lineRule="auto"/>
        <w:ind w:firstLine="567"/>
        <w:jc w:val="both"/>
        <w:rPr>
          <w:rFonts w:ascii="Times New Roman" w:hAnsi="Times New Roman" w:cs="Times New Roman"/>
          <w:bCs/>
          <w:iCs/>
          <w:sz w:val="24"/>
          <w:szCs w:val="24"/>
          <w:lang w:val="kk-KZ"/>
        </w:rPr>
      </w:pPr>
      <w:r w:rsidRPr="008D5B0B">
        <w:rPr>
          <w:rFonts w:ascii="Times New Roman" w:hAnsi="Times New Roman" w:cs="Times New Roman"/>
          <w:bCs/>
          <w:iCs/>
          <w:sz w:val="24"/>
          <w:szCs w:val="24"/>
          <w:lang w:val="kk-KZ"/>
        </w:rPr>
        <w:t>2.негізгі күш-жігерді жалпы білім беретін мекеме мұғалімінің бастамашыл, белсенді тұлғасын қалыптастыруға, өзін-өзі дамытуға және кәсіби деңгейін арттыруға, балалармен, ата-аналармен және әріптестермен жұмыс істеудің практикалық дағдыларын арттыруға, оқытудың заманауи тәсілдерін ескере отырып, тәрбие-білім беру процесін жоспарлауға үйретуге бағыттау.</w:t>
      </w:r>
    </w:p>
    <w:p w14:paraId="034C9F0D" w14:textId="77777777" w:rsidR="00CB1031" w:rsidRPr="008D5B0B" w:rsidRDefault="009F4374" w:rsidP="00F80E6C">
      <w:pPr>
        <w:shd w:val="clear" w:color="auto" w:fill="FFFFFF"/>
        <w:spacing w:after="0" w:line="240" w:lineRule="auto"/>
        <w:jc w:val="both"/>
        <w:rPr>
          <w:rFonts w:ascii="Times New Roman" w:hAnsi="Times New Roman" w:cs="Times New Roman"/>
          <w:b/>
          <w:sz w:val="24"/>
          <w:szCs w:val="24"/>
          <w:lang w:val="kk-KZ"/>
        </w:rPr>
      </w:pPr>
      <w:r w:rsidRPr="008D5B0B">
        <w:rPr>
          <w:rFonts w:ascii="Times New Roman" w:hAnsi="Times New Roman" w:cs="Times New Roman"/>
          <w:b/>
          <w:sz w:val="24"/>
          <w:szCs w:val="24"/>
          <w:lang w:val="kk-KZ"/>
        </w:rPr>
        <w:t>2.4 т.  Білім беру ұйымдарында ұсынылған өзгерістердің күтілетін салдарын болжау, өзгерістер жүргізудің тәсілдері мен нысандарын ұсыну;</w:t>
      </w:r>
    </w:p>
    <w:p w14:paraId="2D7E6BD3" w14:textId="77777777" w:rsidR="0042227F" w:rsidRPr="008D5B0B" w:rsidRDefault="009F4374" w:rsidP="00F80E6C">
      <w:pPr>
        <w:shd w:val="clear" w:color="auto" w:fill="FFFFFF"/>
        <w:spacing w:after="0" w:line="240" w:lineRule="auto"/>
        <w:jc w:val="both"/>
        <w:rPr>
          <w:rFonts w:ascii="Times New Roman" w:eastAsia="Times New Roman" w:hAnsi="Times New Roman" w:cs="Times New Roman"/>
          <w:bCs/>
          <w:sz w:val="24"/>
          <w:szCs w:val="24"/>
          <w:lang w:val="kk-KZ"/>
        </w:rPr>
      </w:pPr>
      <w:r w:rsidRPr="008D5B0B">
        <w:rPr>
          <w:rFonts w:ascii="Times New Roman" w:eastAsia="Times New Roman" w:hAnsi="Times New Roman" w:cs="Times New Roman"/>
          <w:bCs/>
          <w:sz w:val="24"/>
          <w:szCs w:val="24"/>
          <w:lang w:val="kk-KZ"/>
        </w:rPr>
        <w:t>Мектептің дамуына әсер ететін күшті және әлсіз факторларды талдау негізінде бірқатар бәсекеге қабілетті артықшылықтар мен проблемаларды бөліп көрсетуге болады.</w:t>
      </w:r>
    </w:p>
    <w:p w14:paraId="65FB36AC" w14:textId="77777777" w:rsidR="005C145A" w:rsidRPr="008D5B0B" w:rsidRDefault="005C145A" w:rsidP="00F80E6C">
      <w:pPr>
        <w:pStyle w:val="a7"/>
        <w:rPr>
          <w:rFonts w:eastAsia="Times New Roman"/>
          <w:b/>
          <w:bCs/>
          <w:lang w:val="kk-KZ"/>
        </w:rPr>
      </w:pPr>
      <w:r w:rsidRPr="008D5B0B">
        <w:rPr>
          <w:rFonts w:eastAsia="Times New Roman"/>
          <w:b/>
          <w:bCs/>
          <w:lang w:val="kk-KZ"/>
        </w:rPr>
        <w:t>Мектептің бәсекелестік артықшылықтарына мыналар жатады:</w:t>
      </w:r>
    </w:p>
    <w:p w14:paraId="716D5E17" w14:textId="77777777" w:rsidR="005C145A" w:rsidRPr="008D5B0B" w:rsidRDefault="005C145A" w:rsidP="00F80E6C">
      <w:pPr>
        <w:pStyle w:val="a7"/>
        <w:numPr>
          <w:ilvl w:val="0"/>
          <w:numId w:val="9"/>
        </w:numPr>
        <w:rPr>
          <w:rFonts w:eastAsia="Times New Roman"/>
          <w:bCs/>
          <w:lang w:val="kk-KZ"/>
        </w:rPr>
      </w:pPr>
      <w:r w:rsidRPr="008D5B0B">
        <w:rPr>
          <w:rFonts w:eastAsia="Times New Roman"/>
          <w:bCs/>
          <w:lang w:val="kk-KZ"/>
        </w:rPr>
        <w:t>Әлеуметтік және кәсіп алдындағы жобалар, әлеуметтік тәжірибелер есебінен білім алушылардың әлеуметтену мүмкіндіктерін кеңейту.</w:t>
      </w:r>
    </w:p>
    <w:p w14:paraId="0BBF90FE" w14:textId="77777777" w:rsidR="005C145A" w:rsidRPr="008D5B0B" w:rsidRDefault="005C145A" w:rsidP="00F80E6C">
      <w:pPr>
        <w:pStyle w:val="a7"/>
        <w:numPr>
          <w:ilvl w:val="0"/>
          <w:numId w:val="9"/>
        </w:numPr>
        <w:rPr>
          <w:rFonts w:eastAsia="Times New Roman"/>
          <w:bCs/>
          <w:lang w:val="kk-KZ"/>
        </w:rPr>
      </w:pPr>
      <w:r w:rsidRPr="008D5B0B">
        <w:rPr>
          <w:rFonts w:eastAsia="Times New Roman"/>
          <w:bCs/>
          <w:lang w:val="kk-KZ"/>
        </w:rPr>
        <w:t xml:space="preserve"> Жоспарланған нәтижелерді бағалау жүйесін дамыту негізінде білім сапасын басқаруды жетілдіру.</w:t>
      </w:r>
    </w:p>
    <w:p w14:paraId="4F2A24D5" w14:textId="77777777" w:rsidR="005C145A" w:rsidRPr="008D5B0B" w:rsidRDefault="005C145A" w:rsidP="00F80E6C">
      <w:pPr>
        <w:pStyle w:val="a7"/>
        <w:numPr>
          <w:ilvl w:val="0"/>
          <w:numId w:val="9"/>
        </w:numPr>
        <w:rPr>
          <w:rFonts w:eastAsia="Times New Roman"/>
          <w:bCs/>
          <w:lang w:val="kk-KZ"/>
        </w:rPr>
      </w:pPr>
      <w:r w:rsidRPr="008D5B0B">
        <w:rPr>
          <w:rFonts w:eastAsia="Times New Roman"/>
          <w:bCs/>
          <w:lang w:val="kk-KZ"/>
        </w:rPr>
        <w:t xml:space="preserve"> Педагогикалық ұжымның біліктілігінің жоғары деңгейі, әдістемелік және инновациялық қызмет тәжірибесі.</w:t>
      </w:r>
    </w:p>
    <w:p w14:paraId="1ED3E0F0" w14:textId="77777777" w:rsidR="005C145A" w:rsidRPr="008D5B0B" w:rsidRDefault="005C145A" w:rsidP="00F80E6C">
      <w:pPr>
        <w:pStyle w:val="a7"/>
        <w:numPr>
          <w:ilvl w:val="0"/>
          <w:numId w:val="9"/>
        </w:numPr>
        <w:rPr>
          <w:rFonts w:eastAsia="Times New Roman"/>
          <w:bCs/>
          <w:lang w:val="kk-KZ"/>
        </w:rPr>
      </w:pPr>
      <w:r w:rsidRPr="008D5B0B">
        <w:rPr>
          <w:rFonts w:eastAsia="Times New Roman"/>
          <w:bCs/>
          <w:lang w:val="kk-KZ"/>
        </w:rPr>
        <w:t>Білім алушылардың жобалау-зерттеу қызметін ұйымдастыру бойынша жүйелі жұмыс жүргізу.</w:t>
      </w:r>
    </w:p>
    <w:p w14:paraId="41691DB2" w14:textId="77777777" w:rsidR="005C145A" w:rsidRPr="008D5B0B" w:rsidRDefault="005C145A" w:rsidP="00F80E6C">
      <w:pPr>
        <w:pStyle w:val="a7"/>
        <w:numPr>
          <w:ilvl w:val="0"/>
          <w:numId w:val="9"/>
        </w:numPr>
        <w:rPr>
          <w:rFonts w:eastAsia="Times New Roman"/>
          <w:bCs/>
          <w:lang w:val="kk-KZ"/>
        </w:rPr>
      </w:pPr>
      <w:r w:rsidRPr="008D5B0B">
        <w:rPr>
          <w:rFonts w:eastAsia="Times New Roman"/>
          <w:bCs/>
          <w:lang w:val="kk-KZ"/>
        </w:rPr>
        <w:t xml:space="preserve">Дарынды балалармен жұмыс тәжірибесі. </w:t>
      </w:r>
    </w:p>
    <w:p w14:paraId="78A50C94" w14:textId="77777777" w:rsidR="005C145A" w:rsidRPr="008D5B0B" w:rsidRDefault="005C145A" w:rsidP="00F80E6C">
      <w:pPr>
        <w:pStyle w:val="a7"/>
        <w:numPr>
          <w:ilvl w:val="0"/>
          <w:numId w:val="9"/>
        </w:numPr>
        <w:rPr>
          <w:rFonts w:eastAsia="Times New Roman"/>
          <w:bCs/>
          <w:lang w:val="kk-KZ"/>
        </w:rPr>
      </w:pPr>
      <w:r w:rsidRPr="008D5B0B">
        <w:rPr>
          <w:rFonts w:eastAsia="Times New Roman"/>
          <w:bCs/>
          <w:lang w:val="kk-KZ"/>
        </w:rPr>
        <w:t xml:space="preserve"> Бейіндік және бейін алдындағы оқыту моделінің болуы</w:t>
      </w:r>
    </w:p>
    <w:p w14:paraId="6EE07E94" w14:textId="77777777" w:rsidR="005C145A" w:rsidRPr="008D5B0B" w:rsidRDefault="005C145A" w:rsidP="00F80E6C">
      <w:pPr>
        <w:pStyle w:val="a7"/>
        <w:numPr>
          <w:ilvl w:val="0"/>
          <w:numId w:val="9"/>
        </w:numPr>
        <w:rPr>
          <w:rFonts w:eastAsia="Times New Roman"/>
          <w:bCs/>
          <w:lang w:val="kk-KZ"/>
        </w:rPr>
      </w:pPr>
      <w:r w:rsidRPr="008D5B0B">
        <w:rPr>
          <w:rFonts w:eastAsia="Times New Roman"/>
          <w:bCs/>
          <w:lang w:val="kk-KZ"/>
        </w:rPr>
        <w:t xml:space="preserve"> Ақпараттық білім беру ортасы мен білім беру кеңістігінің қалыптасуы.</w:t>
      </w:r>
    </w:p>
    <w:p w14:paraId="3564D480" w14:textId="77777777" w:rsidR="00A26513" w:rsidRPr="008D5B0B" w:rsidRDefault="00A26513" w:rsidP="00F80E6C">
      <w:pPr>
        <w:shd w:val="clear" w:color="auto" w:fill="FFFFFF"/>
        <w:spacing w:after="0" w:line="240" w:lineRule="auto"/>
        <w:jc w:val="both"/>
        <w:rPr>
          <w:rFonts w:ascii="Times New Roman" w:eastAsia="Times New Roman" w:hAnsi="Times New Roman" w:cs="Times New Roman"/>
          <w:b/>
          <w:bCs/>
          <w:sz w:val="24"/>
          <w:szCs w:val="24"/>
          <w:lang w:val="kk-KZ"/>
        </w:rPr>
      </w:pPr>
      <w:r w:rsidRPr="008D5B0B">
        <w:rPr>
          <w:rFonts w:ascii="Times New Roman" w:eastAsia="Times New Roman" w:hAnsi="Times New Roman" w:cs="Times New Roman"/>
          <w:b/>
          <w:bCs/>
          <w:sz w:val="24"/>
          <w:szCs w:val="24"/>
          <w:lang w:val="kk-KZ"/>
        </w:rPr>
        <w:t>Мектеп дамуының келесі кезеңінде қолдануға болатын негізгі мүмкіндіктерге мыналар жатады:</w:t>
      </w:r>
    </w:p>
    <w:p w14:paraId="7838F927" w14:textId="77777777" w:rsidR="00A26513" w:rsidRPr="008D5B0B" w:rsidRDefault="00A26513" w:rsidP="00F80E6C">
      <w:pPr>
        <w:pStyle w:val="a7"/>
        <w:numPr>
          <w:ilvl w:val="0"/>
          <w:numId w:val="9"/>
        </w:numPr>
        <w:shd w:val="clear" w:color="auto" w:fill="FFFFFF"/>
        <w:jc w:val="both"/>
        <w:rPr>
          <w:rFonts w:eastAsia="Times New Roman"/>
          <w:bCs/>
          <w:lang w:val="kk-KZ"/>
        </w:rPr>
      </w:pPr>
      <w:r w:rsidRPr="008D5B0B">
        <w:rPr>
          <w:rFonts w:eastAsia="Times New Roman"/>
          <w:bCs/>
          <w:lang w:val="kk-KZ"/>
        </w:rPr>
        <w:t>Дарынды балаларды психологиялық-педагогикалық сүйемелдеу мүмкіндіктерін кеңейту, бейіндік оқытуды дараландыру нысандары (қашықтықтан оқыту, тьюторлық және т.б.).</w:t>
      </w:r>
    </w:p>
    <w:p w14:paraId="3CBB5863" w14:textId="77777777" w:rsidR="00A26513" w:rsidRPr="008D5B0B" w:rsidRDefault="00A26513" w:rsidP="00F80E6C">
      <w:pPr>
        <w:pStyle w:val="a7"/>
        <w:numPr>
          <w:ilvl w:val="0"/>
          <w:numId w:val="9"/>
        </w:numPr>
        <w:shd w:val="clear" w:color="auto" w:fill="FFFFFF"/>
        <w:jc w:val="both"/>
        <w:rPr>
          <w:rFonts w:eastAsia="Times New Roman"/>
          <w:bCs/>
          <w:lang w:val="kk-KZ"/>
        </w:rPr>
      </w:pPr>
      <w:r w:rsidRPr="008D5B0B">
        <w:rPr>
          <w:rFonts w:eastAsia="Times New Roman"/>
          <w:bCs/>
          <w:lang w:val="kk-KZ"/>
        </w:rPr>
        <w:t>Мұғалімнің кәсіби стандартын енгізу негізінде мұғалімдердің кәсіби шеберлігін дамыту.</w:t>
      </w:r>
    </w:p>
    <w:p w14:paraId="7A3A9452" w14:textId="77777777" w:rsidR="00A26513" w:rsidRPr="008D5B0B" w:rsidRDefault="00A26513" w:rsidP="00F80E6C">
      <w:pPr>
        <w:shd w:val="clear" w:color="auto" w:fill="FFFFFF"/>
        <w:spacing w:after="0" w:line="240" w:lineRule="auto"/>
        <w:jc w:val="both"/>
        <w:rPr>
          <w:rFonts w:ascii="Times New Roman" w:eastAsia="Times New Roman" w:hAnsi="Times New Roman" w:cs="Times New Roman"/>
          <w:b/>
          <w:bCs/>
          <w:sz w:val="24"/>
          <w:szCs w:val="24"/>
          <w:lang w:val="kk-KZ"/>
        </w:rPr>
      </w:pPr>
      <w:r w:rsidRPr="008D5B0B">
        <w:rPr>
          <w:rFonts w:ascii="Times New Roman" w:eastAsia="Times New Roman" w:hAnsi="Times New Roman" w:cs="Times New Roman"/>
          <w:b/>
          <w:bCs/>
          <w:sz w:val="24"/>
          <w:szCs w:val="24"/>
          <w:lang w:val="kk-KZ"/>
        </w:rPr>
        <w:t>Мектепті дамытудың шешілмеген мәселелеріне мыналар жатады:</w:t>
      </w:r>
    </w:p>
    <w:p w14:paraId="3458FD22" w14:textId="77777777" w:rsidR="00A26513" w:rsidRPr="008D5B0B" w:rsidRDefault="00A26513" w:rsidP="00F80E6C">
      <w:pPr>
        <w:shd w:val="clear" w:color="auto" w:fill="FFFFFF"/>
        <w:spacing w:after="0" w:line="240" w:lineRule="auto"/>
        <w:jc w:val="both"/>
        <w:rPr>
          <w:rFonts w:ascii="Times New Roman" w:eastAsia="Times New Roman" w:hAnsi="Times New Roman" w:cs="Times New Roman"/>
          <w:b/>
          <w:bCs/>
          <w:sz w:val="24"/>
          <w:szCs w:val="24"/>
          <w:lang w:val="kk-KZ"/>
        </w:rPr>
      </w:pPr>
    </w:p>
    <w:p w14:paraId="54F3D831" w14:textId="77777777" w:rsidR="00A26513" w:rsidRPr="008D5B0B" w:rsidRDefault="00A26513" w:rsidP="00F80E6C">
      <w:pPr>
        <w:pStyle w:val="a7"/>
        <w:numPr>
          <w:ilvl w:val="0"/>
          <w:numId w:val="9"/>
        </w:numPr>
        <w:shd w:val="clear" w:color="auto" w:fill="FFFFFF"/>
        <w:jc w:val="both"/>
        <w:rPr>
          <w:rFonts w:eastAsia="Times New Roman"/>
          <w:bCs/>
          <w:lang w:val="kk-KZ"/>
        </w:rPr>
      </w:pPr>
      <w:r w:rsidRPr="008D5B0B">
        <w:rPr>
          <w:rFonts w:eastAsia="Times New Roman"/>
          <w:bCs/>
          <w:lang w:val="kk-KZ"/>
        </w:rPr>
        <w:lastRenderedPageBreak/>
        <w:t>Білім беру сапасын бағалаудың ішкі жүйесінің рәсімдерін ұйымдастыру кезінде білім беру қатынастарының барлық қатысушылары үшін бірыңғай және түсінікті өлшемдерді пайдаланбау.</w:t>
      </w:r>
    </w:p>
    <w:p w14:paraId="29B9BDA6" w14:textId="77777777" w:rsidR="00A26513" w:rsidRPr="008D5B0B" w:rsidRDefault="00A26513" w:rsidP="00F80E6C">
      <w:pPr>
        <w:pStyle w:val="a7"/>
        <w:numPr>
          <w:ilvl w:val="0"/>
          <w:numId w:val="9"/>
        </w:numPr>
        <w:shd w:val="clear" w:color="auto" w:fill="FFFFFF"/>
        <w:jc w:val="both"/>
        <w:rPr>
          <w:rFonts w:eastAsia="Times New Roman"/>
          <w:bCs/>
          <w:lang w:val="kk-KZ"/>
        </w:rPr>
      </w:pPr>
      <w:r w:rsidRPr="008D5B0B">
        <w:rPr>
          <w:rFonts w:eastAsia="Times New Roman"/>
          <w:bCs/>
          <w:lang w:val="kk-KZ"/>
        </w:rPr>
        <w:t xml:space="preserve">Мұғалімдердің бір бөлігінің уақыт бойынша талап етілетін инновациялық міндеттерді шешуге, мұғалімнің кәсіби стандартының талаптарына сәйкес келуіне, білім алушыларды дараландыруға, тәрбиелеуге және әлеуметтендіруге жеткіліксіз кәсіби-жеке дайындығы </w:t>
      </w:r>
    </w:p>
    <w:p w14:paraId="55AD47B8" w14:textId="77777777" w:rsidR="00A26513" w:rsidRPr="008D5B0B" w:rsidRDefault="00A26513" w:rsidP="00F80E6C">
      <w:pPr>
        <w:pStyle w:val="a7"/>
        <w:shd w:val="clear" w:color="auto" w:fill="FFFFFF"/>
        <w:jc w:val="both"/>
        <w:rPr>
          <w:rFonts w:eastAsia="Times New Roman"/>
          <w:b/>
          <w:bCs/>
          <w:lang w:val="kk-KZ"/>
        </w:rPr>
      </w:pPr>
      <w:proofErr w:type="spellStart"/>
      <w:r w:rsidRPr="008D5B0B">
        <w:rPr>
          <w:rFonts w:eastAsia="Times New Roman"/>
          <w:b/>
          <w:bCs/>
        </w:rPr>
        <w:t>Негізгі</w:t>
      </w:r>
      <w:proofErr w:type="spellEnd"/>
      <w:r w:rsidRPr="008D5B0B">
        <w:rPr>
          <w:rFonts w:eastAsia="Times New Roman"/>
          <w:b/>
          <w:bCs/>
        </w:rPr>
        <w:t xml:space="preserve"> </w:t>
      </w:r>
      <w:proofErr w:type="spellStart"/>
      <w:r w:rsidRPr="008D5B0B">
        <w:rPr>
          <w:rFonts w:eastAsia="Times New Roman"/>
          <w:b/>
          <w:bCs/>
        </w:rPr>
        <w:t>тәуекелдер</w:t>
      </w:r>
      <w:proofErr w:type="spellEnd"/>
      <w:r w:rsidRPr="008D5B0B">
        <w:rPr>
          <w:rFonts w:eastAsia="Times New Roman"/>
          <w:b/>
          <w:bCs/>
        </w:rPr>
        <w:t>:</w:t>
      </w:r>
    </w:p>
    <w:p w14:paraId="73A54372" w14:textId="77777777" w:rsidR="00A26513" w:rsidRPr="008D5B0B" w:rsidRDefault="00A26513" w:rsidP="00F80E6C">
      <w:pPr>
        <w:pStyle w:val="a7"/>
        <w:numPr>
          <w:ilvl w:val="0"/>
          <w:numId w:val="9"/>
        </w:numPr>
        <w:shd w:val="clear" w:color="auto" w:fill="FFFFFF"/>
        <w:jc w:val="both"/>
        <w:rPr>
          <w:rFonts w:eastAsia="Times New Roman"/>
          <w:b/>
          <w:bCs/>
          <w:lang w:val="kk-KZ"/>
        </w:rPr>
      </w:pPr>
      <w:r w:rsidRPr="008D5B0B">
        <w:rPr>
          <w:rFonts w:eastAsia="Times New Roman"/>
          <w:bCs/>
          <w:lang w:val="kk-KZ"/>
        </w:rPr>
        <w:t>Белсенділіктің көпфункционалды сипатынан туындаған психикалық және физикалық жүктемелерге байланысты оқушылардың шамадан тыс жұмыс істеуі, оқушылардың денсаулығының нашарлауы мүмкін.</w:t>
      </w:r>
    </w:p>
    <w:p w14:paraId="261951F2" w14:textId="77777777" w:rsidR="00B20F2C" w:rsidRPr="008D5B0B" w:rsidRDefault="00B20F2C" w:rsidP="00F80E6C">
      <w:pPr>
        <w:shd w:val="clear" w:color="auto" w:fill="FFFFFF"/>
        <w:spacing w:after="0" w:line="240" w:lineRule="auto"/>
        <w:jc w:val="both"/>
        <w:rPr>
          <w:rFonts w:ascii="Times New Roman" w:eastAsia="Times New Roman" w:hAnsi="Times New Roman" w:cs="Times New Roman"/>
          <w:b/>
          <w:sz w:val="24"/>
          <w:szCs w:val="24"/>
          <w:lang w:val="kk-KZ"/>
        </w:rPr>
      </w:pPr>
      <w:r w:rsidRPr="008D5B0B">
        <w:rPr>
          <w:rFonts w:ascii="Times New Roman" w:eastAsia="Times New Roman" w:hAnsi="Times New Roman" w:cs="Times New Roman"/>
          <w:b/>
          <w:sz w:val="24"/>
          <w:szCs w:val="24"/>
          <w:lang w:val="kk-KZ"/>
        </w:rPr>
        <w:br/>
      </w:r>
      <w:proofErr w:type="spellStart"/>
      <w:r w:rsidR="00A26513" w:rsidRPr="008D5B0B">
        <w:rPr>
          <w:rFonts w:ascii="Times New Roman" w:eastAsia="Times New Roman" w:hAnsi="Times New Roman" w:cs="Times New Roman"/>
          <w:b/>
          <w:sz w:val="24"/>
          <w:szCs w:val="24"/>
        </w:rPr>
        <w:t>Тәуекелдерді</w:t>
      </w:r>
      <w:proofErr w:type="spellEnd"/>
      <w:r w:rsidR="00A26513" w:rsidRPr="008D5B0B">
        <w:rPr>
          <w:rFonts w:ascii="Times New Roman" w:eastAsia="Times New Roman" w:hAnsi="Times New Roman" w:cs="Times New Roman"/>
          <w:b/>
          <w:sz w:val="24"/>
          <w:szCs w:val="24"/>
        </w:rPr>
        <w:t xml:space="preserve"> </w:t>
      </w:r>
      <w:proofErr w:type="spellStart"/>
      <w:r w:rsidR="00A26513" w:rsidRPr="008D5B0B">
        <w:rPr>
          <w:rFonts w:ascii="Times New Roman" w:eastAsia="Times New Roman" w:hAnsi="Times New Roman" w:cs="Times New Roman"/>
          <w:b/>
          <w:sz w:val="24"/>
          <w:szCs w:val="24"/>
        </w:rPr>
        <w:t>бейтараптандыру</w:t>
      </w:r>
      <w:proofErr w:type="spellEnd"/>
      <w:r w:rsidR="00A26513" w:rsidRPr="008D5B0B">
        <w:rPr>
          <w:rFonts w:ascii="Times New Roman" w:eastAsia="Times New Roman" w:hAnsi="Times New Roman" w:cs="Times New Roman"/>
          <w:b/>
          <w:sz w:val="24"/>
          <w:szCs w:val="24"/>
        </w:rPr>
        <w:t xml:space="preserve"> </w:t>
      </w:r>
      <w:proofErr w:type="spellStart"/>
      <w:r w:rsidR="00A26513" w:rsidRPr="008D5B0B">
        <w:rPr>
          <w:rFonts w:ascii="Times New Roman" w:eastAsia="Times New Roman" w:hAnsi="Times New Roman" w:cs="Times New Roman"/>
          <w:b/>
          <w:sz w:val="24"/>
          <w:szCs w:val="24"/>
        </w:rPr>
        <w:t>жолдары</w:t>
      </w:r>
      <w:proofErr w:type="spellEnd"/>
      <w:r w:rsidR="00A26513" w:rsidRPr="008D5B0B">
        <w:rPr>
          <w:rFonts w:ascii="Times New Roman" w:eastAsia="Times New Roman" w:hAnsi="Times New Roman" w:cs="Times New Roman"/>
          <w:b/>
          <w:sz w:val="24"/>
          <w:szCs w:val="24"/>
        </w:rPr>
        <w:t>:</w:t>
      </w:r>
    </w:p>
    <w:p w14:paraId="34696930" w14:textId="77777777" w:rsidR="00A26513" w:rsidRPr="008D5B0B" w:rsidRDefault="00A26513" w:rsidP="00F80E6C">
      <w:pPr>
        <w:pStyle w:val="a7"/>
        <w:numPr>
          <w:ilvl w:val="0"/>
          <w:numId w:val="9"/>
        </w:numPr>
        <w:shd w:val="clear" w:color="auto" w:fill="FFFFFF"/>
        <w:jc w:val="both"/>
        <w:rPr>
          <w:rFonts w:eastAsia="Times New Roman"/>
          <w:lang w:val="kk-KZ"/>
        </w:rPr>
      </w:pPr>
      <w:r w:rsidRPr="008D5B0B">
        <w:rPr>
          <w:rFonts w:eastAsia="Times New Roman"/>
          <w:lang w:val="kk-KZ"/>
        </w:rPr>
        <w:t>Мектепті басқарудағы қоғамдық құрамдас бөлікті арттыру, проблемаларды шешуді алқалы түрде іздеу.</w:t>
      </w:r>
    </w:p>
    <w:p w14:paraId="4AF519B9" w14:textId="77777777" w:rsidR="00A26513" w:rsidRPr="008D5B0B" w:rsidRDefault="00A26513" w:rsidP="00F80E6C">
      <w:pPr>
        <w:pStyle w:val="a7"/>
        <w:numPr>
          <w:ilvl w:val="0"/>
          <w:numId w:val="9"/>
        </w:numPr>
        <w:shd w:val="clear" w:color="auto" w:fill="FFFFFF"/>
        <w:jc w:val="both"/>
        <w:rPr>
          <w:rFonts w:eastAsia="Times New Roman"/>
          <w:lang w:val="kk-KZ"/>
        </w:rPr>
      </w:pPr>
      <w:r w:rsidRPr="008D5B0B">
        <w:rPr>
          <w:rFonts w:eastAsia="Times New Roman"/>
          <w:lang w:val="kk-KZ"/>
        </w:rPr>
        <w:t xml:space="preserve"> Білім беру қатынастарына қатысушылардың денсаулығын дамыту және нығайту.</w:t>
      </w:r>
    </w:p>
    <w:p w14:paraId="37E8AC65" w14:textId="77777777" w:rsidR="00A26513" w:rsidRPr="008D5B0B" w:rsidRDefault="00A26513" w:rsidP="00F80E6C">
      <w:pPr>
        <w:pStyle w:val="a7"/>
        <w:numPr>
          <w:ilvl w:val="0"/>
          <w:numId w:val="9"/>
        </w:numPr>
        <w:shd w:val="clear" w:color="auto" w:fill="FFFFFF"/>
        <w:jc w:val="both"/>
        <w:rPr>
          <w:rFonts w:eastAsia="Times New Roman"/>
          <w:lang w:val="kk-KZ"/>
        </w:rPr>
      </w:pPr>
      <w:r w:rsidRPr="008D5B0B">
        <w:rPr>
          <w:rFonts w:eastAsia="Times New Roman"/>
          <w:lang w:val="kk-KZ"/>
        </w:rPr>
        <w:t xml:space="preserve"> Әлеуметтік және желілік серіктестік, ресурстарды ұтымды пайдалану.</w:t>
      </w:r>
    </w:p>
    <w:p w14:paraId="742A5E87" w14:textId="77777777" w:rsidR="00A26513" w:rsidRPr="008D5B0B" w:rsidRDefault="00A26513" w:rsidP="00F80E6C">
      <w:pPr>
        <w:pStyle w:val="a7"/>
        <w:numPr>
          <w:ilvl w:val="0"/>
          <w:numId w:val="9"/>
        </w:numPr>
        <w:shd w:val="clear" w:color="auto" w:fill="FFFFFF"/>
        <w:jc w:val="both"/>
        <w:rPr>
          <w:rFonts w:eastAsia="Times New Roman"/>
          <w:lang w:val="kk-KZ"/>
        </w:rPr>
      </w:pPr>
      <w:r w:rsidRPr="008D5B0B">
        <w:rPr>
          <w:rFonts w:eastAsia="Times New Roman"/>
          <w:lang w:val="kk-KZ"/>
        </w:rPr>
        <w:t>Мектепті дамыту міндеттерін шешуде функционалдық міндеттерді оңтайландыру.</w:t>
      </w:r>
    </w:p>
    <w:p w14:paraId="187957F5" w14:textId="77777777" w:rsidR="00A26513" w:rsidRPr="008D5B0B" w:rsidRDefault="00A26513" w:rsidP="00F80E6C">
      <w:pPr>
        <w:spacing w:after="0" w:line="240" w:lineRule="auto"/>
        <w:rPr>
          <w:rFonts w:ascii="Times New Roman" w:hAnsi="Times New Roman" w:cs="Times New Roman"/>
          <w:b/>
          <w:sz w:val="24"/>
          <w:szCs w:val="24"/>
          <w:u w:val="single"/>
          <w:lang w:val="kk-KZ"/>
        </w:rPr>
      </w:pPr>
    </w:p>
    <w:p w14:paraId="02300FAD" w14:textId="77777777" w:rsidR="00A26513" w:rsidRPr="008D5B0B" w:rsidRDefault="00A26513" w:rsidP="00F80E6C">
      <w:pPr>
        <w:spacing w:after="0" w:line="240" w:lineRule="auto"/>
        <w:rPr>
          <w:rFonts w:ascii="Times New Roman" w:hAnsi="Times New Roman" w:cs="Times New Roman"/>
          <w:b/>
          <w:sz w:val="24"/>
          <w:szCs w:val="24"/>
          <w:u w:val="single"/>
          <w:lang w:val="kk-KZ"/>
        </w:rPr>
      </w:pPr>
      <w:r w:rsidRPr="008D5B0B">
        <w:rPr>
          <w:rFonts w:ascii="Times New Roman" w:hAnsi="Times New Roman" w:cs="Times New Roman"/>
          <w:b/>
          <w:sz w:val="24"/>
          <w:szCs w:val="24"/>
          <w:u w:val="single"/>
          <w:lang w:val="kk-KZ"/>
        </w:rPr>
        <w:t>2.5 т. Білім беру процесінің мазмұнына қанағаттану дәрежесін зерделеу үшін ата-аналар мен білім алушыларға сауалнама жүргізу және Сұхбат жүргізу.</w:t>
      </w:r>
    </w:p>
    <w:p w14:paraId="08D5FFC5" w14:textId="77777777" w:rsidR="00235351" w:rsidRDefault="00A26513" w:rsidP="00F80E6C">
      <w:pPr>
        <w:spacing w:after="0" w:line="240" w:lineRule="auto"/>
        <w:rPr>
          <w:rFonts w:ascii="Times New Roman" w:hAnsi="Times New Roman" w:cs="Times New Roman"/>
          <w:sz w:val="24"/>
          <w:szCs w:val="24"/>
          <w:u w:val="single"/>
          <w:lang w:val="kk-KZ"/>
        </w:rPr>
      </w:pPr>
      <w:r w:rsidRPr="008D5B0B">
        <w:rPr>
          <w:rFonts w:ascii="Times New Roman" w:hAnsi="Times New Roman" w:cs="Times New Roman"/>
          <w:sz w:val="24"/>
          <w:szCs w:val="24"/>
          <w:u w:val="single"/>
          <w:lang w:val="kk-KZ"/>
        </w:rPr>
        <w:t>Бастауыш сатыдағы білім алушылардың мектеп оқуына қанағаттануын талдау.</w:t>
      </w:r>
    </w:p>
    <w:p w14:paraId="6BB1501C" w14:textId="77777777" w:rsidR="00384BF6" w:rsidRDefault="00384BF6" w:rsidP="00F80E6C">
      <w:pPr>
        <w:spacing w:after="0" w:line="240" w:lineRule="auto"/>
        <w:rPr>
          <w:rFonts w:ascii="Times New Roman" w:hAnsi="Times New Roman" w:cs="Times New Roman"/>
          <w:sz w:val="24"/>
          <w:szCs w:val="24"/>
          <w:u w:val="single"/>
          <w:lang w:val="kk-KZ"/>
        </w:rPr>
      </w:pPr>
    </w:p>
    <w:p w14:paraId="1F4E4541" w14:textId="77777777" w:rsidR="00384BF6" w:rsidRPr="008D5B0B" w:rsidRDefault="00384BF6" w:rsidP="00F80E6C">
      <w:pPr>
        <w:spacing w:after="0" w:line="240" w:lineRule="auto"/>
        <w:rPr>
          <w:rFonts w:ascii="Times New Roman" w:hAnsi="Times New Roman" w:cs="Times New Roman"/>
          <w:sz w:val="24"/>
          <w:szCs w:val="24"/>
          <w:u w:val="single"/>
          <w:lang w:val="kk-KZ"/>
        </w:rPr>
      </w:pPr>
    </w:p>
    <w:tbl>
      <w:tblPr>
        <w:tblStyle w:val="ab"/>
        <w:tblW w:w="0" w:type="auto"/>
        <w:tblLayout w:type="fixed"/>
        <w:tblLook w:val="04A0" w:firstRow="1" w:lastRow="0" w:firstColumn="1" w:lastColumn="0" w:noHBand="0" w:noVBand="1"/>
      </w:tblPr>
      <w:tblGrid>
        <w:gridCol w:w="1384"/>
        <w:gridCol w:w="2668"/>
        <w:gridCol w:w="1855"/>
        <w:gridCol w:w="1832"/>
        <w:gridCol w:w="1832"/>
      </w:tblGrid>
      <w:tr w:rsidR="00235351" w:rsidRPr="008D5B0B" w14:paraId="3246C743" w14:textId="77777777" w:rsidTr="00F9068E">
        <w:tc>
          <w:tcPr>
            <w:tcW w:w="1384" w:type="dxa"/>
          </w:tcPr>
          <w:p w14:paraId="14C1EA95" w14:textId="77777777" w:rsidR="00235351" w:rsidRPr="008D5B0B" w:rsidRDefault="00A00A06" w:rsidP="00F80E6C">
            <w:pPr>
              <w:rPr>
                <w:szCs w:val="24"/>
                <w:lang w:val="kk-KZ"/>
              </w:rPr>
            </w:pPr>
            <w:r w:rsidRPr="008D5B0B">
              <w:rPr>
                <w:szCs w:val="24"/>
                <w:lang w:val="kk-KZ"/>
              </w:rPr>
              <w:t xml:space="preserve">Сынып </w:t>
            </w:r>
          </w:p>
        </w:tc>
        <w:tc>
          <w:tcPr>
            <w:tcW w:w="2668" w:type="dxa"/>
          </w:tcPr>
          <w:p w14:paraId="6E512192" w14:textId="77777777" w:rsidR="00235351" w:rsidRPr="008D5B0B" w:rsidRDefault="00A00A06" w:rsidP="00F80E6C">
            <w:pPr>
              <w:jc w:val="center"/>
              <w:rPr>
                <w:szCs w:val="24"/>
                <w:lang w:val="kk-KZ"/>
              </w:rPr>
            </w:pPr>
            <w:r w:rsidRPr="008D5B0B">
              <w:rPr>
                <w:szCs w:val="24"/>
              </w:rPr>
              <w:t xml:space="preserve">1 </w:t>
            </w:r>
            <w:r w:rsidRPr="008D5B0B">
              <w:rPr>
                <w:szCs w:val="24"/>
                <w:lang w:val="kk-KZ"/>
              </w:rPr>
              <w:t xml:space="preserve">сынып </w:t>
            </w:r>
          </w:p>
        </w:tc>
        <w:tc>
          <w:tcPr>
            <w:tcW w:w="1855" w:type="dxa"/>
          </w:tcPr>
          <w:p w14:paraId="3981CB9F" w14:textId="77777777" w:rsidR="00235351" w:rsidRPr="008D5B0B" w:rsidRDefault="00A00A06" w:rsidP="00F80E6C">
            <w:pPr>
              <w:jc w:val="center"/>
              <w:rPr>
                <w:szCs w:val="24"/>
                <w:lang w:val="kk-KZ"/>
              </w:rPr>
            </w:pPr>
            <w:r w:rsidRPr="008D5B0B">
              <w:rPr>
                <w:szCs w:val="24"/>
              </w:rPr>
              <w:t xml:space="preserve">2 </w:t>
            </w:r>
            <w:r w:rsidRPr="008D5B0B">
              <w:rPr>
                <w:szCs w:val="24"/>
                <w:lang w:val="kk-KZ"/>
              </w:rPr>
              <w:t xml:space="preserve">сынып </w:t>
            </w:r>
          </w:p>
        </w:tc>
        <w:tc>
          <w:tcPr>
            <w:tcW w:w="1832" w:type="dxa"/>
          </w:tcPr>
          <w:p w14:paraId="436D7272" w14:textId="77777777" w:rsidR="00235351" w:rsidRPr="008D5B0B" w:rsidRDefault="00A00A06" w:rsidP="00F80E6C">
            <w:pPr>
              <w:jc w:val="center"/>
              <w:rPr>
                <w:szCs w:val="24"/>
                <w:lang w:val="kk-KZ"/>
              </w:rPr>
            </w:pPr>
            <w:r w:rsidRPr="008D5B0B">
              <w:rPr>
                <w:szCs w:val="24"/>
              </w:rPr>
              <w:t xml:space="preserve">3 </w:t>
            </w:r>
            <w:r w:rsidRPr="008D5B0B">
              <w:rPr>
                <w:szCs w:val="24"/>
                <w:lang w:val="kk-KZ"/>
              </w:rPr>
              <w:t>сынып</w:t>
            </w:r>
          </w:p>
        </w:tc>
        <w:tc>
          <w:tcPr>
            <w:tcW w:w="1832" w:type="dxa"/>
          </w:tcPr>
          <w:p w14:paraId="58CC5787" w14:textId="77777777" w:rsidR="00235351" w:rsidRPr="008D5B0B" w:rsidRDefault="00A00A06" w:rsidP="00F80E6C">
            <w:pPr>
              <w:jc w:val="center"/>
              <w:rPr>
                <w:szCs w:val="24"/>
                <w:lang w:val="kk-KZ"/>
              </w:rPr>
            </w:pPr>
            <w:r w:rsidRPr="008D5B0B">
              <w:rPr>
                <w:szCs w:val="24"/>
              </w:rPr>
              <w:t xml:space="preserve">4 </w:t>
            </w:r>
            <w:r w:rsidRPr="008D5B0B">
              <w:rPr>
                <w:szCs w:val="24"/>
                <w:lang w:val="kk-KZ"/>
              </w:rPr>
              <w:t>сынып</w:t>
            </w:r>
          </w:p>
        </w:tc>
      </w:tr>
      <w:tr w:rsidR="00235351" w:rsidRPr="008D5B0B" w14:paraId="681E1907" w14:textId="77777777" w:rsidTr="00F9068E">
        <w:tc>
          <w:tcPr>
            <w:tcW w:w="1384" w:type="dxa"/>
          </w:tcPr>
          <w:p w14:paraId="60571A6C" w14:textId="77777777" w:rsidR="00235351" w:rsidRPr="008D5B0B" w:rsidRDefault="00A00A06" w:rsidP="00F80E6C">
            <w:pPr>
              <w:rPr>
                <w:szCs w:val="24"/>
              </w:rPr>
            </w:pPr>
            <w:r w:rsidRPr="008D5B0B">
              <w:rPr>
                <w:szCs w:val="24"/>
                <w:lang w:val="kk-KZ"/>
              </w:rPr>
              <w:t xml:space="preserve">Орташа </w:t>
            </w:r>
            <w:r w:rsidR="00235351" w:rsidRPr="008D5B0B">
              <w:rPr>
                <w:szCs w:val="24"/>
              </w:rPr>
              <w:t>балл</w:t>
            </w:r>
          </w:p>
          <w:p w14:paraId="089D8D36" w14:textId="77777777" w:rsidR="00235351" w:rsidRPr="008D5B0B" w:rsidRDefault="00A00A06" w:rsidP="00F80E6C">
            <w:pPr>
              <w:rPr>
                <w:szCs w:val="24"/>
              </w:rPr>
            </w:pPr>
            <w:r w:rsidRPr="008D5B0B">
              <w:rPr>
                <w:szCs w:val="24"/>
              </w:rPr>
              <w:t>(0</w:t>
            </w:r>
            <w:r w:rsidRPr="008D5B0B">
              <w:rPr>
                <w:szCs w:val="24"/>
                <w:lang w:val="kk-KZ"/>
              </w:rPr>
              <w:t>-ден</w:t>
            </w:r>
            <w:r w:rsidR="00235351" w:rsidRPr="008D5B0B">
              <w:rPr>
                <w:szCs w:val="24"/>
              </w:rPr>
              <w:t xml:space="preserve"> 4</w:t>
            </w:r>
            <w:r w:rsidRPr="008D5B0B">
              <w:rPr>
                <w:szCs w:val="24"/>
                <w:lang w:val="kk-KZ"/>
              </w:rPr>
              <w:t>-ке дейін</w:t>
            </w:r>
            <w:r w:rsidR="00235351" w:rsidRPr="008D5B0B">
              <w:rPr>
                <w:szCs w:val="24"/>
              </w:rPr>
              <w:t>)</w:t>
            </w:r>
          </w:p>
        </w:tc>
        <w:tc>
          <w:tcPr>
            <w:tcW w:w="2668" w:type="dxa"/>
          </w:tcPr>
          <w:p w14:paraId="1F3EFA48" w14:textId="77777777" w:rsidR="00235351" w:rsidRPr="008D5B0B" w:rsidRDefault="00235351" w:rsidP="00F80E6C">
            <w:pPr>
              <w:jc w:val="center"/>
              <w:rPr>
                <w:szCs w:val="24"/>
              </w:rPr>
            </w:pPr>
            <w:r w:rsidRPr="008D5B0B">
              <w:rPr>
                <w:szCs w:val="24"/>
              </w:rPr>
              <w:t>3,1</w:t>
            </w:r>
          </w:p>
        </w:tc>
        <w:tc>
          <w:tcPr>
            <w:tcW w:w="1855" w:type="dxa"/>
          </w:tcPr>
          <w:p w14:paraId="4E144F55" w14:textId="77777777" w:rsidR="00235351" w:rsidRPr="008D5B0B" w:rsidRDefault="00235351" w:rsidP="00F80E6C">
            <w:pPr>
              <w:jc w:val="center"/>
              <w:rPr>
                <w:szCs w:val="24"/>
              </w:rPr>
            </w:pPr>
            <w:r w:rsidRPr="008D5B0B">
              <w:rPr>
                <w:szCs w:val="24"/>
              </w:rPr>
              <w:t>3,0</w:t>
            </w:r>
          </w:p>
        </w:tc>
        <w:tc>
          <w:tcPr>
            <w:tcW w:w="1832" w:type="dxa"/>
          </w:tcPr>
          <w:p w14:paraId="7C344C0A" w14:textId="77777777" w:rsidR="00235351" w:rsidRPr="008D5B0B" w:rsidRDefault="00235351" w:rsidP="00F80E6C">
            <w:pPr>
              <w:jc w:val="center"/>
              <w:rPr>
                <w:szCs w:val="24"/>
              </w:rPr>
            </w:pPr>
            <w:r w:rsidRPr="008D5B0B">
              <w:rPr>
                <w:szCs w:val="24"/>
              </w:rPr>
              <w:t>2,9</w:t>
            </w:r>
          </w:p>
        </w:tc>
        <w:tc>
          <w:tcPr>
            <w:tcW w:w="1832" w:type="dxa"/>
          </w:tcPr>
          <w:p w14:paraId="7D560581" w14:textId="77777777" w:rsidR="00235351" w:rsidRPr="008D5B0B" w:rsidRDefault="00235351" w:rsidP="00F80E6C">
            <w:pPr>
              <w:jc w:val="center"/>
              <w:rPr>
                <w:szCs w:val="24"/>
              </w:rPr>
            </w:pPr>
            <w:r w:rsidRPr="008D5B0B">
              <w:rPr>
                <w:szCs w:val="24"/>
              </w:rPr>
              <w:t>2,7</w:t>
            </w:r>
          </w:p>
        </w:tc>
      </w:tr>
      <w:tr w:rsidR="00235351" w:rsidRPr="008D5B0B" w14:paraId="48D337F0" w14:textId="77777777" w:rsidTr="00F9068E">
        <w:tc>
          <w:tcPr>
            <w:tcW w:w="1384" w:type="dxa"/>
          </w:tcPr>
          <w:p w14:paraId="65B3026C" w14:textId="77777777" w:rsidR="00235351" w:rsidRPr="008D5B0B" w:rsidRDefault="00A00A06" w:rsidP="00F80E6C">
            <w:pPr>
              <w:rPr>
                <w:szCs w:val="24"/>
                <w:lang w:val="kk-KZ"/>
              </w:rPr>
            </w:pPr>
            <w:r w:rsidRPr="008D5B0B">
              <w:rPr>
                <w:szCs w:val="24"/>
                <w:lang w:val="kk-KZ"/>
              </w:rPr>
              <w:t>Үлгерім деңгейі</w:t>
            </w:r>
          </w:p>
        </w:tc>
        <w:tc>
          <w:tcPr>
            <w:tcW w:w="2668" w:type="dxa"/>
          </w:tcPr>
          <w:p w14:paraId="1F70E41E" w14:textId="77777777" w:rsidR="00235351" w:rsidRPr="008D5B0B" w:rsidRDefault="00A00A06" w:rsidP="00F80E6C">
            <w:pPr>
              <w:jc w:val="center"/>
              <w:rPr>
                <w:szCs w:val="24"/>
                <w:lang w:val="kk-KZ"/>
              </w:rPr>
            </w:pPr>
            <w:r w:rsidRPr="008D5B0B">
              <w:rPr>
                <w:szCs w:val="24"/>
                <w:lang w:val="kk-KZ"/>
              </w:rPr>
              <w:t>жоғары</w:t>
            </w:r>
          </w:p>
        </w:tc>
        <w:tc>
          <w:tcPr>
            <w:tcW w:w="1855" w:type="dxa"/>
          </w:tcPr>
          <w:p w14:paraId="48EC288B" w14:textId="77777777" w:rsidR="00235351" w:rsidRPr="008D5B0B" w:rsidRDefault="00A00A06" w:rsidP="00F80E6C">
            <w:pPr>
              <w:jc w:val="center"/>
              <w:rPr>
                <w:szCs w:val="24"/>
                <w:lang w:val="kk-KZ"/>
              </w:rPr>
            </w:pPr>
            <w:r w:rsidRPr="008D5B0B">
              <w:rPr>
                <w:szCs w:val="24"/>
                <w:lang w:val="kk-KZ"/>
              </w:rPr>
              <w:t>жоғары</w:t>
            </w:r>
          </w:p>
        </w:tc>
        <w:tc>
          <w:tcPr>
            <w:tcW w:w="1832" w:type="dxa"/>
          </w:tcPr>
          <w:p w14:paraId="26DC2793" w14:textId="77777777" w:rsidR="00235351" w:rsidRPr="008D5B0B" w:rsidRDefault="00A00A06" w:rsidP="00F80E6C">
            <w:pPr>
              <w:jc w:val="center"/>
              <w:rPr>
                <w:szCs w:val="24"/>
                <w:lang w:val="kk-KZ"/>
              </w:rPr>
            </w:pPr>
            <w:r w:rsidRPr="008D5B0B">
              <w:rPr>
                <w:szCs w:val="24"/>
                <w:lang w:val="kk-KZ"/>
              </w:rPr>
              <w:t>орташа</w:t>
            </w:r>
          </w:p>
        </w:tc>
        <w:tc>
          <w:tcPr>
            <w:tcW w:w="1832" w:type="dxa"/>
          </w:tcPr>
          <w:p w14:paraId="66E70C64" w14:textId="77777777" w:rsidR="00235351" w:rsidRPr="008D5B0B" w:rsidRDefault="00A00A06" w:rsidP="00F80E6C">
            <w:pPr>
              <w:jc w:val="center"/>
              <w:rPr>
                <w:szCs w:val="24"/>
                <w:lang w:val="kk-KZ"/>
              </w:rPr>
            </w:pPr>
            <w:r w:rsidRPr="008D5B0B">
              <w:rPr>
                <w:szCs w:val="24"/>
                <w:lang w:val="kk-KZ"/>
              </w:rPr>
              <w:t>орташа</w:t>
            </w:r>
          </w:p>
        </w:tc>
      </w:tr>
      <w:tr w:rsidR="00235351" w:rsidRPr="008D5B0B" w14:paraId="6F305837" w14:textId="77777777" w:rsidTr="00F9068E">
        <w:tc>
          <w:tcPr>
            <w:tcW w:w="1384" w:type="dxa"/>
          </w:tcPr>
          <w:p w14:paraId="6A15C355" w14:textId="77777777" w:rsidR="00235351" w:rsidRPr="008D5B0B" w:rsidRDefault="00235351" w:rsidP="00F80E6C">
            <w:pPr>
              <w:rPr>
                <w:szCs w:val="24"/>
              </w:rPr>
            </w:pPr>
            <w:r w:rsidRPr="008D5B0B">
              <w:rPr>
                <w:szCs w:val="24"/>
              </w:rPr>
              <w:t>Диаграмма</w:t>
            </w:r>
          </w:p>
        </w:tc>
        <w:tc>
          <w:tcPr>
            <w:tcW w:w="8187" w:type="dxa"/>
            <w:gridSpan w:val="4"/>
          </w:tcPr>
          <w:p w14:paraId="5FF38937" w14:textId="77777777" w:rsidR="00235351" w:rsidRPr="008D5B0B" w:rsidRDefault="00235351" w:rsidP="00F80E6C">
            <w:pPr>
              <w:rPr>
                <w:szCs w:val="24"/>
              </w:rPr>
            </w:pPr>
            <w:r w:rsidRPr="008D5B0B">
              <w:rPr>
                <w:noProof/>
                <w:szCs w:val="24"/>
              </w:rPr>
              <w:drawing>
                <wp:inline distT="0" distB="0" distL="0" distR="0" wp14:anchorId="6325B31B" wp14:editId="38550D18">
                  <wp:extent cx="5038725" cy="1419225"/>
                  <wp:effectExtent l="19050" t="0" r="9525"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CE3EE0E" w14:textId="77777777" w:rsidR="00235351" w:rsidRPr="008D5B0B" w:rsidRDefault="00235351" w:rsidP="00F80E6C">
            <w:pPr>
              <w:rPr>
                <w:szCs w:val="24"/>
              </w:rPr>
            </w:pPr>
          </w:p>
        </w:tc>
      </w:tr>
    </w:tbl>
    <w:p w14:paraId="2CB51A9C" w14:textId="77777777" w:rsidR="0054555A" w:rsidRPr="008D5B0B" w:rsidRDefault="0054555A" w:rsidP="00F80E6C">
      <w:pPr>
        <w:spacing w:after="0" w:line="240" w:lineRule="auto"/>
        <w:jc w:val="both"/>
        <w:rPr>
          <w:rFonts w:ascii="Times New Roman" w:hAnsi="Times New Roman" w:cs="Times New Roman"/>
          <w:b/>
          <w:sz w:val="24"/>
          <w:szCs w:val="24"/>
          <w:lang w:val="kk-KZ"/>
        </w:rPr>
      </w:pPr>
      <w:r w:rsidRPr="008D5B0B">
        <w:rPr>
          <w:rFonts w:ascii="Times New Roman" w:hAnsi="Times New Roman" w:cs="Times New Roman"/>
          <w:b/>
          <w:sz w:val="24"/>
          <w:szCs w:val="24"/>
          <w:lang w:val="kk-KZ"/>
        </w:rPr>
        <w:t>Ең жоғары орташа балл келесі мәлімдемелерде анықталды:</w:t>
      </w:r>
    </w:p>
    <w:p w14:paraId="3ACAAA6A" w14:textId="77777777" w:rsidR="0054555A" w:rsidRPr="008D5B0B" w:rsidRDefault="0054555A" w:rsidP="00F80E6C">
      <w:pPr>
        <w:spacing w:after="0" w:line="240" w:lineRule="auto"/>
        <w:jc w:val="both"/>
        <w:rPr>
          <w:rFonts w:ascii="Times New Roman" w:hAnsi="Times New Roman" w:cs="Times New Roman"/>
          <w:sz w:val="24"/>
          <w:szCs w:val="24"/>
          <w:lang w:val="kk-KZ"/>
        </w:rPr>
      </w:pPr>
      <w:r w:rsidRPr="008D5B0B">
        <w:rPr>
          <w:rFonts w:ascii="Times New Roman" w:hAnsi="Times New Roman" w:cs="Times New Roman"/>
          <w:sz w:val="24"/>
          <w:szCs w:val="24"/>
          <w:lang w:val="kk-KZ"/>
        </w:rPr>
        <w:t>1. Біздің сыныпта жақсы сынып жетекшісі бар.</w:t>
      </w:r>
    </w:p>
    <w:p w14:paraId="0BF872E3" w14:textId="77777777" w:rsidR="0054555A" w:rsidRPr="008D5B0B" w:rsidRDefault="0054555A" w:rsidP="00F80E6C">
      <w:pPr>
        <w:spacing w:after="0" w:line="240" w:lineRule="auto"/>
        <w:jc w:val="both"/>
        <w:rPr>
          <w:rFonts w:ascii="Times New Roman" w:hAnsi="Times New Roman" w:cs="Times New Roman"/>
          <w:sz w:val="24"/>
          <w:szCs w:val="24"/>
          <w:lang w:val="kk-KZ"/>
        </w:rPr>
      </w:pPr>
      <w:r w:rsidRPr="008D5B0B">
        <w:rPr>
          <w:rFonts w:ascii="Times New Roman" w:hAnsi="Times New Roman" w:cs="Times New Roman"/>
          <w:sz w:val="24"/>
          <w:szCs w:val="24"/>
          <w:lang w:val="kk-KZ"/>
        </w:rPr>
        <w:t>2. Менің сүйікті мектеп пәндерім бар.</w:t>
      </w:r>
    </w:p>
    <w:p w14:paraId="555C21CA" w14:textId="77777777" w:rsidR="0054555A" w:rsidRPr="008D5B0B" w:rsidRDefault="0054555A" w:rsidP="00F80E6C">
      <w:pPr>
        <w:spacing w:after="0" w:line="240" w:lineRule="auto"/>
        <w:jc w:val="both"/>
        <w:rPr>
          <w:rFonts w:ascii="Times New Roman" w:hAnsi="Times New Roman" w:cs="Times New Roman"/>
          <w:sz w:val="24"/>
          <w:szCs w:val="24"/>
          <w:lang w:val="kk-KZ"/>
        </w:rPr>
      </w:pPr>
      <w:r w:rsidRPr="008D5B0B">
        <w:rPr>
          <w:rFonts w:ascii="Times New Roman" w:hAnsi="Times New Roman" w:cs="Times New Roman"/>
          <w:sz w:val="24"/>
          <w:szCs w:val="24"/>
          <w:lang w:val="kk-KZ"/>
        </w:rPr>
        <w:t>Мәлімдемелердегі ең төменгі орташа балл:</w:t>
      </w:r>
    </w:p>
    <w:p w14:paraId="4A892C7B" w14:textId="77777777" w:rsidR="0054555A" w:rsidRPr="008D5B0B" w:rsidRDefault="0054555A" w:rsidP="00F80E6C">
      <w:pPr>
        <w:spacing w:after="0" w:line="240" w:lineRule="auto"/>
        <w:jc w:val="both"/>
        <w:rPr>
          <w:rFonts w:ascii="Times New Roman" w:hAnsi="Times New Roman" w:cs="Times New Roman"/>
          <w:sz w:val="24"/>
          <w:szCs w:val="24"/>
          <w:lang w:val="kk-KZ"/>
        </w:rPr>
      </w:pPr>
      <w:r w:rsidRPr="008D5B0B">
        <w:rPr>
          <w:rFonts w:ascii="Times New Roman" w:hAnsi="Times New Roman" w:cs="Times New Roman"/>
          <w:sz w:val="24"/>
          <w:szCs w:val="24"/>
          <w:lang w:val="kk-KZ"/>
        </w:rPr>
        <w:t>1. Сыныпта Мен өз пікірімді еркін айта аламын.</w:t>
      </w:r>
    </w:p>
    <w:p w14:paraId="0B7C4C52" w14:textId="77777777" w:rsidR="0054555A" w:rsidRDefault="0054555A" w:rsidP="00F80E6C">
      <w:pPr>
        <w:spacing w:after="0" w:line="240" w:lineRule="auto"/>
        <w:jc w:val="both"/>
        <w:rPr>
          <w:rFonts w:ascii="Times New Roman" w:hAnsi="Times New Roman" w:cs="Times New Roman"/>
          <w:sz w:val="24"/>
          <w:szCs w:val="24"/>
          <w:lang w:val="kk-KZ"/>
        </w:rPr>
      </w:pPr>
      <w:r w:rsidRPr="008D5B0B">
        <w:rPr>
          <w:rFonts w:ascii="Times New Roman" w:hAnsi="Times New Roman" w:cs="Times New Roman"/>
          <w:sz w:val="24"/>
          <w:szCs w:val="24"/>
          <w:lang w:val="kk-KZ"/>
        </w:rPr>
        <w:t>2. Демалыс кезінде Мен мектепті сағындым.</w:t>
      </w:r>
    </w:p>
    <w:p w14:paraId="3F3F049C" w14:textId="77777777" w:rsidR="00384BF6" w:rsidRDefault="00384BF6" w:rsidP="00F80E6C">
      <w:pPr>
        <w:spacing w:after="0" w:line="240" w:lineRule="auto"/>
        <w:jc w:val="both"/>
        <w:rPr>
          <w:rFonts w:ascii="Times New Roman" w:hAnsi="Times New Roman" w:cs="Times New Roman"/>
          <w:sz w:val="24"/>
          <w:szCs w:val="24"/>
          <w:lang w:val="kk-KZ"/>
        </w:rPr>
      </w:pPr>
    </w:p>
    <w:tbl>
      <w:tblPr>
        <w:tblStyle w:val="ab"/>
        <w:tblpPr w:leftFromText="180" w:rightFromText="180" w:vertAnchor="text" w:horzAnchor="margin" w:tblpY="-34"/>
        <w:tblW w:w="0" w:type="auto"/>
        <w:tblLook w:val="04A0" w:firstRow="1" w:lastRow="0" w:firstColumn="1" w:lastColumn="0" w:noHBand="0" w:noVBand="1"/>
      </w:tblPr>
      <w:tblGrid>
        <w:gridCol w:w="2200"/>
        <w:gridCol w:w="1844"/>
        <w:gridCol w:w="1844"/>
        <w:gridCol w:w="1841"/>
        <w:gridCol w:w="1842"/>
      </w:tblGrid>
      <w:tr w:rsidR="00384BF6" w:rsidRPr="008B14AF" w14:paraId="3E2EF98F" w14:textId="77777777" w:rsidTr="00DD72D1">
        <w:tc>
          <w:tcPr>
            <w:tcW w:w="2200" w:type="dxa"/>
          </w:tcPr>
          <w:p w14:paraId="60F4A15E" w14:textId="79E20ADC" w:rsidR="00384BF6" w:rsidRPr="00384BF6" w:rsidRDefault="00384BF6" w:rsidP="00DD72D1">
            <w:pPr>
              <w:rPr>
                <w:szCs w:val="24"/>
                <w:lang w:val="kk-KZ"/>
              </w:rPr>
            </w:pPr>
            <w:r w:rsidRPr="008D5B0B">
              <w:rPr>
                <w:szCs w:val="24"/>
                <w:lang w:val="kk-KZ"/>
              </w:rPr>
              <w:lastRenderedPageBreak/>
              <w:t>Сынып</w:t>
            </w:r>
          </w:p>
        </w:tc>
        <w:tc>
          <w:tcPr>
            <w:tcW w:w="1844" w:type="dxa"/>
          </w:tcPr>
          <w:p w14:paraId="23DF8E8F" w14:textId="320AD1D1" w:rsidR="00384BF6" w:rsidRPr="00384BF6" w:rsidRDefault="00384BF6" w:rsidP="00DD72D1">
            <w:pPr>
              <w:jc w:val="center"/>
              <w:rPr>
                <w:szCs w:val="24"/>
                <w:lang w:val="kk-KZ"/>
              </w:rPr>
            </w:pPr>
            <w:r>
              <w:rPr>
                <w:szCs w:val="24"/>
              </w:rPr>
              <w:t>5-6</w:t>
            </w:r>
            <w:r w:rsidRPr="008B14AF">
              <w:rPr>
                <w:szCs w:val="24"/>
              </w:rPr>
              <w:t xml:space="preserve"> </w:t>
            </w:r>
            <w:r>
              <w:rPr>
                <w:szCs w:val="24"/>
                <w:lang w:val="kk-KZ"/>
              </w:rPr>
              <w:t>сынып</w:t>
            </w:r>
          </w:p>
        </w:tc>
        <w:tc>
          <w:tcPr>
            <w:tcW w:w="1844" w:type="dxa"/>
          </w:tcPr>
          <w:p w14:paraId="526CBDA5" w14:textId="3E5FD666" w:rsidR="00384BF6" w:rsidRPr="00384BF6" w:rsidRDefault="00384BF6" w:rsidP="00DD72D1">
            <w:pPr>
              <w:jc w:val="center"/>
              <w:rPr>
                <w:szCs w:val="24"/>
                <w:lang w:val="kk-KZ"/>
              </w:rPr>
            </w:pPr>
            <w:proofErr w:type="gramStart"/>
            <w:r>
              <w:rPr>
                <w:szCs w:val="24"/>
              </w:rPr>
              <w:t>7</w:t>
            </w:r>
            <w:r>
              <w:rPr>
                <w:szCs w:val="24"/>
                <w:lang w:val="kk-KZ"/>
              </w:rPr>
              <w:t xml:space="preserve">  сынып</w:t>
            </w:r>
            <w:proofErr w:type="gramEnd"/>
          </w:p>
        </w:tc>
        <w:tc>
          <w:tcPr>
            <w:tcW w:w="1841" w:type="dxa"/>
          </w:tcPr>
          <w:p w14:paraId="30B43789" w14:textId="05BC025A" w:rsidR="00384BF6" w:rsidRPr="008B14AF" w:rsidRDefault="00384BF6" w:rsidP="00DD72D1">
            <w:pPr>
              <w:jc w:val="center"/>
              <w:rPr>
                <w:szCs w:val="24"/>
              </w:rPr>
            </w:pPr>
            <w:proofErr w:type="gramStart"/>
            <w:r>
              <w:rPr>
                <w:szCs w:val="24"/>
              </w:rPr>
              <w:t>8</w:t>
            </w:r>
            <w:r w:rsidRPr="008B14AF">
              <w:rPr>
                <w:szCs w:val="24"/>
              </w:rPr>
              <w:t xml:space="preserve"> </w:t>
            </w:r>
            <w:r>
              <w:rPr>
                <w:szCs w:val="24"/>
                <w:lang w:val="kk-KZ"/>
              </w:rPr>
              <w:t xml:space="preserve"> сынып</w:t>
            </w:r>
            <w:proofErr w:type="gramEnd"/>
          </w:p>
        </w:tc>
        <w:tc>
          <w:tcPr>
            <w:tcW w:w="1842" w:type="dxa"/>
          </w:tcPr>
          <w:p w14:paraId="0CC35F62" w14:textId="204A88A1" w:rsidR="00384BF6" w:rsidRPr="008B14AF" w:rsidRDefault="00384BF6" w:rsidP="00DD72D1">
            <w:pPr>
              <w:jc w:val="center"/>
              <w:rPr>
                <w:szCs w:val="24"/>
              </w:rPr>
            </w:pPr>
            <w:proofErr w:type="gramStart"/>
            <w:r>
              <w:rPr>
                <w:szCs w:val="24"/>
              </w:rPr>
              <w:t>9</w:t>
            </w:r>
            <w:r w:rsidRPr="008B14AF">
              <w:rPr>
                <w:szCs w:val="24"/>
              </w:rPr>
              <w:t xml:space="preserve"> </w:t>
            </w:r>
            <w:r>
              <w:rPr>
                <w:szCs w:val="24"/>
                <w:lang w:val="kk-KZ"/>
              </w:rPr>
              <w:t xml:space="preserve"> сынып</w:t>
            </w:r>
            <w:proofErr w:type="gramEnd"/>
          </w:p>
        </w:tc>
      </w:tr>
      <w:tr w:rsidR="00384BF6" w:rsidRPr="008B14AF" w14:paraId="66B4D90D" w14:textId="77777777" w:rsidTr="00DD72D1">
        <w:tc>
          <w:tcPr>
            <w:tcW w:w="2200" w:type="dxa"/>
          </w:tcPr>
          <w:p w14:paraId="7A438417" w14:textId="77777777" w:rsidR="00384BF6" w:rsidRPr="008D5B0B" w:rsidRDefault="00384BF6" w:rsidP="00384BF6">
            <w:pPr>
              <w:rPr>
                <w:szCs w:val="24"/>
              </w:rPr>
            </w:pPr>
            <w:r w:rsidRPr="008D5B0B">
              <w:rPr>
                <w:szCs w:val="24"/>
                <w:lang w:val="kk-KZ"/>
              </w:rPr>
              <w:t xml:space="preserve">Орташа </w:t>
            </w:r>
            <w:r w:rsidRPr="008D5B0B">
              <w:rPr>
                <w:szCs w:val="24"/>
              </w:rPr>
              <w:t>балл</w:t>
            </w:r>
          </w:p>
          <w:p w14:paraId="54F38226" w14:textId="0B2F67FC" w:rsidR="00384BF6" w:rsidRPr="008B14AF" w:rsidRDefault="00384BF6" w:rsidP="00384BF6">
            <w:pPr>
              <w:rPr>
                <w:szCs w:val="24"/>
              </w:rPr>
            </w:pPr>
            <w:r w:rsidRPr="008D5B0B">
              <w:rPr>
                <w:szCs w:val="24"/>
              </w:rPr>
              <w:t>(0</w:t>
            </w:r>
            <w:r w:rsidRPr="008D5B0B">
              <w:rPr>
                <w:szCs w:val="24"/>
                <w:lang w:val="kk-KZ"/>
              </w:rPr>
              <w:t>-ден</w:t>
            </w:r>
            <w:r w:rsidRPr="008D5B0B">
              <w:rPr>
                <w:szCs w:val="24"/>
              </w:rPr>
              <w:t xml:space="preserve"> </w:t>
            </w:r>
            <w:r w:rsidRPr="008D5B0B">
              <w:rPr>
                <w:szCs w:val="24"/>
                <w:lang w:val="kk-KZ"/>
              </w:rPr>
              <w:t>3-ке дейін</w:t>
            </w:r>
            <w:r w:rsidRPr="008D5B0B">
              <w:rPr>
                <w:szCs w:val="24"/>
              </w:rPr>
              <w:t>)</w:t>
            </w:r>
          </w:p>
        </w:tc>
        <w:tc>
          <w:tcPr>
            <w:tcW w:w="1844" w:type="dxa"/>
          </w:tcPr>
          <w:p w14:paraId="1CD4CEB6" w14:textId="77777777" w:rsidR="00384BF6" w:rsidRPr="008B14AF" w:rsidRDefault="00384BF6" w:rsidP="00DD72D1">
            <w:pPr>
              <w:jc w:val="center"/>
              <w:rPr>
                <w:szCs w:val="24"/>
              </w:rPr>
            </w:pPr>
            <w:r>
              <w:rPr>
                <w:szCs w:val="24"/>
              </w:rPr>
              <w:t>2,8</w:t>
            </w:r>
          </w:p>
        </w:tc>
        <w:tc>
          <w:tcPr>
            <w:tcW w:w="1844" w:type="dxa"/>
          </w:tcPr>
          <w:p w14:paraId="2B0AECF7" w14:textId="77777777" w:rsidR="00384BF6" w:rsidRPr="008B14AF" w:rsidRDefault="00384BF6" w:rsidP="00DD72D1">
            <w:pPr>
              <w:jc w:val="center"/>
              <w:rPr>
                <w:szCs w:val="24"/>
              </w:rPr>
            </w:pPr>
            <w:r>
              <w:rPr>
                <w:szCs w:val="24"/>
              </w:rPr>
              <w:t>2,4</w:t>
            </w:r>
          </w:p>
        </w:tc>
        <w:tc>
          <w:tcPr>
            <w:tcW w:w="1841" w:type="dxa"/>
          </w:tcPr>
          <w:p w14:paraId="5D319932" w14:textId="77777777" w:rsidR="00384BF6" w:rsidRPr="008B14AF" w:rsidRDefault="00384BF6" w:rsidP="00DD72D1">
            <w:pPr>
              <w:jc w:val="center"/>
              <w:rPr>
                <w:szCs w:val="24"/>
              </w:rPr>
            </w:pPr>
            <w:r>
              <w:rPr>
                <w:szCs w:val="24"/>
              </w:rPr>
              <w:t>2,8</w:t>
            </w:r>
          </w:p>
        </w:tc>
        <w:tc>
          <w:tcPr>
            <w:tcW w:w="1842" w:type="dxa"/>
          </w:tcPr>
          <w:p w14:paraId="52CEE85B" w14:textId="77777777" w:rsidR="00384BF6" w:rsidRPr="008B14AF" w:rsidRDefault="00384BF6" w:rsidP="00DD72D1">
            <w:pPr>
              <w:jc w:val="center"/>
              <w:rPr>
                <w:szCs w:val="24"/>
              </w:rPr>
            </w:pPr>
            <w:r>
              <w:rPr>
                <w:szCs w:val="24"/>
              </w:rPr>
              <w:t>2,4</w:t>
            </w:r>
          </w:p>
        </w:tc>
      </w:tr>
      <w:tr w:rsidR="00384BF6" w:rsidRPr="008B14AF" w14:paraId="7BC10C41" w14:textId="77777777" w:rsidTr="00DD72D1">
        <w:tc>
          <w:tcPr>
            <w:tcW w:w="2200" w:type="dxa"/>
          </w:tcPr>
          <w:p w14:paraId="42F7BA70" w14:textId="35107CCC" w:rsidR="00384BF6" w:rsidRPr="008B14AF" w:rsidRDefault="00384BF6" w:rsidP="00384BF6">
            <w:pPr>
              <w:rPr>
                <w:szCs w:val="24"/>
              </w:rPr>
            </w:pPr>
            <w:r w:rsidRPr="008D5B0B">
              <w:rPr>
                <w:szCs w:val="24"/>
                <w:lang w:val="kk-KZ"/>
              </w:rPr>
              <w:t>Үлгерім деңгейі</w:t>
            </w:r>
          </w:p>
        </w:tc>
        <w:tc>
          <w:tcPr>
            <w:tcW w:w="1844" w:type="dxa"/>
          </w:tcPr>
          <w:p w14:paraId="34B8380D" w14:textId="24712FF5" w:rsidR="00384BF6" w:rsidRPr="00384BF6" w:rsidRDefault="00384BF6" w:rsidP="00384BF6">
            <w:pPr>
              <w:rPr>
                <w:szCs w:val="24"/>
                <w:lang w:val="kk-KZ"/>
              </w:rPr>
            </w:pPr>
            <w:r w:rsidRPr="008D5B0B">
              <w:rPr>
                <w:szCs w:val="24"/>
                <w:lang w:val="kk-KZ"/>
              </w:rPr>
              <w:t>жоғары</w:t>
            </w:r>
          </w:p>
        </w:tc>
        <w:tc>
          <w:tcPr>
            <w:tcW w:w="1844" w:type="dxa"/>
          </w:tcPr>
          <w:p w14:paraId="1A4B0AA4" w14:textId="766D8073" w:rsidR="00384BF6" w:rsidRPr="00384BF6" w:rsidRDefault="00384BF6" w:rsidP="00384BF6">
            <w:pPr>
              <w:jc w:val="center"/>
              <w:rPr>
                <w:szCs w:val="24"/>
                <w:lang w:val="kk-KZ"/>
              </w:rPr>
            </w:pPr>
            <w:r>
              <w:rPr>
                <w:szCs w:val="24"/>
                <w:lang w:val="kk-KZ"/>
              </w:rPr>
              <w:t>орта</w:t>
            </w:r>
          </w:p>
        </w:tc>
        <w:tc>
          <w:tcPr>
            <w:tcW w:w="1841" w:type="dxa"/>
          </w:tcPr>
          <w:p w14:paraId="4BE3E6BB" w14:textId="583B809B" w:rsidR="00384BF6" w:rsidRPr="008B14AF" w:rsidRDefault="00384BF6" w:rsidP="00384BF6">
            <w:pPr>
              <w:jc w:val="center"/>
              <w:rPr>
                <w:szCs w:val="24"/>
              </w:rPr>
            </w:pPr>
            <w:r w:rsidRPr="008D5B0B">
              <w:rPr>
                <w:szCs w:val="24"/>
                <w:lang w:val="kk-KZ"/>
              </w:rPr>
              <w:t>жоғары</w:t>
            </w:r>
          </w:p>
        </w:tc>
        <w:tc>
          <w:tcPr>
            <w:tcW w:w="1842" w:type="dxa"/>
          </w:tcPr>
          <w:p w14:paraId="011773C5" w14:textId="65F22217" w:rsidR="00384BF6" w:rsidRPr="00384BF6" w:rsidRDefault="00384BF6" w:rsidP="00384BF6">
            <w:pPr>
              <w:jc w:val="center"/>
              <w:rPr>
                <w:szCs w:val="24"/>
                <w:lang w:val="kk-KZ"/>
              </w:rPr>
            </w:pPr>
            <w:r>
              <w:rPr>
                <w:szCs w:val="24"/>
                <w:lang w:val="kk-KZ"/>
              </w:rPr>
              <w:t>орта</w:t>
            </w:r>
          </w:p>
        </w:tc>
      </w:tr>
      <w:tr w:rsidR="00384BF6" w:rsidRPr="008B14AF" w14:paraId="5BD50307" w14:textId="77777777" w:rsidTr="00DD72D1">
        <w:tc>
          <w:tcPr>
            <w:tcW w:w="2200" w:type="dxa"/>
          </w:tcPr>
          <w:p w14:paraId="38000297" w14:textId="77777777" w:rsidR="00384BF6" w:rsidRPr="008B14AF" w:rsidRDefault="00384BF6" w:rsidP="00384BF6">
            <w:pPr>
              <w:rPr>
                <w:szCs w:val="24"/>
              </w:rPr>
            </w:pPr>
            <w:r w:rsidRPr="008B14AF">
              <w:rPr>
                <w:szCs w:val="24"/>
              </w:rPr>
              <w:t>Диаграмма</w:t>
            </w:r>
          </w:p>
        </w:tc>
        <w:tc>
          <w:tcPr>
            <w:tcW w:w="7371" w:type="dxa"/>
            <w:gridSpan w:val="4"/>
          </w:tcPr>
          <w:p w14:paraId="73702C4D" w14:textId="77777777" w:rsidR="00384BF6" w:rsidRPr="008B14AF" w:rsidRDefault="00384BF6" w:rsidP="00384BF6">
            <w:pPr>
              <w:rPr>
                <w:szCs w:val="24"/>
              </w:rPr>
            </w:pPr>
            <w:r w:rsidRPr="008B14AF">
              <w:rPr>
                <w:noProof/>
                <w:szCs w:val="24"/>
              </w:rPr>
              <w:drawing>
                <wp:inline distT="0" distB="0" distL="0" distR="0" wp14:anchorId="15E1FC1C" wp14:editId="19918C7A">
                  <wp:extent cx="4343400" cy="1457325"/>
                  <wp:effectExtent l="0" t="0" r="0" b="0"/>
                  <wp:docPr id="1509478932"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16070D2" w14:textId="77777777" w:rsidR="00384BF6" w:rsidRPr="008B14AF" w:rsidRDefault="00384BF6" w:rsidP="00384BF6">
            <w:pPr>
              <w:rPr>
                <w:szCs w:val="24"/>
              </w:rPr>
            </w:pPr>
          </w:p>
        </w:tc>
      </w:tr>
    </w:tbl>
    <w:p w14:paraId="7FCFC63A" w14:textId="77777777" w:rsidR="00384BF6" w:rsidRPr="008D5B0B" w:rsidRDefault="00384BF6" w:rsidP="00F80E6C">
      <w:pPr>
        <w:spacing w:after="0" w:line="240" w:lineRule="auto"/>
        <w:jc w:val="both"/>
        <w:rPr>
          <w:rFonts w:ascii="Times New Roman" w:hAnsi="Times New Roman" w:cs="Times New Roman"/>
          <w:sz w:val="24"/>
          <w:szCs w:val="24"/>
          <w:lang w:val="kk-KZ"/>
        </w:rPr>
      </w:pPr>
    </w:p>
    <w:p w14:paraId="3A888CE7" w14:textId="77777777" w:rsidR="00235351" w:rsidRPr="008D5B0B" w:rsidRDefault="00235351" w:rsidP="00F80E6C">
      <w:pPr>
        <w:spacing w:after="0" w:line="240" w:lineRule="auto"/>
        <w:rPr>
          <w:rFonts w:ascii="Times New Roman" w:hAnsi="Times New Roman" w:cs="Times New Roman"/>
          <w:b/>
          <w:sz w:val="24"/>
          <w:szCs w:val="24"/>
          <w:u w:val="single"/>
        </w:rPr>
      </w:pPr>
    </w:p>
    <w:p w14:paraId="2FE67167" w14:textId="77777777" w:rsidR="00D14264" w:rsidRPr="008D5B0B" w:rsidRDefault="00D14264" w:rsidP="00F80E6C">
      <w:pPr>
        <w:spacing w:after="0" w:line="240" w:lineRule="auto"/>
        <w:jc w:val="both"/>
        <w:rPr>
          <w:rFonts w:ascii="Times New Roman" w:hAnsi="Times New Roman" w:cs="Times New Roman"/>
          <w:b/>
          <w:sz w:val="24"/>
          <w:szCs w:val="24"/>
          <w:lang w:val="kk-KZ"/>
        </w:rPr>
      </w:pPr>
      <w:r w:rsidRPr="008D5B0B">
        <w:rPr>
          <w:rFonts w:ascii="Times New Roman" w:hAnsi="Times New Roman" w:cs="Times New Roman"/>
          <w:b/>
          <w:sz w:val="24"/>
          <w:szCs w:val="24"/>
          <w:lang w:val="kk-KZ"/>
        </w:rPr>
        <w:t>Ең жоғары орташа балл  келесі сұрақтарда анықталды:</w:t>
      </w:r>
    </w:p>
    <w:p w14:paraId="3699500A" w14:textId="77777777" w:rsidR="00D14264" w:rsidRPr="008D5B0B" w:rsidRDefault="00D14264" w:rsidP="00F80E6C">
      <w:pPr>
        <w:spacing w:after="0" w:line="240" w:lineRule="auto"/>
        <w:jc w:val="both"/>
        <w:rPr>
          <w:rFonts w:ascii="Times New Roman" w:hAnsi="Times New Roman" w:cs="Times New Roman"/>
          <w:sz w:val="24"/>
          <w:szCs w:val="24"/>
          <w:lang w:val="kk-KZ"/>
        </w:rPr>
      </w:pPr>
      <w:r w:rsidRPr="008D5B0B">
        <w:rPr>
          <w:rFonts w:ascii="Times New Roman" w:hAnsi="Times New Roman" w:cs="Times New Roman"/>
          <w:sz w:val="24"/>
          <w:szCs w:val="24"/>
          <w:lang w:val="kk-KZ"/>
        </w:rPr>
        <w:t>1. Біздің мектептің түлектері мақтана ала ма?</w:t>
      </w:r>
    </w:p>
    <w:p w14:paraId="32A05E62" w14:textId="77777777" w:rsidR="00D14264" w:rsidRPr="008D5B0B" w:rsidRDefault="00D14264" w:rsidP="00F80E6C">
      <w:pPr>
        <w:spacing w:after="0" w:line="240" w:lineRule="auto"/>
        <w:jc w:val="both"/>
        <w:rPr>
          <w:rFonts w:ascii="Times New Roman" w:hAnsi="Times New Roman" w:cs="Times New Roman"/>
          <w:sz w:val="24"/>
          <w:szCs w:val="24"/>
          <w:lang w:val="kk-KZ"/>
        </w:rPr>
      </w:pPr>
      <w:r w:rsidRPr="008D5B0B">
        <w:rPr>
          <w:rFonts w:ascii="Times New Roman" w:hAnsi="Times New Roman" w:cs="Times New Roman"/>
          <w:sz w:val="24"/>
          <w:szCs w:val="24"/>
          <w:lang w:val="kk-KZ"/>
        </w:rPr>
        <w:t>2. Сыныптан тыс конкурстар мен іс-шаралар жеткілікті ме?</w:t>
      </w:r>
    </w:p>
    <w:p w14:paraId="4D51ABC5" w14:textId="77777777" w:rsidR="00D14264" w:rsidRPr="008D5B0B" w:rsidRDefault="00D14264" w:rsidP="00F80E6C">
      <w:pPr>
        <w:spacing w:after="0" w:line="240" w:lineRule="auto"/>
        <w:jc w:val="both"/>
        <w:rPr>
          <w:rFonts w:ascii="Times New Roman" w:hAnsi="Times New Roman" w:cs="Times New Roman"/>
          <w:sz w:val="24"/>
          <w:szCs w:val="24"/>
          <w:lang w:val="kk-KZ"/>
        </w:rPr>
      </w:pPr>
      <w:r w:rsidRPr="008D5B0B">
        <w:rPr>
          <w:rFonts w:ascii="Times New Roman" w:hAnsi="Times New Roman" w:cs="Times New Roman"/>
          <w:sz w:val="24"/>
          <w:szCs w:val="24"/>
          <w:lang w:val="kk-KZ"/>
        </w:rPr>
        <w:t>Сонымен қатар, барлық сыныптардың оқушылары (5-тен 8-ге дейін) мектептегі сабақтардан кейін жиі шаршайтынын айтады.</w:t>
      </w:r>
    </w:p>
    <w:p w14:paraId="2FD218BB" w14:textId="77777777" w:rsidR="00D14264" w:rsidRPr="008D5B0B" w:rsidRDefault="00D14264" w:rsidP="00F80E6C">
      <w:pPr>
        <w:spacing w:after="0" w:line="240" w:lineRule="auto"/>
        <w:jc w:val="both"/>
        <w:rPr>
          <w:rFonts w:ascii="Times New Roman" w:hAnsi="Times New Roman" w:cs="Times New Roman"/>
          <w:b/>
          <w:sz w:val="24"/>
          <w:szCs w:val="24"/>
          <w:lang w:val="kk-KZ"/>
        </w:rPr>
      </w:pPr>
      <w:r w:rsidRPr="008D5B0B">
        <w:rPr>
          <w:rFonts w:ascii="Times New Roman" w:hAnsi="Times New Roman" w:cs="Times New Roman"/>
          <w:b/>
          <w:sz w:val="24"/>
          <w:szCs w:val="24"/>
          <w:lang w:val="kk-KZ"/>
        </w:rPr>
        <w:t>Ең жоғары орташа балл келесі мәлімдемелерде анықталды:</w:t>
      </w:r>
    </w:p>
    <w:p w14:paraId="2A0B9A3F" w14:textId="77777777" w:rsidR="00D14264" w:rsidRPr="008D5B0B" w:rsidRDefault="00D14264" w:rsidP="00F80E6C">
      <w:pPr>
        <w:spacing w:after="0" w:line="240" w:lineRule="auto"/>
        <w:jc w:val="both"/>
        <w:rPr>
          <w:rFonts w:ascii="Times New Roman" w:hAnsi="Times New Roman" w:cs="Times New Roman"/>
          <w:sz w:val="24"/>
          <w:szCs w:val="24"/>
          <w:lang w:val="kk-KZ"/>
        </w:rPr>
      </w:pPr>
      <w:r w:rsidRPr="008D5B0B">
        <w:rPr>
          <w:rFonts w:ascii="Times New Roman" w:hAnsi="Times New Roman" w:cs="Times New Roman"/>
          <w:sz w:val="24"/>
          <w:szCs w:val="24"/>
          <w:lang w:val="kk-KZ"/>
        </w:rPr>
        <w:t>1. Өз білімімнің нәтижелері үшін Мен өзім жауаптымын.</w:t>
      </w:r>
    </w:p>
    <w:p w14:paraId="1A293456" w14:textId="77777777" w:rsidR="00D14264" w:rsidRPr="008D5B0B" w:rsidRDefault="00D14264" w:rsidP="00F80E6C">
      <w:pPr>
        <w:spacing w:after="0" w:line="240" w:lineRule="auto"/>
        <w:jc w:val="both"/>
        <w:rPr>
          <w:rFonts w:ascii="Times New Roman" w:hAnsi="Times New Roman" w:cs="Times New Roman"/>
          <w:sz w:val="24"/>
          <w:szCs w:val="24"/>
          <w:lang w:val="kk-KZ"/>
        </w:rPr>
      </w:pPr>
      <w:r w:rsidRPr="008D5B0B">
        <w:rPr>
          <w:rFonts w:ascii="Times New Roman" w:hAnsi="Times New Roman" w:cs="Times New Roman"/>
          <w:sz w:val="24"/>
          <w:szCs w:val="24"/>
          <w:lang w:val="kk-KZ"/>
        </w:rPr>
        <w:t>2. Мен мектепте өзімді құрдастарым арасында жақсы сезінемін / сыныптастарыммен жақсы қарым-қатынастамын.</w:t>
      </w:r>
    </w:p>
    <w:p w14:paraId="39C98BBA" w14:textId="77777777" w:rsidR="00D14264" w:rsidRPr="008D5B0B" w:rsidRDefault="00D14264" w:rsidP="00F80E6C">
      <w:pPr>
        <w:spacing w:after="0" w:line="240" w:lineRule="auto"/>
        <w:jc w:val="both"/>
        <w:rPr>
          <w:rFonts w:ascii="Times New Roman" w:hAnsi="Times New Roman" w:cs="Times New Roman"/>
          <w:sz w:val="24"/>
          <w:szCs w:val="24"/>
          <w:lang w:val="kk-KZ"/>
        </w:rPr>
      </w:pPr>
      <w:r w:rsidRPr="008D5B0B">
        <w:rPr>
          <w:rFonts w:ascii="Times New Roman" w:hAnsi="Times New Roman" w:cs="Times New Roman"/>
          <w:sz w:val="24"/>
          <w:szCs w:val="24"/>
          <w:lang w:val="kk-KZ"/>
        </w:rPr>
        <w:t>3. Біздің сыныпта мейірімді атмосфера бар.</w:t>
      </w:r>
    </w:p>
    <w:p w14:paraId="0402392A" w14:textId="77777777" w:rsidR="00D14264" w:rsidRPr="008D5B0B" w:rsidRDefault="00D14264" w:rsidP="00F80E6C">
      <w:pPr>
        <w:spacing w:after="0" w:line="240" w:lineRule="auto"/>
        <w:jc w:val="both"/>
        <w:rPr>
          <w:rFonts w:ascii="Times New Roman" w:hAnsi="Times New Roman" w:cs="Times New Roman"/>
          <w:sz w:val="24"/>
          <w:szCs w:val="24"/>
          <w:lang w:val="kk-KZ"/>
        </w:rPr>
      </w:pPr>
      <w:r w:rsidRPr="008D5B0B">
        <w:rPr>
          <w:rFonts w:ascii="Times New Roman" w:hAnsi="Times New Roman" w:cs="Times New Roman"/>
          <w:sz w:val="24"/>
          <w:szCs w:val="24"/>
          <w:lang w:val="kk-KZ"/>
        </w:rPr>
        <w:t>4. Қиындықтар туындаған кезде мұғалімдер маған көмектеседі.</w:t>
      </w:r>
    </w:p>
    <w:p w14:paraId="6457A485" w14:textId="77777777" w:rsidR="00D14264" w:rsidRPr="008D5B0B" w:rsidRDefault="00D14264" w:rsidP="00F80E6C">
      <w:pPr>
        <w:spacing w:after="0" w:line="240" w:lineRule="auto"/>
        <w:jc w:val="both"/>
        <w:rPr>
          <w:rFonts w:ascii="Times New Roman" w:hAnsi="Times New Roman" w:cs="Times New Roman"/>
          <w:sz w:val="24"/>
          <w:szCs w:val="24"/>
          <w:lang w:val="kk-KZ"/>
        </w:rPr>
      </w:pPr>
      <w:r w:rsidRPr="008D5B0B">
        <w:rPr>
          <w:rFonts w:ascii="Times New Roman" w:hAnsi="Times New Roman" w:cs="Times New Roman"/>
          <w:sz w:val="24"/>
          <w:szCs w:val="24"/>
          <w:lang w:val="kk-KZ"/>
        </w:rPr>
        <w:t>5. Сабақтарда біз үшін өте маңызды нәрсені талқылауға мүмкіндік бар.</w:t>
      </w:r>
    </w:p>
    <w:p w14:paraId="114F7F3A" w14:textId="77777777" w:rsidR="00D14264" w:rsidRPr="008D5B0B" w:rsidRDefault="00D14264" w:rsidP="00F80E6C">
      <w:pPr>
        <w:spacing w:after="0" w:line="240" w:lineRule="auto"/>
        <w:jc w:val="both"/>
        <w:rPr>
          <w:rFonts w:ascii="Times New Roman" w:hAnsi="Times New Roman" w:cs="Times New Roman"/>
          <w:sz w:val="24"/>
          <w:szCs w:val="24"/>
          <w:lang w:val="kk-KZ"/>
        </w:rPr>
      </w:pPr>
      <w:r w:rsidRPr="008D5B0B">
        <w:rPr>
          <w:rFonts w:ascii="Times New Roman" w:hAnsi="Times New Roman" w:cs="Times New Roman"/>
          <w:sz w:val="24"/>
          <w:szCs w:val="24"/>
          <w:lang w:val="kk-KZ"/>
        </w:rPr>
        <w:t>6. Біздің мектеп ауданда, қалада беделді  болып саналады.</w:t>
      </w:r>
    </w:p>
    <w:p w14:paraId="31D07FAE" w14:textId="77777777" w:rsidR="00D14264" w:rsidRPr="008D5B0B" w:rsidRDefault="00D14264" w:rsidP="00F80E6C">
      <w:pPr>
        <w:pStyle w:val="a7"/>
        <w:jc w:val="both"/>
        <w:rPr>
          <w:b/>
          <w:lang w:val="kk-KZ"/>
        </w:rPr>
      </w:pPr>
      <w:r w:rsidRPr="008D5B0B">
        <w:rPr>
          <w:b/>
          <w:lang w:val="kk-KZ"/>
        </w:rPr>
        <w:t>Мәлімдемелердегі ең төменгі орташа балл:</w:t>
      </w:r>
    </w:p>
    <w:p w14:paraId="26BF051D" w14:textId="77777777" w:rsidR="00D14264" w:rsidRPr="008D5B0B" w:rsidRDefault="00D14264" w:rsidP="00F80E6C">
      <w:pPr>
        <w:pStyle w:val="a7"/>
        <w:jc w:val="both"/>
        <w:rPr>
          <w:lang w:val="kk-KZ"/>
        </w:rPr>
      </w:pPr>
      <w:r w:rsidRPr="008D5B0B">
        <w:rPr>
          <w:lang w:val="kk-KZ"/>
        </w:rPr>
        <w:t>1. Мектепте басқа ұйымдармен, кәсіпорындармен, басқа мектептермен, шығармашылық орталықтармен және т. б. ынтымақтастық байқалады.</w:t>
      </w:r>
    </w:p>
    <w:p w14:paraId="0933E748" w14:textId="77777777" w:rsidR="00D14264" w:rsidRPr="008D5B0B" w:rsidRDefault="00D14264" w:rsidP="00F80E6C">
      <w:pPr>
        <w:pStyle w:val="a7"/>
        <w:jc w:val="both"/>
        <w:rPr>
          <w:lang w:val="kk-KZ"/>
        </w:rPr>
      </w:pPr>
      <w:r w:rsidRPr="008D5B0B">
        <w:rPr>
          <w:lang w:val="kk-KZ"/>
        </w:rPr>
        <w:t>2. Маған білім беру процесіне қатысты шешімдерді әзірлеуге және қабылдауға қатысу құқығы берілді.</w:t>
      </w:r>
    </w:p>
    <w:p w14:paraId="273C5C0C" w14:textId="77777777" w:rsidR="00B50F6F" w:rsidRPr="008D5B0B" w:rsidRDefault="00D14264" w:rsidP="00F80E6C">
      <w:pPr>
        <w:pStyle w:val="a7"/>
        <w:jc w:val="both"/>
        <w:rPr>
          <w:lang w:val="kk-KZ"/>
        </w:rPr>
      </w:pPr>
      <w:r w:rsidRPr="008D5B0B">
        <w:rPr>
          <w:lang w:val="kk-KZ"/>
        </w:rPr>
        <w:t>3. Біздің мектеп әкімшілігі біздің пікірімізді ескереді.</w:t>
      </w:r>
    </w:p>
    <w:p w14:paraId="51A3F640" w14:textId="77777777" w:rsidR="00D14264" w:rsidRPr="008D5B0B" w:rsidRDefault="00D14264" w:rsidP="00F80E6C">
      <w:pPr>
        <w:spacing w:after="0" w:line="240" w:lineRule="auto"/>
        <w:jc w:val="both"/>
        <w:rPr>
          <w:rFonts w:ascii="Times New Roman" w:hAnsi="Times New Roman" w:cs="Times New Roman"/>
          <w:b/>
          <w:sz w:val="24"/>
          <w:szCs w:val="24"/>
          <w:u w:val="single"/>
          <w:lang w:val="kk-KZ"/>
        </w:rPr>
      </w:pPr>
      <w:r w:rsidRPr="008D5B0B">
        <w:rPr>
          <w:rFonts w:ascii="Times New Roman" w:hAnsi="Times New Roman" w:cs="Times New Roman"/>
          <w:b/>
          <w:sz w:val="24"/>
          <w:szCs w:val="24"/>
          <w:u w:val="single"/>
          <w:lang w:val="kk-KZ"/>
        </w:rPr>
        <w:t>Бала оқитын сыныпқа байланысты мектептегі қанағаттану нәтижелерін талдау.</w:t>
      </w:r>
    </w:p>
    <w:p w14:paraId="1A2AD071" w14:textId="77777777" w:rsidR="00B50F6F" w:rsidRPr="008D5B0B" w:rsidRDefault="00B50F6F" w:rsidP="00F80E6C">
      <w:pPr>
        <w:spacing w:after="0" w:line="240" w:lineRule="auto"/>
        <w:jc w:val="both"/>
        <w:rPr>
          <w:rFonts w:ascii="Times New Roman" w:hAnsi="Times New Roman" w:cs="Times New Roman"/>
          <w:sz w:val="24"/>
          <w:szCs w:val="24"/>
        </w:rPr>
      </w:pPr>
      <w:r w:rsidRPr="008D5B0B">
        <w:rPr>
          <w:rFonts w:ascii="Times New Roman" w:hAnsi="Times New Roman" w:cs="Times New Roman"/>
          <w:noProof/>
          <w:sz w:val="24"/>
          <w:szCs w:val="24"/>
        </w:rPr>
        <w:drawing>
          <wp:inline distT="0" distB="0" distL="0" distR="0" wp14:anchorId="55901D2C" wp14:editId="14BC076A">
            <wp:extent cx="6124575" cy="2181225"/>
            <wp:effectExtent l="0" t="0" r="9525" b="9525"/>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78B34B2" w14:textId="77777777" w:rsidR="000E1E2F" w:rsidRPr="008D5B0B" w:rsidRDefault="000E1E2F" w:rsidP="00F80E6C">
      <w:pPr>
        <w:spacing w:after="0" w:line="240" w:lineRule="auto"/>
        <w:rPr>
          <w:rFonts w:ascii="Times New Roman" w:hAnsi="Times New Roman" w:cs="Times New Roman"/>
          <w:b/>
          <w:sz w:val="24"/>
          <w:szCs w:val="24"/>
          <w:lang w:val="kk-KZ"/>
        </w:rPr>
      </w:pPr>
      <w:r w:rsidRPr="008D5B0B">
        <w:rPr>
          <w:rFonts w:ascii="Times New Roman" w:hAnsi="Times New Roman" w:cs="Times New Roman"/>
          <w:b/>
          <w:sz w:val="24"/>
          <w:szCs w:val="24"/>
          <w:lang w:val="kk-KZ"/>
        </w:rPr>
        <w:t>Қорытындылар:</w:t>
      </w:r>
    </w:p>
    <w:p w14:paraId="327192F7" w14:textId="0C56AB6B" w:rsidR="000E1E2F" w:rsidRPr="00581735" w:rsidRDefault="000E1E2F" w:rsidP="00581735">
      <w:pPr>
        <w:pStyle w:val="a7"/>
        <w:numPr>
          <w:ilvl w:val="0"/>
          <w:numId w:val="9"/>
        </w:numPr>
        <w:rPr>
          <w:lang w:val="kk-KZ"/>
        </w:rPr>
      </w:pPr>
      <w:r w:rsidRPr="00581735">
        <w:rPr>
          <w:lang w:val="kk-KZ"/>
        </w:rPr>
        <w:t>Жалпы, білім алушылардың жалпы білім беру мекемесіндегі  білім беру және тәрбие процестеріне сауалнама нәтижелері бойынша мектептегі білім беру ортасының сапасы мен жайлылығына қанағаттану үрдісі байқалады.</w:t>
      </w:r>
    </w:p>
    <w:p w14:paraId="4A1FE2C6" w14:textId="7A4A5018" w:rsidR="000E1E2F" w:rsidRPr="00581735" w:rsidRDefault="000E1E2F" w:rsidP="00581735">
      <w:pPr>
        <w:pStyle w:val="a7"/>
        <w:numPr>
          <w:ilvl w:val="0"/>
          <w:numId w:val="9"/>
        </w:numPr>
        <w:rPr>
          <w:lang w:val="kk-KZ"/>
        </w:rPr>
      </w:pPr>
      <w:r w:rsidRPr="00581735">
        <w:rPr>
          <w:lang w:val="kk-KZ"/>
        </w:rPr>
        <w:lastRenderedPageBreak/>
        <w:t>Оқушылардың мұғалімдерге, сынып жетекшілеріне, пәндерді оқыту деңгейіне деген сенімі қалыптасты.</w:t>
      </w:r>
    </w:p>
    <w:p w14:paraId="444BA5FD" w14:textId="6BB0CDCE" w:rsidR="000E1E2F" w:rsidRPr="00581735" w:rsidRDefault="000E1E2F" w:rsidP="00581735">
      <w:pPr>
        <w:pStyle w:val="a7"/>
        <w:numPr>
          <w:ilvl w:val="0"/>
          <w:numId w:val="9"/>
        </w:numPr>
        <w:rPr>
          <w:lang w:val="kk-KZ"/>
        </w:rPr>
      </w:pPr>
      <w:r w:rsidRPr="00581735">
        <w:rPr>
          <w:lang w:val="kk-KZ"/>
        </w:rPr>
        <w:t>Білім алушылар сыныптастарымен және мұғалімдермен қарым-қатынас кезінде өзін жайлы сезінеді.</w:t>
      </w:r>
    </w:p>
    <w:p w14:paraId="74303A5B" w14:textId="77777777" w:rsidR="00581735" w:rsidRDefault="00581735" w:rsidP="00F80E6C">
      <w:pPr>
        <w:shd w:val="clear" w:color="auto" w:fill="FFFFFF"/>
        <w:spacing w:after="0" w:line="240" w:lineRule="auto"/>
        <w:jc w:val="both"/>
        <w:rPr>
          <w:rFonts w:ascii="Times New Roman" w:eastAsia="Times New Roman" w:hAnsi="Times New Roman" w:cs="Times New Roman"/>
          <w:b/>
          <w:bCs/>
          <w:sz w:val="24"/>
          <w:szCs w:val="24"/>
          <w:lang w:val="kk-KZ"/>
        </w:rPr>
      </w:pPr>
    </w:p>
    <w:p w14:paraId="252BAF82" w14:textId="48A4C541" w:rsidR="00B50F6F" w:rsidRPr="008D5B0B" w:rsidRDefault="000E1E2F" w:rsidP="00F80E6C">
      <w:pPr>
        <w:shd w:val="clear" w:color="auto" w:fill="FFFFFF"/>
        <w:spacing w:after="0" w:line="240" w:lineRule="auto"/>
        <w:jc w:val="both"/>
        <w:rPr>
          <w:rFonts w:ascii="Times New Roman" w:eastAsia="Times New Roman" w:hAnsi="Times New Roman" w:cs="Times New Roman"/>
          <w:b/>
          <w:bCs/>
          <w:sz w:val="24"/>
          <w:szCs w:val="24"/>
          <w:lang w:val="kk-KZ"/>
        </w:rPr>
      </w:pPr>
      <w:r w:rsidRPr="008D5B0B">
        <w:rPr>
          <w:rFonts w:ascii="Times New Roman" w:eastAsia="Times New Roman" w:hAnsi="Times New Roman" w:cs="Times New Roman"/>
          <w:b/>
          <w:bCs/>
          <w:sz w:val="24"/>
          <w:szCs w:val="24"/>
          <w:lang w:val="kk-KZ"/>
        </w:rPr>
        <w:t>Баланың білім деңгейіне байланысты ата-аналардың мектепке қанағаттану нәтижелерін талдау.</w:t>
      </w:r>
    </w:p>
    <w:p w14:paraId="17F8C47A" w14:textId="77777777" w:rsidR="00B50F6F" w:rsidRPr="008D5B0B" w:rsidRDefault="00B50F6F" w:rsidP="00F80E6C">
      <w:pPr>
        <w:spacing w:after="0" w:line="240" w:lineRule="auto"/>
        <w:rPr>
          <w:rFonts w:ascii="Times New Roman" w:hAnsi="Times New Roman" w:cs="Times New Roman"/>
          <w:b/>
          <w:sz w:val="24"/>
          <w:szCs w:val="24"/>
          <w:lang w:val="kk-KZ"/>
        </w:rPr>
      </w:pPr>
    </w:p>
    <w:tbl>
      <w:tblPr>
        <w:tblStyle w:val="ab"/>
        <w:tblW w:w="0" w:type="auto"/>
        <w:tblLook w:val="04A0" w:firstRow="1" w:lastRow="0" w:firstColumn="1" w:lastColumn="0" w:noHBand="0" w:noVBand="1"/>
      </w:tblPr>
      <w:tblGrid>
        <w:gridCol w:w="3190"/>
        <w:gridCol w:w="3190"/>
        <w:gridCol w:w="3191"/>
      </w:tblGrid>
      <w:tr w:rsidR="00B50F6F" w:rsidRPr="008D5B0B" w14:paraId="10072430" w14:textId="77777777" w:rsidTr="00FD5911">
        <w:tc>
          <w:tcPr>
            <w:tcW w:w="3190" w:type="dxa"/>
          </w:tcPr>
          <w:p w14:paraId="3D964347" w14:textId="77777777" w:rsidR="00B50F6F" w:rsidRPr="008D5B0B" w:rsidRDefault="00933141" w:rsidP="00F80E6C">
            <w:pPr>
              <w:rPr>
                <w:szCs w:val="24"/>
                <w:lang w:val="kk-KZ"/>
              </w:rPr>
            </w:pPr>
            <w:r w:rsidRPr="008D5B0B">
              <w:rPr>
                <w:szCs w:val="24"/>
                <w:lang w:val="kk-KZ"/>
              </w:rPr>
              <w:t xml:space="preserve">Саты </w:t>
            </w:r>
            <w:r w:rsidR="00201305" w:rsidRPr="008D5B0B">
              <w:rPr>
                <w:szCs w:val="24"/>
                <w:lang w:val="kk-KZ"/>
              </w:rPr>
              <w:t xml:space="preserve"> </w:t>
            </w:r>
          </w:p>
        </w:tc>
        <w:tc>
          <w:tcPr>
            <w:tcW w:w="3190" w:type="dxa"/>
          </w:tcPr>
          <w:p w14:paraId="489FD528" w14:textId="77777777" w:rsidR="00B50F6F" w:rsidRPr="008D5B0B" w:rsidRDefault="00201305" w:rsidP="00F80E6C">
            <w:pPr>
              <w:rPr>
                <w:szCs w:val="24"/>
                <w:lang w:val="kk-KZ"/>
              </w:rPr>
            </w:pPr>
            <w:r w:rsidRPr="008D5B0B">
              <w:rPr>
                <w:szCs w:val="24"/>
                <w:lang w:val="kk-KZ"/>
              </w:rPr>
              <w:t>Сыныптар п</w:t>
            </w:r>
            <w:proofErr w:type="spellStart"/>
            <w:r w:rsidRPr="008D5B0B">
              <w:rPr>
                <w:szCs w:val="24"/>
              </w:rPr>
              <w:t>араллел</w:t>
            </w:r>
            <w:proofErr w:type="spellEnd"/>
            <w:r w:rsidRPr="008D5B0B">
              <w:rPr>
                <w:szCs w:val="24"/>
                <w:lang w:val="kk-KZ"/>
              </w:rPr>
              <w:t>і</w:t>
            </w:r>
          </w:p>
        </w:tc>
        <w:tc>
          <w:tcPr>
            <w:tcW w:w="3191" w:type="dxa"/>
          </w:tcPr>
          <w:p w14:paraId="36C13B9E" w14:textId="77777777" w:rsidR="00B50F6F" w:rsidRPr="008D5B0B" w:rsidRDefault="00201305" w:rsidP="00F80E6C">
            <w:pPr>
              <w:rPr>
                <w:szCs w:val="24"/>
              </w:rPr>
            </w:pPr>
            <w:r w:rsidRPr="008D5B0B">
              <w:rPr>
                <w:szCs w:val="24"/>
                <w:lang w:val="kk-KZ"/>
              </w:rPr>
              <w:t>Орташа</w:t>
            </w:r>
            <w:r w:rsidR="00B50F6F" w:rsidRPr="008D5B0B">
              <w:rPr>
                <w:szCs w:val="24"/>
              </w:rPr>
              <w:t xml:space="preserve"> балл</w:t>
            </w:r>
          </w:p>
          <w:p w14:paraId="2E18FF4E" w14:textId="77777777" w:rsidR="00B50F6F" w:rsidRPr="008D5B0B" w:rsidRDefault="00201305" w:rsidP="00F80E6C">
            <w:pPr>
              <w:rPr>
                <w:szCs w:val="24"/>
              </w:rPr>
            </w:pPr>
            <w:r w:rsidRPr="008D5B0B">
              <w:rPr>
                <w:szCs w:val="24"/>
              </w:rPr>
              <w:t>(</w:t>
            </w:r>
            <w:r w:rsidR="00B50F6F" w:rsidRPr="008D5B0B">
              <w:rPr>
                <w:szCs w:val="24"/>
              </w:rPr>
              <w:t>0</w:t>
            </w:r>
            <w:r w:rsidRPr="008D5B0B">
              <w:rPr>
                <w:szCs w:val="24"/>
                <w:lang w:val="kk-KZ"/>
              </w:rPr>
              <w:t>-</w:t>
            </w:r>
            <w:proofErr w:type="gramStart"/>
            <w:r w:rsidRPr="008D5B0B">
              <w:rPr>
                <w:szCs w:val="24"/>
                <w:lang w:val="kk-KZ"/>
              </w:rPr>
              <w:t>ден</w:t>
            </w:r>
            <w:r w:rsidRPr="008D5B0B">
              <w:rPr>
                <w:szCs w:val="24"/>
              </w:rPr>
              <w:t xml:space="preserve"> </w:t>
            </w:r>
            <w:r w:rsidR="00B50F6F" w:rsidRPr="008D5B0B">
              <w:rPr>
                <w:szCs w:val="24"/>
              </w:rPr>
              <w:t xml:space="preserve"> 1</w:t>
            </w:r>
            <w:proofErr w:type="gramEnd"/>
            <w:r w:rsidRPr="008D5B0B">
              <w:rPr>
                <w:szCs w:val="24"/>
                <w:lang w:val="kk-KZ"/>
              </w:rPr>
              <w:t>-ге дейін</w:t>
            </w:r>
            <w:r w:rsidR="00B50F6F" w:rsidRPr="008D5B0B">
              <w:rPr>
                <w:szCs w:val="24"/>
              </w:rPr>
              <w:t>)</w:t>
            </w:r>
          </w:p>
        </w:tc>
      </w:tr>
      <w:tr w:rsidR="00B50F6F" w:rsidRPr="008D5B0B" w14:paraId="721B3706" w14:textId="77777777" w:rsidTr="00FD5911">
        <w:tc>
          <w:tcPr>
            <w:tcW w:w="3190" w:type="dxa"/>
          </w:tcPr>
          <w:p w14:paraId="7D03F889" w14:textId="77777777" w:rsidR="00B50F6F" w:rsidRPr="008D5B0B" w:rsidRDefault="00933141" w:rsidP="00F80E6C">
            <w:pPr>
              <w:rPr>
                <w:szCs w:val="24"/>
              </w:rPr>
            </w:pPr>
            <w:proofErr w:type="spellStart"/>
            <w:r w:rsidRPr="008D5B0B">
              <w:rPr>
                <w:szCs w:val="24"/>
              </w:rPr>
              <w:t>Бастауыш</w:t>
            </w:r>
            <w:proofErr w:type="spellEnd"/>
            <w:r w:rsidRPr="008D5B0B">
              <w:rPr>
                <w:szCs w:val="24"/>
              </w:rPr>
              <w:t xml:space="preserve"> </w:t>
            </w:r>
            <w:proofErr w:type="spellStart"/>
            <w:r w:rsidRPr="008D5B0B">
              <w:rPr>
                <w:szCs w:val="24"/>
              </w:rPr>
              <w:t>жалпы</w:t>
            </w:r>
            <w:proofErr w:type="spellEnd"/>
            <w:r w:rsidRPr="008D5B0B">
              <w:rPr>
                <w:szCs w:val="24"/>
              </w:rPr>
              <w:t xml:space="preserve"> </w:t>
            </w:r>
            <w:proofErr w:type="spellStart"/>
            <w:r w:rsidRPr="008D5B0B">
              <w:rPr>
                <w:szCs w:val="24"/>
              </w:rPr>
              <w:t>білім</w:t>
            </w:r>
            <w:proofErr w:type="spellEnd"/>
            <w:r w:rsidRPr="008D5B0B">
              <w:rPr>
                <w:szCs w:val="24"/>
              </w:rPr>
              <w:t xml:space="preserve"> беру</w:t>
            </w:r>
          </w:p>
        </w:tc>
        <w:tc>
          <w:tcPr>
            <w:tcW w:w="3190" w:type="dxa"/>
          </w:tcPr>
          <w:p w14:paraId="1C629B54" w14:textId="77777777" w:rsidR="00B50F6F" w:rsidRPr="008D5B0B" w:rsidRDefault="00201305" w:rsidP="00F80E6C">
            <w:pPr>
              <w:rPr>
                <w:szCs w:val="24"/>
                <w:lang w:val="kk-KZ"/>
              </w:rPr>
            </w:pPr>
            <w:r w:rsidRPr="008D5B0B">
              <w:rPr>
                <w:szCs w:val="24"/>
              </w:rPr>
              <w:t xml:space="preserve">1 – 4 </w:t>
            </w:r>
            <w:r w:rsidRPr="008D5B0B">
              <w:rPr>
                <w:szCs w:val="24"/>
                <w:lang w:val="kk-KZ"/>
              </w:rPr>
              <w:t>сынып</w:t>
            </w:r>
          </w:p>
        </w:tc>
        <w:tc>
          <w:tcPr>
            <w:tcW w:w="3191" w:type="dxa"/>
          </w:tcPr>
          <w:p w14:paraId="0DEDAD3A" w14:textId="77777777" w:rsidR="00B50F6F" w:rsidRPr="008D5B0B" w:rsidRDefault="00B50F6F" w:rsidP="00F80E6C">
            <w:pPr>
              <w:rPr>
                <w:szCs w:val="24"/>
              </w:rPr>
            </w:pPr>
            <w:r w:rsidRPr="008D5B0B">
              <w:rPr>
                <w:szCs w:val="24"/>
              </w:rPr>
              <w:t>0,8</w:t>
            </w:r>
          </w:p>
        </w:tc>
      </w:tr>
      <w:tr w:rsidR="00B50F6F" w:rsidRPr="008D5B0B" w14:paraId="03721AC9" w14:textId="77777777" w:rsidTr="00FD5911">
        <w:tc>
          <w:tcPr>
            <w:tcW w:w="3190" w:type="dxa"/>
          </w:tcPr>
          <w:p w14:paraId="191AE0C9" w14:textId="77777777" w:rsidR="00B50F6F" w:rsidRPr="008D5B0B" w:rsidRDefault="00933141" w:rsidP="00F80E6C">
            <w:pPr>
              <w:rPr>
                <w:szCs w:val="24"/>
              </w:rPr>
            </w:pPr>
            <w:proofErr w:type="spellStart"/>
            <w:r w:rsidRPr="008D5B0B">
              <w:rPr>
                <w:szCs w:val="24"/>
              </w:rPr>
              <w:t>Негізгі</w:t>
            </w:r>
            <w:proofErr w:type="spellEnd"/>
            <w:r w:rsidRPr="008D5B0B">
              <w:rPr>
                <w:szCs w:val="24"/>
              </w:rPr>
              <w:t xml:space="preserve"> </w:t>
            </w:r>
            <w:proofErr w:type="spellStart"/>
            <w:r w:rsidRPr="008D5B0B">
              <w:rPr>
                <w:szCs w:val="24"/>
              </w:rPr>
              <w:t>жалпы</w:t>
            </w:r>
            <w:proofErr w:type="spellEnd"/>
            <w:r w:rsidRPr="008D5B0B">
              <w:rPr>
                <w:szCs w:val="24"/>
              </w:rPr>
              <w:t xml:space="preserve"> </w:t>
            </w:r>
            <w:proofErr w:type="spellStart"/>
            <w:r w:rsidRPr="008D5B0B">
              <w:rPr>
                <w:szCs w:val="24"/>
              </w:rPr>
              <w:t>білім</w:t>
            </w:r>
            <w:proofErr w:type="spellEnd"/>
          </w:p>
        </w:tc>
        <w:tc>
          <w:tcPr>
            <w:tcW w:w="3190" w:type="dxa"/>
          </w:tcPr>
          <w:p w14:paraId="372E3F62" w14:textId="77777777" w:rsidR="00B50F6F" w:rsidRPr="008D5B0B" w:rsidRDefault="00201305" w:rsidP="00F80E6C">
            <w:pPr>
              <w:rPr>
                <w:szCs w:val="24"/>
                <w:lang w:val="kk-KZ"/>
              </w:rPr>
            </w:pPr>
            <w:r w:rsidRPr="008D5B0B">
              <w:rPr>
                <w:szCs w:val="24"/>
              </w:rPr>
              <w:t xml:space="preserve">5 – 9 </w:t>
            </w:r>
            <w:r w:rsidRPr="008D5B0B">
              <w:rPr>
                <w:szCs w:val="24"/>
                <w:lang w:val="kk-KZ"/>
              </w:rPr>
              <w:t>сынып</w:t>
            </w:r>
          </w:p>
        </w:tc>
        <w:tc>
          <w:tcPr>
            <w:tcW w:w="3191" w:type="dxa"/>
          </w:tcPr>
          <w:p w14:paraId="04426D92" w14:textId="77777777" w:rsidR="00B50F6F" w:rsidRPr="008D5B0B" w:rsidRDefault="00B50F6F" w:rsidP="00F80E6C">
            <w:pPr>
              <w:rPr>
                <w:szCs w:val="24"/>
              </w:rPr>
            </w:pPr>
            <w:r w:rsidRPr="008D5B0B">
              <w:rPr>
                <w:szCs w:val="24"/>
              </w:rPr>
              <w:t>0,8</w:t>
            </w:r>
          </w:p>
        </w:tc>
      </w:tr>
    </w:tbl>
    <w:p w14:paraId="2757B199" w14:textId="77777777" w:rsidR="00B50F6F" w:rsidRPr="008D5B0B" w:rsidRDefault="00B50F6F" w:rsidP="00F80E6C">
      <w:pPr>
        <w:spacing w:after="0" w:line="240" w:lineRule="auto"/>
        <w:rPr>
          <w:rFonts w:ascii="Times New Roman" w:hAnsi="Times New Roman" w:cs="Times New Roman"/>
          <w:sz w:val="24"/>
          <w:szCs w:val="24"/>
        </w:rPr>
      </w:pPr>
    </w:p>
    <w:p w14:paraId="6A451385" w14:textId="77777777" w:rsidR="00677CA6" w:rsidRPr="008D5B0B" w:rsidRDefault="00677CA6" w:rsidP="00F80E6C">
      <w:pPr>
        <w:spacing w:after="0" w:line="240" w:lineRule="auto"/>
        <w:rPr>
          <w:rFonts w:ascii="Times New Roman" w:hAnsi="Times New Roman" w:cs="Times New Roman"/>
          <w:b/>
          <w:sz w:val="24"/>
          <w:szCs w:val="24"/>
          <w:lang w:val="kk-KZ"/>
        </w:rPr>
      </w:pPr>
      <w:r w:rsidRPr="008D5B0B">
        <w:rPr>
          <w:rFonts w:ascii="Times New Roman" w:hAnsi="Times New Roman" w:cs="Times New Roman"/>
          <w:b/>
          <w:sz w:val="24"/>
          <w:szCs w:val="24"/>
          <w:lang w:val="kk-KZ"/>
        </w:rPr>
        <w:t>Қорытындылар:</w:t>
      </w:r>
    </w:p>
    <w:p w14:paraId="770AC675" w14:textId="3E28DAE1" w:rsidR="00677CA6" w:rsidRPr="008D5B0B" w:rsidRDefault="00677CA6" w:rsidP="00F80E6C">
      <w:pPr>
        <w:spacing w:after="0" w:line="240" w:lineRule="auto"/>
        <w:rPr>
          <w:rFonts w:ascii="Times New Roman" w:hAnsi="Times New Roman" w:cs="Times New Roman"/>
          <w:sz w:val="24"/>
          <w:szCs w:val="24"/>
          <w:lang w:val="kk-KZ"/>
        </w:rPr>
      </w:pPr>
      <w:r w:rsidRPr="008D5B0B">
        <w:rPr>
          <w:rFonts w:ascii="Times New Roman" w:hAnsi="Times New Roman" w:cs="Times New Roman"/>
          <w:sz w:val="24"/>
          <w:szCs w:val="24"/>
          <w:lang w:val="kk-KZ"/>
        </w:rPr>
        <w:t xml:space="preserve">1. </w:t>
      </w:r>
      <w:r w:rsidR="00581735">
        <w:rPr>
          <w:rFonts w:ascii="Times New Roman" w:hAnsi="Times New Roman" w:cs="Times New Roman"/>
          <w:sz w:val="24"/>
          <w:szCs w:val="24"/>
          <w:lang w:val="kk-KZ"/>
        </w:rPr>
        <w:t>Б</w:t>
      </w:r>
      <w:r w:rsidRPr="008D5B0B">
        <w:rPr>
          <w:rFonts w:ascii="Times New Roman" w:hAnsi="Times New Roman" w:cs="Times New Roman"/>
          <w:sz w:val="24"/>
          <w:szCs w:val="24"/>
          <w:lang w:val="kk-KZ"/>
        </w:rPr>
        <w:t>ілім алушыларының ата-аналары (заңды өкілдері)  мектептегі білім беру және тәрбие процестеріне жоғары деңгейде қанағаттанды.</w:t>
      </w:r>
    </w:p>
    <w:p w14:paraId="736C5AFB" w14:textId="77777777" w:rsidR="00677CA6" w:rsidRPr="008D5B0B" w:rsidRDefault="00677CA6" w:rsidP="00F80E6C">
      <w:pPr>
        <w:spacing w:after="0" w:line="240" w:lineRule="auto"/>
        <w:rPr>
          <w:rFonts w:ascii="Times New Roman" w:hAnsi="Times New Roman" w:cs="Times New Roman"/>
          <w:sz w:val="24"/>
          <w:szCs w:val="24"/>
          <w:lang w:val="kk-KZ"/>
        </w:rPr>
      </w:pPr>
      <w:r w:rsidRPr="008D5B0B">
        <w:rPr>
          <w:rFonts w:ascii="Times New Roman" w:hAnsi="Times New Roman" w:cs="Times New Roman"/>
          <w:sz w:val="24"/>
          <w:szCs w:val="24"/>
          <w:lang w:val="kk-KZ"/>
        </w:rPr>
        <w:t xml:space="preserve">2. Ең көп оң жауаптар "Білім берудің әлеуметтік-психологиялық аспектісін бағалау" блогында алынды. </w:t>
      </w:r>
    </w:p>
    <w:p w14:paraId="1EEB3F5B" w14:textId="40F3EF55" w:rsidR="00677CA6" w:rsidRPr="008D5B0B" w:rsidRDefault="00677CA6" w:rsidP="00F80E6C">
      <w:pPr>
        <w:spacing w:after="0" w:line="240" w:lineRule="auto"/>
        <w:rPr>
          <w:rFonts w:ascii="Times New Roman" w:hAnsi="Times New Roman" w:cs="Times New Roman"/>
          <w:sz w:val="24"/>
          <w:szCs w:val="24"/>
          <w:lang w:val="kk-KZ"/>
        </w:rPr>
      </w:pPr>
      <w:r w:rsidRPr="008D5B0B">
        <w:rPr>
          <w:rFonts w:ascii="Times New Roman" w:hAnsi="Times New Roman" w:cs="Times New Roman"/>
          <w:sz w:val="24"/>
          <w:szCs w:val="24"/>
          <w:lang w:val="kk-KZ"/>
        </w:rPr>
        <w:t xml:space="preserve">3. Ең жоғары орташа балл </w:t>
      </w:r>
      <w:r w:rsidR="00E1414F">
        <w:rPr>
          <w:rFonts w:ascii="Times New Roman" w:hAnsi="Times New Roman" w:cs="Times New Roman"/>
          <w:sz w:val="24"/>
          <w:szCs w:val="24"/>
          <w:lang w:val="kk-KZ"/>
        </w:rPr>
        <w:t>-</w:t>
      </w:r>
      <w:r w:rsidRPr="008D5B0B">
        <w:rPr>
          <w:rFonts w:ascii="Times New Roman" w:hAnsi="Times New Roman" w:cs="Times New Roman"/>
          <w:sz w:val="24"/>
          <w:szCs w:val="24"/>
          <w:lang w:val="kk-KZ"/>
        </w:rPr>
        <w:t xml:space="preserve"> </w:t>
      </w:r>
      <w:r w:rsidR="00E1414F">
        <w:rPr>
          <w:rFonts w:ascii="Times New Roman" w:hAnsi="Times New Roman" w:cs="Times New Roman"/>
          <w:sz w:val="24"/>
          <w:szCs w:val="24"/>
          <w:lang w:val="kk-KZ"/>
        </w:rPr>
        <w:t>б</w:t>
      </w:r>
      <w:r w:rsidRPr="008D5B0B">
        <w:rPr>
          <w:rFonts w:ascii="Times New Roman" w:hAnsi="Times New Roman" w:cs="Times New Roman"/>
          <w:sz w:val="24"/>
          <w:szCs w:val="24"/>
          <w:lang w:val="kk-KZ"/>
        </w:rPr>
        <w:t>аласының мектептегі өмірінің бұл салалары ата-аналардың үміттерін қанағаттандырады.</w:t>
      </w:r>
    </w:p>
    <w:p w14:paraId="513553DF" w14:textId="35B5E3FC" w:rsidR="00677CA6" w:rsidRPr="008D5B0B" w:rsidRDefault="00212BA7" w:rsidP="00F80E6C">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4</w:t>
      </w:r>
      <w:r w:rsidR="00677CA6" w:rsidRPr="008D5B0B">
        <w:rPr>
          <w:rFonts w:ascii="Times New Roman" w:hAnsi="Times New Roman" w:cs="Times New Roman"/>
          <w:sz w:val="24"/>
          <w:szCs w:val="24"/>
          <w:lang w:val="kk-KZ"/>
        </w:rPr>
        <w:t>. Мектептегі қанағаттанудың орташа баллы баланың оқу деңгейіне байланысты емес.</w:t>
      </w:r>
    </w:p>
    <w:p w14:paraId="05DF7F09" w14:textId="77777777" w:rsidR="00A54355" w:rsidRPr="008D5B0B" w:rsidRDefault="00A54355" w:rsidP="00F80E6C">
      <w:pPr>
        <w:spacing w:after="0" w:line="240" w:lineRule="auto"/>
        <w:jc w:val="both"/>
        <w:rPr>
          <w:rFonts w:ascii="Times New Roman" w:eastAsia="Times New Roman" w:hAnsi="Times New Roman" w:cs="Times New Roman"/>
          <w:b/>
          <w:color w:val="000000"/>
          <w:sz w:val="24"/>
          <w:szCs w:val="24"/>
          <w:lang w:val="kk-KZ" w:eastAsia="en-US"/>
        </w:rPr>
      </w:pPr>
    </w:p>
    <w:p w14:paraId="6A193AC2" w14:textId="77777777" w:rsidR="00680348" w:rsidRPr="0069620E" w:rsidRDefault="00680348" w:rsidP="00F80E6C">
      <w:pPr>
        <w:spacing w:after="0" w:line="240" w:lineRule="auto"/>
        <w:jc w:val="both"/>
        <w:rPr>
          <w:rFonts w:ascii="Times New Roman" w:eastAsia="Times New Roman" w:hAnsi="Times New Roman" w:cs="Times New Roman"/>
          <w:b/>
          <w:color w:val="000000"/>
          <w:sz w:val="24"/>
          <w:szCs w:val="24"/>
          <w:lang w:val="kk-KZ" w:eastAsia="en-US"/>
        </w:rPr>
      </w:pPr>
      <w:r w:rsidRPr="0069620E">
        <w:rPr>
          <w:rFonts w:ascii="Times New Roman" w:eastAsia="Times New Roman" w:hAnsi="Times New Roman" w:cs="Times New Roman"/>
          <w:b/>
          <w:color w:val="000000"/>
          <w:sz w:val="24"/>
          <w:szCs w:val="24"/>
          <w:lang w:val="kk-KZ" w:eastAsia="en-US"/>
        </w:rPr>
        <w:t>2.6</w:t>
      </w:r>
      <w:r w:rsidRPr="008D5B0B">
        <w:rPr>
          <w:rFonts w:ascii="Times New Roman" w:eastAsia="Times New Roman" w:hAnsi="Times New Roman" w:cs="Times New Roman"/>
          <w:b/>
          <w:color w:val="000000"/>
          <w:sz w:val="24"/>
          <w:szCs w:val="24"/>
          <w:lang w:val="kk-KZ" w:eastAsia="en-US"/>
        </w:rPr>
        <w:t xml:space="preserve">т. </w:t>
      </w:r>
      <w:r w:rsidRPr="0069620E">
        <w:rPr>
          <w:rFonts w:ascii="Times New Roman" w:eastAsia="Times New Roman" w:hAnsi="Times New Roman" w:cs="Times New Roman"/>
          <w:b/>
          <w:color w:val="000000"/>
          <w:sz w:val="24"/>
          <w:szCs w:val="24"/>
          <w:lang w:val="kk-KZ" w:eastAsia="en-US"/>
        </w:rPr>
        <w:t>Еңбек нарығының кадрларға қажеттілікке өзгеру үрдістерінің болжамы (техникалық және кәсіптік, орта білімнен кейінгі білім беру ұйымдары үшін);</w:t>
      </w:r>
    </w:p>
    <w:p w14:paraId="64F0110C" w14:textId="77777777" w:rsidR="0079001D" w:rsidRPr="0069620E" w:rsidRDefault="0079001D" w:rsidP="00F80E6C">
      <w:pPr>
        <w:widowControl w:val="0"/>
        <w:autoSpaceDE w:val="0"/>
        <w:autoSpaceDN w:val="0"/>
        <w:spacing w:after="0" w:line="240" w:lineRule="auto"/>
        <w:rPr>
          <w:rFonts w:ascii="Times New Roman" w:eastAsia="Times New Roman" w:hAnsi="Times New Roman" w:cs="Times New Roman"/>
          <w:sz w:val="24"/>
          <w:szCs w:val="24"/>
          <w:lang w:val="kk-KZ" w:eastAsia="en-US"/>
        </w:rPr>
      </w:pPr>
    </w:p>
    <w:p w14:paraId="68CADAC4" w14:textId="77777777" w:rsidR="00AA4D11" w:rsidRPr="008D5B0B" w:rsidRDefault="00AA4D11" w:rsidP="00F80E6C">
      <w:pPr>
        <w:spacing w:after="0" w:line="240" w:lineRule="auto"/>
        <w:ind w:firstLine="567"/>
        <w:jc w:val="both"/>
        <w:rPr>
          <w:rFonts w:ascii="Times New Roman" w:hAnsi="Times New Roman" w:cs="Times New Roman"/>
          <w:sz w:val="24"/>
          <w:szCs w:val="24"/>
          <w:lang w:val="kk-KZ"/>
        </w:rPr>
      </w:pPr>
      <w:r w:rsidRPr="008D5B0B">
        <w:rPr>
          <w:rFonts w:ascii="Times New Roman" w:hAnsi="Times New Roman" w:cs="Times New Roman"/>
          <w:sz w:val="24"/>
          <w:szCs w:val="24"/>
          <w:lang w:val="kk-KZ"/>
        </w:rPr>
        <w:t>Уақыт мұғалімдерге кәсібилік, ұтқырлық және үнемі өсіп келе жатқан ақпарат ағынын іс жүзінде шығармашылықпен пайдалану мүмкіндігі сияқты талаптарды қояды. Мұғалімге инновациялар ағынын түсіну қиындай түсуде: білім беруді ақпараттандыру, жаңа мемлекеттік білім беру стандарттарын енгізу, қашықтықтан оқыту. Оны жаңғыртудың жетекші міндеті болып табылатын білім сапасы мұғалімнің кәсіби-педагогикалық мәдениетінің деңгейіне, оның тұрақты тұлғалық және кәсіби өсу қабілетіне байланысты. Мектептегі әдістемелік қызмет неғұрлым тиімді болса, оқытушының кәсібилігі соғұрлым жоғары болады. Сондықтан білім беру мекемесінің әдістемелік кеңістігін дұрыс құру, нормативтік базаны қамтамасыз ету және әдістемелік жұмысты дұрыс ұйымдастыру өте маңызды.</w:t>
      </w:r>
    </w:p>
    <w:p w14:paraId="49377023" w14:textId="77777777" w:rsidR="00AA4D11" w:rsidRPr="008D5B0B" w:rsidRDefault="00AA4D11" w:rsidP="00AA4D11">
      <w:pPr>
        <w:spacing w:after="0" w:line="240" w:lineRule="auto"/>
        <w:ind w:firstLine="567"/>
        <w:jc w:val="both"/>
        <w:rPr>
          <w:rFonts w:ascii="Times New Roman" w:hAnsi="Times New Roman" w:cs="Times New Roman"/>
          <w:sz w:val="24"/>
          <w:szCs w:val="24"/>
          <w:lang w:val="kk-KZ"/>
        </w:rPr>
      </w:pPr>
      <w:r w:rsidRPr="008D5B0B">
        <w:rPr>
          <w:rFonts w:ascii="Times New Roman" w:hAnsi="Times New Roman" w:cs="Times New Roman"/>
          <w:sz w:val="24"/>
          <w:szCs w:val="24"/>
          <w:lang w:val="kk-KZ"/>
        </w:rPr>
        <w:t>Білім беру жүйесіндегі көптеген жаңа үрдістерге байланысты дәстүрлі әдістемелік жұмыс елеулі өзгерістерге ұшырауы тиіс. Бүгінгі таңда мұғалім кәсіби қызметтің, әлеуметтік өмірдің, жеке өзін-өзі жүзеге асырудың, өзін-өзі танудың және өзін-өзі ұйымдастырудың субъектісі ретінде қарастырылады. Осыған байланысты мұғалімдердің педагогикалық шеберлігінің кәсіби деңгейі мен сапасын арттыру тек білімді жинақтау процесі ретінде қарастырылмайды. Бұл, ең алдымен, жаңа технологиялардың мәніне терең ену процесі. Әдістемелік жұмыстың мұндай қайта бағдарлануы оның процесінде қалыптасқан кәсіби және жеке сипаттамалардың, кәсіби өзін-өзі ұйымдастырудың, қазіргі мұғалімнің негізгі құзыреттері мен педагогикалық шығармашылығының жаңа сапасының қажеттілігін анықтайды.</w:t>
      </w:r>
    </w:p>
    <w:p w14:paraId="6ED5CDDF" w14:textId="77777777" w:rsidR="00AA4D11" w:rsidRPr="008D5B0B" w:rsidRDefault="00AC4CB7" w:rsidP="00AC4CB7">
      <w:pPr>
        <w:spacing w:after="0" w:line="240" w:lineRule="auto"/>
        <w:ind w:firstLine="567"/>
        <w:jc w:val="both"/>
        <w:rPr>
          <w:rFonts w:ascii="Times New Roman" w:hAnsi="Times New Roman" w:cs="Times New Roman"/>
          <w:sz w:val="24"/>
          <w:szCs w:val="24"/>
          <w:lang w:val="kk-KZ"/>
        </w:rPr>
      </w:pPr>
      <w:r w:rsidRPr="008D5B0B">
        <w:rPr>
          <w:rFonts w:ascii="Times New Roman" w:hAnsi="Times New Roman" w:cs="Times New Roman"/>
          <w:sz w:val="24"/>
          <w:szCs w:val="24"/>
          <w:lang w:val="kk-KZ"/>
        </w:rPr>
        <w:t xml:space="preserve">Білім беруді жаңғырту жағдайында білім беру ұйымының әдістемелік менеджментінің басты міндеттерінің бірі білім беру саясатының жаңа басымдықтарын іске асыруды қамтамасыз ету, мұғалімдерге кәсіби қызметтің жоғары деңгейіне жетуге көмек көрсету, Инновациялық процестерді ғылыми-әдістемелік сүйемелдеу болып табылады. Ғылыми-әдістемелік жұмыс оқытушының кәсіби дамуын ынталандырады, оның өзін-өзі жүзеге асыруына, кәсіби міндеттерді шешуге ықпал етеді, жұмыстан үлкен қанағат алуға мүмкіндік береді. Педагогикалық қызметтің сапасы бүкіл білім беру жүйесін дамыту үшін өте маңызды. </w:t>
      </w:r>
      <w:r w:rsidRPr="008D5B0B">
        <w:rPr>
          <w:rFonts w:ascii="Times New Roman" w:hAnsi="Times New Roman" w:cs="Times New Roman"/>
          <w:sz w:val="24"/>
          <w:szCs w:val="24"/>
          <w:lang w:val="kk-KZ"/>
        </w:rPr>
        <w:lastRenderedPageBreak/>
        <w:t>Бүгінгі таңда жеке және кәсіби қасиеттері жоғары мұғалімдерге сұраныс өте жоғары. Мұндай талаптар тиісті жағдайлармен қамтамасыз етілуі керек, өйткені мұғалімнің сапалы дайындығынсыз, оны әлеуметтік қорғаусыз, оған қажетті еңбек жағдайларын қамтамасыз етпестен, оның қызметін ынталандырмай, білім берудің жоғары сапасына қол жеткізу мүмкін емес.</w:t>
      </w:r>
    </w:p>
    <w:p w14:paraId="1B47D814" w14:textId="77777777" w:rsidR="00AA4D11" w:rsidRPr="008D5B0B" w:rsidRDefault="00AA4D11" w:rsidP="00F80E6C">
      <w:pPr>
        <w:spacing w:after="0" w:line="240" w:lineRule="auto"/>
        <w:jc w:val="both"/>
        <w:rPr>
          <w:rFonts w:ascii="Times New Roman" w:hAnsi="Times New Roman" w:cs="Times New Roman"/>
          <w:sz w:val="24"/>
          <w:szCs w:val="24"/>
          <w:lang w:val="kk-KZ"/>
        </w:rPr>
      </w:pPr>
    </w:p>
    <w:p w14:paraId="2E3938AE" w14:textId="77777777" w:rsidR="00823181" w:rsidRPr="008D5B0B" w:rsidRDefault="00823181" w:rsidP="00823181">
      <w:pPr>
        <w:spacing w:after="0" w:line="240" w:lineRule="auto"/>
        <w:jc w:val="center"/>
        <w:rPr>
          <w:rFonts w:ascii="Times New Roman" w:hAnsi="Times New Roman" w:cs="Times New Roman"/>
          <w:b/>
          <w:sz w:val="24"/>
          <w:szCs w:val="24"/>
          <w:lang w:val="kk-KZ"/>
        </w:rPr>
      </w:pPr>
      <w:r w:rsidRPr="008D5B0B">
        <w:rPr>
          <w:rFonts w:ascii="Times New Roman" w:hAnsi="Times New Roman" w:cs="Times New Roman"/>
          <w:b/>
          <w:sz w:val="24"/>
          <w:szCs w:val="24"/>
          <w:lang w:val="kk-KZ"/>
        </w:rPr>
        <w:t>3 бөлім. Бағдарламаның Көрінісі</w:t>
      </w:r>
    </w:p>
    <w:p w14:paraId="644034A4" w14:textId="77777777" w:rsidR="00AA4D11" w:rsidRPr="008D5B0B" w:rsidRDefault="00823181" w:rsidP="00823181">
      <w:pPr>
        <w:spacing w:after="0" w:line="240" w:lineRule="auto"/>
        <w:ind w:firstLine="708"/>
        <w:jc w:val="both"/>
        <w:rPr>
          <w:rFonts w:ascii="Times New Roman" w:hAnsi="Times New Roman" w:cs="Times New Roman"/>
          <w:sz w:val="24"/>
          <w:szCs w:val="24"/>
          <w:lang w:val="kk-KZ"/>
        </w:rPr>
      </w:pPr>
      <w:r w:rsidRPr="008D5B0B">
        <w:rPr>
          <w:rFonts w:ascii="Times New Roman" w:hAnsi="Times New Roman" w:cs="Times New Roman"/>
          <w:sz w:val="24"/>
          <w:szCs w:val="24"/>
          <w:lang w:val="kk-KZ"/>
        </w:rPr>
        <w:t>Бағдарлама мектептің даму тенденцияларын көрсетеді, педагогикалық және оқушы ұжымдары жұмысының негізгі мәселелері мен міндеттерін сипаттайды, білім беру процесінің мазмұны мен ұйымдастырылуын өзгерту шараларын ұсынады. Осы кезеңдегі мектептің дамуы оқушының жеке өсуіне, оның ақпараттық қоғамдағы өмірдің әртүрлі түрлеріне толыққанды және тиімді қатысуға дайындалуына жол іздеуді және жағдай жасауды қамтиды.</w:t>
      </w:r>
    </w:p>
    <w:p w14:paraId="0E3051B8" w14:textId="77777777" w:rsidR="00AC4CB7" w:rsidRPr="008D5B0B" w:rsidRDefault="00823181" w:rsidP="00823181">
      <w:pPr>
        <w:spacing w:after="0" w:line="240" w:lineRule="auto"/>
        <w:ind w:firstLine="626"/>
        <w:rPr>
          <w:rFonts w:ascii="Times New Roman" w:hAnsi="Times New Roman" w:cs="Times New Roman"/>
          <w:sz w:val="24"/>
          <w:szCs w:val="24"/>
          <w:lang w:val="kk-KZ"/>
        </w:rPr>
      </w:pPr>
      <w:r w:rsidRPr="008D5B0B">
        <w:rPr>
          <w:rFonts w:ascii="Times New Roman" w:hAnsi="Times New Roman" w:cs="Times New Roman"/>
          <w:sz w:val="24"/>
          <w:szCs w:val="24"/>
          <w:lang w:val="kk-KZ"/>
        </w:rPr>
        <w:t>Бағдарлама басқару құралы, білім беру процесін дамыту және тұтастай алғанда мекеме болып табылады. Ол мектептің дамуын басқаруды жүйелеуге, сондай - ақ мектептің қазіргі орыс қоғамының сұраныстарына, педагогикалық ғылымның даму деңгейіне және өзгеріп отыратын әлеуметтік-экономикалық жағдайларға сәйкес келетін білім беру сапасына қол жеткізуге бағытталған шаралар кешенін әзірлеуге және іске асыруға; мектептің демократиялық құрылымын азаматтық қоғамның қолданыстағы моделі ретінде қалыптастыруға арналған. Ол, сайып келгенде, Қазақстан Республикасының мемлекеттік бағдарламасында қойылған мақсаттарға қол жеткізуді қамтамасыз етуге арналған.</w:t>
      </w:r>
    </w:p>
    <w:p w14:paraId="6EBBC706" w14:textId="77777777" w:rsidR="00823181" w:rsidRPr="008D5B0B" w:rsidRDefault="00823181" w:rsidP="00823181">
      <w:pPr>
        <w:spacing w:after="0" w:line="240" w:lineRule="auto"/>
        <w:ind w:firstLine="626"/>
        <w:rPr>
          <w:rFonts w:ascii="Times New Roman" w:hAnsi="Times New Roman" w:cs="Times New Roman"/>
          <w:sz w:val="24"/>
          <w:szCs w:val="24"/>
          <w:lang w:val="kk-KZ"/>
        </w:rPr>
      </w:pPr>
      <w:r w:rsidRPr="008D5B0B">
        <w:rPr>
          <w:rFonts w:ascii="Times New Roman" w:hAnsi="Times New Roman" w:cs="Times New Roman"/>
          <w:b/>
          <w:sz w:val="24"/>
          <w:szCs w:val="24"/>
          <w:lang w:val="kk-KZ"/>
        </w:rPr>
        <w:t>1-мақсат</w:t>
      </w:r>
      <w:r w:rsidRPr="008D5B0B">
        <w:rPr>
          <w:rFonts w:ascii="Times New Roman" w:hAnsi="Times New Roman" w:cs="Times New Roman"/>
          <w:sz w:val="24"/>
          <w:szCs w:val="24"/>
          <w:lang w:val="kk-KZ"/>
        </w:rPr>
        <w:t>-қазақстандық білім берудің жаһандық бәсекеге қабілеттілігін қамтамасыз етумен, Қазақстанның жалпы білім беру сапасы бойынша әлемнің жетекші 10 елінің қатарына кіруімен сипатталатын білім беру сапасы.</w:t>
      </w:r>
    </w:p>
    <w:p w14:paraId="34CF2073" w14:textId="77777777" w:rsidR="00823181" w:rsidRPr="008D5B0B" w:rsidRDefault="00823181" w:rsidP="00823181">
      <w:pPr>
        <w:spacing w:after="0" w:line="240" w:lineRule="auto"/>
        <w:ind w:firstLine="626"/>
        <w:rPr>
          <w:rFonts w:ascii="Times New Roman" w:hAnsi="Times New Roman" w:cs="Times New Roman"/>
          <w:sz w:val="24"/>
          <w:szCs w:val="24"/>
          <w:lang w:val="kk-KZ"/>
        </w:rPr>
      </w:pPr>
      <w:r w:rsidRPr="008D5B0B">
        <w:rPr>
          <w:rFonts w:ascii="Times New Roman" w:hAnsi="Times New Roman" w:cs="Times New Roman"/>
          <w:b/>
          <w:sz w:val="24"/>
          <w:szCs w:val="24"/>
          <w:lang w:val="kk-KZ"/>
        </w:rPr>
        <w:t>2-мақсат</w:t>
      </w:r>
      <w:r w:rsidRPr="008D5B0B">
        <w:rPr>
          <w:rFonts w:ascii="Times New Roman" w:hAnsi="Times New Roman" w:cs="Times New Roman"/>
          <w:sz w:val="24"/>
          <w:szCs w:val="24"/>
          <w:lang w:val="kk-KZ"/>
        </w:rPr>
        <w:t>-білім берудің қолжетімділігі</w:t>
      </w:r>
    </w:p>
    <w:p w14:paraId="091CAB94" w14:textId="77777777" w:rsidR="00823181" w:rsidRPr="008D5B0B" w:rsidRDefault="00823181" w:rsidP="00823181">
      <w:pPr>
        <w:spacing w:after="0" w:line="240" w:lineRule="auto"/>
        <w:ind w:firstLine="626"/>
        <w:rPr>
          <w:rFonts w:ascii="Times New Roman" w:hAnsi="Times New Roman" w:cs="Times New Roman"/>
          <w:sz w:val="24"/>
          <w:szCs w:val="24"/>
          <w:lang w:val="kk-KZ"/>
        </w:rPr>
      </w:pPr>
      <w:r w:rsidRPr="008D5B0B">
        <w:rPr>
          <w:rFonts w:ascii="Times New Roman" w:hAnsi="Times New Roman" w:cs="Times New Roman"/>
          <w:b/>
          <w:sz w:val="24"/>
          <w:szCs w:val="24"/>
          <w:lang w:val="kk-KZ"/>
        </w:rPr>
        <w:t>3-мақсат</w:t>
      </w:r>
      <w:r w:rsidRPr="008D5B0B">
        <w:rPr>
          <w:rFonts w:ascii="Times New Roman" w:hAnsi="Times New Roman" w:cs="Times New Roman"/>
          <w:sz w:val="24"/>
          <w:szCs w:val="24"/>
          <w:lang w:val="kk-KZ"/>
        </w:rPr>
        <w:t>-Қазақстан Республикасы халықтарының рухани-адамгершілік құндылықтары, тарихи және ұлттық-мәдени дәстүрлер негізінде үйлесімді дамыған және әлеуметтік жауапты тұлғаны тәрбиелеу.</w:t>
      </w:r>
    </w:p>
    <w:p w14:paraId="2BEF1167" w14:textId="77777777" w:rsidR="00B50F6F" w:rsidRPr="008D5B0B" w:rsidRDefault="001A19C1" w:rsidP="00F80E6C">
      <w:pPr>
        <w:pStyle w:val="a3"/>
        <w:ind w:right="692"/>
        <w:jc w:val="both"/>
        <w:rPr>
          <w:lang w:val="kk-KZ"/>
        </w:rPr>
      </w:pPr>
      <w:r w:rsidRPr="008D5B0B">
        <w:rPr>
          <w:lang w:val="kk-KZ"/>
        </w:rPr>
        <w:t xml:space="preserve"> </w:t>
      </w:r>
      <w:r w:rsidRPr="008D5B0B">
        <w:rPr>
          <w:lang w:val="kk-KZ"/>
        </w:rPr>
        <w:tab/>
        <w:t>Қазақстанның мектептегі білім беру жүйесін инновациялық қайта құрудың басты мақсаты білім беру мекемесі көрсететін қызметтер кешенінің сапасын арттыру болып табылады. Біздің қоғам дамуының қазіргі кезеңінде мектеп көрсететін басым және қосалқы білім беру қызметтерін (әсіресе мектеп көптеген әлеуметтік функцияларды орындайтын ауылдық елді мекендерде) анықтау мүмкін емес, тек ұсынылатын білім беру қызметтерінің кешені барынша кеңейтілуі керек екендігі даусыз.</w:t>
      </w:r>
    </w:p>
    <w:p w14:paraId="0D7B5E95" w14:textId="77777777" w:rsidR="00A318C9" w:rsidRPr="008D5B0B" w:rsidRDefault="00A318C9" w:rsidP="00A318C9">
      <w:pPr>
        <w:pStyle w:val="a3"/>
        <w:ind w:right="692" w:firstLine="708"/>
        <w:jc w:val="both"/>
        <w:rPr>
          <w:lang w:val="kk-KZ"/>
        </w:rPr>
      </w:pPr>
      <w:r w:rsidRPr="008D5B0B">
        <w:rPr>
          <w:lang w:val="kk-KZ"/>
        </w:rPr>
        <w:t xml:space="preserve">Білім беру мекемелерінің желілік өзара іс-қимылын дамыту арқылы білім беру қызметтерінің барынша мүмкін болатын кешенін көрсету үшін қажетті және жеткілікті жағдайлар жасауға болады. Бұл тетік Оқу-тәрбие, ғылыми-әдістемелік қызметті бірыңғай жоспарлау шеңберінде күш-жігерді біріктіруге, білім беру мекемелерінің, әлеуметтік әріптестердің қызметін бірыңғай бағытта интеграциялауға ықпал ететін болады. </w:t>
      </w:r>
    </w:p>
    <w:p w14:paraId="50E83C84" w14:textId="77777777" w:rsidR="00A318C9" w:rsidRPr="008D5B0B" w:rsidRDefault="00A318C9" w:rsidP="00A318C9">
      <w:pPr>
        <w:pStyle w:val="a3"/>
        <w:ind w:right="692"/>
        <w:jc w:val="both"/>
        <w:rPr>
          <w:lang w:val="kk-KZ"/>
        </w:rPr>
      </w:pPr>
      <w:r w:rsidRPr="008D5B0B">
        <w:rPr>
          <w:lang w:val="kk-KZ"/>
        </w:rPr>
        <w:t>Біздің мектептің қалыптасу ерекшелігі мыналарға бағытталған:</w:t>
      </w:r>
    </w:p>
    <w:p w14:paraId="78666B3E" w14:textId="77777777" w:rsidR="00A318C9" w:rsidRPr="008D5B0B" w:rsidRDefault="00A318C9" w:rsidP="00A318C9">
      <w:pPr>
        <w:pStyle w:val="a3"/>
        <w:ind w:right="692"/>
        <w:jc w:val="both"/>
        <w:rPr>
          <w:lang w:val="kk-KZ"/>
        </w:rPr>
      </w:pPr>
      <w:r w:rsidRPr="008D5B0B">
        <w:rPr>
          <w:lang w:val="kk-KZ"/>
        </w:rPr>
        <w:t>* мектеп қауымдастығының өмірінің әртүрлі аспектілерін жақсарту;</w:t>
      </w:r>
    </w:p>
    <w:p w14:paraId="0C2D1AD2" w14:textId="77777777" w:rsidR="00A318C9" w:rsidRPr="008D5B0B" w:rsidRDefault="00A318C9" w:rsidP="00A318C9">
      <w:pPr>
        <w:pStyle w:val="a3"/>
        <w:ind w:right="692"/>
        <w:jc w:val="both"/>
        <w:rPr>
          <w:lang w:val="kk-KZ"/>
        </w:rPr>
      </w:pPr>
      <w:r w:rsidRPr="008D5B0B">
        <w:rPr>
          <w:lang w:val="kk-KZ"/>
        </w:rPr>
        <w:t>* білім беру нысандарының, мазмұны мен сапасының өзгеруі;</w:t>
      </w:r>
    </w:p>
    <w:p w14:paraId="396A8FFB" w14:textId="77777777" w:rsidR="00A318C9" w:rsidRPr="008D5B0B" w:rsidRDefault="00A318C9" w:rsidP="00A318C9">
      <w:pPr>
        <w:pStyle w:val="a3"/>
        <w:ind w:right="692"/>
        <w:jc w:val="both"/>
        <w:rPr>
          <w:lang w:val="kk-KZ"/>
        </w:rPr>
      </w:pPr>
      <w:r w:rsidRPr="008D5B0B">
        <w:rPr>
          <w:lang w:val="kk-KZ"/>
        </w:rPr>
        <w:t xml:space="preserve">* қатысушылардың білім сапасын өзгерту арқылы өмір сапасының өзгеруі (әлеуметтік функция); </w:t>
      </w:r>
    </w:p>
    <w:p w14:paraId="482251AC" w14:textId="77777777" w:rsidR="00A318C9" w:rsidRPr="008D5B0B" w:rsidRDefault="00A318C9" w:rsidP="00A318C9">
      <w:pPr>
        <w:pStyle w:val="a3"/>
        <w:ind w:right="692"/>
        <w:jc w:val="both"/>
        <w:rPr>
          <w:lang w:val="kk-KZ"/>
        </w:rPr>
      </w:pPr>
      <w:r w:rsidRPr="008D5B0B">
        <w:rPr>
          <w:lang w:val="kk-KZ"/>
        </w:rPr>
        <w:t xml:space="preserve">* мектеп қоғамдастығын бүгінгі өмірдің өзекті мәселелерін шешуге белсенді қосу (әлеуметтік функция). </w:t>
      </w:r>
    </w:p>
    <w:p w14:paraId="67A403E1" w14:textId="77777777" w:rsidR="001A19C1" w:rsidRPr="008D5B0B" w:rsidRDefault="00A318C9" w:rsidP="00A318C9">
      <w:pPr>
        <w:pStyle w:val="a3"/>
        <w:ind w:right="692"/>
        <w:jc w:val="both"/>
        <w:rPr>
          <w:lang w:val="kk-KZ"/>
        </w:rPr>
      </w:pPr>
      <w:r w:rsidRPr="008D5B0B">
        <w:rPr>
          <w:lang w:val="kk-KZ"/>
        </w:rPr>
        <w:t xml:space="preserve"> Осы тұжырымдаманы орындауға мектепті дамыту бағдарламасы бағытталған.</w:t>
      </w:r>
    </w:p>
    <w:p w14:paraId="1A35CB1F" w14:textId="77777777" w:rsidR="00B50F6F" w:rsidRPr="008D5B0B" w:rsidRDefault="00B50F6F" w:rsidP="00A318C9">
      <w:pPr>
        <w:tabs>
          <w:tab w:val="left" w:pos="720"/>
        </w:tabs>
        <w:spacing w:after="0" w:line="240" w:lineRule="auto"/>
        <w:jc w:val="both"/>
        <w:rPr>
          <w:rFonts w:ascii="Times New Roman" w:hAnsi="Times New Roman" w:cs="Times New Roman"/>
          <w:sz w:val="24"/>
          <w:szCs w:val="24"/>
          <w:lang w:val="kk-KZ"/>
        </w:rPr>
      </w:pPr>
      <w:r w:rsidRPr="008D5B0B">
        <w:rPr>
          <w:rFonts w:ascii="Times New Roman" w:hAnsi="Times New Roman" w:cs="Times New Roman"/>
          <w:sz w:val="24"/>
          <w:szCs w:val="24"/>
          <w:lang w:val="kk-KZ"/>
        </w:rPr>
        <w:tab/>
      </w:r>
    </w:p>
    <w:p w14:paraId="6E3699C3" w14:textId="77777777" w:rsidR="005B4D08" w:rsidRDefault="005B4D08" w:rsidP="00587352">
      <w:pPr>
        <w:spacing w:after="0" w:line="240" w:lineRule="auto"/>
        <w:rPr>
          <w:rFonts w:ascii="Times New Roman" w:hAnsi="Times New Roman" w:cs="Times New Roman"/>
          <w:b/>
          <w:sz w:val="24"/>
          <w:szCs w:val="24"/>
          <w:lang w:val="kk-KZ"/>
        </w:rPr>
      </w:pPr>
    </w:p>
    <w:p w14:paraId="3B529465" w14:textId="77777777" w:rsidR="005B4D08" w:rsidRDefault="005B4D08" w:rsidP="00587352">
      <w:pPr>
        <w:spacing w:after="0" w:line="240" w:lineRule="auto"/>
        <w:rPr>
          <w:rFonts w:ascii="Times New Roman" w:hAnsi="Times New Roman" w:cs="Times New Roman"/>
          <w:b/>
          <w:sz w:val="24"/>
          <w:szCs w:val="24"/>
          <w:lang w:val="kk-KZ"/>
        </w:rPr>
      </w:pPr>
    </w:p>
    <w:p w14:paraId="1CBE2BD2" w14:textId="3FB5C4FB" w:rsidR="00587352" w:rsidRPr="008D5B0B" w:rsidRDefault="00587352" w:rsidP="00587352">
      <w:pPr>
        <w:spacing w:after="0" w:line="240" w:lineRule="auto"/>
        <w:rPr>
          <w:rFonts w:ascii="Times New Roman" w:hAnsi="Times New Roman" w:cs="Times New Roman"/>
          <w:b/>
          <w:sz w:val="24"/>
          <w:szCs w:val="24"/>
          <w:lang w:val="kk-KZ"/>
        </w:rPr>
      </w:pPr>
      <w:r w:rsidRPr="008D5B0B">
        <w:rPr>
          <w:rFonts w:ascii="Times New Roman" w:hAnsi="Times New Roman" w:cs="Times New Roman"/>
          <w:b/>
          <w:sz w:val="24"/>
          <w:szCs w:val="24"/>
          <w:lang w:val="kk-KZ"/>
        </w:rPr>
        <w:lastRenderedPageBreak/>
        <w:t>4 бөлім. Бағдарламаның Миссиясы</w:t>
      </w:r>
    </w:p>
    <w:p w14:paraId="1269579C" w14:textId="77777777" w:rsidR="005B4D08" w:rsidRDefault="005B4D08" w:rsidP="00587352">
      <w:pPr>
        <w:spacing w:after="0" w:line="240" w:lineRule="auto"/>
        <w:ind w:firstLine="708"/>
        <w:rPr>
          <w:rFonts w:ascii="Times New Roman" w:hAnsi="Times New Roman" w:cs="Times New Roman"/>
          <w:sz w:val="24"/>
          <w:szCs w:val="24"/>
          <w:lang w:val="kk-KZ"/>
        </w:rPr>
      </w:pPr>
    </w:p>
    <w:p w14:paraId="46A3DCAC" w14:textId="6A13BDE8" w:rsidR="00587352" w:rsidRPr="008D5B0B" w:rsidRDefault="00587352" w:rsidP="00587352">
      <w:pPr>
        <w:spacing w:after="0" w:line="240" w:lineRule="auto"/>
        <w:ind w:firstLine="708"/>
        <w:rPr>
          <w:rFonts w:ascii="Times New Roman" w:hAnsi="Times New Roman" w:cs="Times New Roman"/>
          <w:sz w:val="24"/>
          <w:szCs w:val="24"/>
          <w:lang w:val="kk-KZ"/>
        </w:rPr>
      </w:pPr>
      <w:r w:rsidRPr="008D5B0B">
        <w:rPr>
          <w:rFonts w:ascii="Times New Roman" w:hAnsi="Times New Roman" w:cs="Times New Roman"/>
          <w:sz w:val="24"/>
          <w:szCs w:val="24"/>
          <w:lang w:val="kk-KZ"/>
        </w:rPr>
        <w:t>Жұмыс тәжірибесін, жетістіктері мен даму проблемаларын талдау миссияны тұжырымдауға мүмкіндік береді: білім берудің жоғары сапасын қамтамасыз ететін жүйелі дамып келе жатқан білім беру ортасын құру.</w:t>
      </w:r>
    </w:p>
    <w:p w14:paraId="175593F8" w14:textId="77777777" w:rsidR="00587352" w:rsidRPr="008D5B0B" w:rsidRDefault="00587352" w:rsidP="00587352">
      <w:pPr>
        <w:spacing w:after="0" w:line="240" w:lineRule="auto"/>
        <w:rPr>
          <w:rFonts w:ascii="Times New Roman" w:hAnsi="Times New Roman" w:cs="Times New Roman"/>
          <w:sz w:val="24"/>
          <w:szCs w:val="24"/>
          <w:lang w:val="kk-KZ"/>
        </w:rPr>
      </w:pPr>
      <w:r w:rsidRPr="008D5B0B">
        <w:rPr>
          <w:rFonts w:ascii="Times New Roman" w:hAnsi="Times New Roman" w:cs="Times New Roman"/>
          <w:sz w:val="24"/>
          <w:szCs w:val="24"/>
          <w:lang w:val="kk-KZ"/>
        </w:rPr>
        <w:t xml:space="preserve"> </w:t>
      </w:r>
      <w:r w:rsidRPr="008D5B0B">
        <w:rPr>
          <w:rFonts w:ascii="Times New Roman" w:hAnsi="Times New Roman" w:cs="Times New Roman"/>
          <w:sz w:val="24"/>
          <w:szCs w:val="24"/>
          <w:lang w:val="kk-KZ"/>
        </w:rPr>
        <w:tab/>
        <w:t>Бағдарламаның миссиясы білім беру қатынастарының негізгі қатысушыларын дамыту міндеттері деңгейінде нақтыланған.</w:t>
      </w:r>
    </w:p>
    <w:p w14:paraId="491A50A2" w14:textId="77777777" w:rsidR="00AD1809" w:rsidRPr="008D5B0B" w:rsidRDefault="00AD1809" w:rsidP="00AD1809">
      <w:pPr>
        <w:spacing w:after="0" w:line="240" w:lineRule="auto"/>
        <w:rPr>
          <w:rFonts w:ascii="Times New Roman" w:hAnsi="Times New Roman" w:cs="Times New Roman"/>
          <w:sz w:val="24"/>
          <w:szCs w:val="24"/>
          <w:u w:val="single"/>
          <w:lang w:val="kk-KZ"/>
        </w:rPr>
      </w:pPr>
      <w:r w:rsidRPr="008D5B0B">
        <w:rPr>
          <w:rFonts w:ascii="Times New Roman" w:hAnsi="Times New Roman" w:cs="Times New Roman"/>
          <w:sz w:val="24"/>
          <w:szCs w:val="24"/>
          <w:u w:val="single"/>
          <w:lang w:val="kk-KZ"/>
        </w:rPr>
        <w:t>Білім алушылар деңгейінде:</w:t>
      </w:r>
    </w:p>
    <w:p w14:paraId="119431E5" w14:textId="77777777" w:rsidR="00AD1809" w:rsidRPr="008D5B0B" w:rsidRDefault="00AD1809" w:rsidP="00AD1809">
      <w:pPr>
        <w:spacing w:after="0" w:line="240" w:lineRule="auto"/>
        <w:rPr>
          <w:rFonts w:ascii="Times New Roman" w:hAnsi="Times New Roman" w:cs="Times New Roman"/>
          <w:sz w:val="24"/>
          <w:szCs w:val="24"/>
          <w:lang w:val="kk-KZ"/>
        </w:rPr>
      </w:pPr>
      <w:r w:rsidRPr="008D5B0B">
        <w:rPr>
          <w:rFonts w:ascii="Times New Roman" w:hAnsi="Times New Roman" w:cs="Times New Roman"/>
          <w:sz w:val="24"/>
          <w:szCs w:val="24"/>
          <w:lang w:val="kk-KZ"/>
        </w:rPr>
        <w:t>* Мектеп жеке және жалпы игілікке, қазақ мәдениетінің құндылықтарын сақтауға және дамытуға қамқорлық жасайтын адамдардың білім алуына ықпал етеді, келесі әмбебап құзыреттерді игеруге жағдай жасайды:</w:t>
      </w:r>
    </w:p>
    <w:p w14:paraId="7D4AC5E6" w14:textId="77777777" w:rsidR="00AD1809" w:rsidRPr="008D5B0B" w:rsidRDefault="00AD1809" w:rsidP="00AD1809">
      <w:pPr>
        <w:spacing w:after="0" w:line="240" w:lineRule="auto"/>
        <w:rPr>
          <w:rFonts w:ascii="Times New Roman" w:hAnsi="Times New Roman" w:cs="Times New Roman"/>
          <w:sz w:val="24"/>
          <w:szCs w:val="24"/>
          <w:lang w:val="kk-KZ"/>
        </w:rPr>
      </w:pPr>
      <w:r w:rsidRPr="008D5B0B">
        <w:rPr>
          <w:rFonts w:ascii="Times New Roman" w:hAnsi="Times New Roman" w:cs="Times New Roman"/>
          <w:sz w:val="24"/>
          <w:szCs w:val="24"/>
          <w:lang w:val="kk-KZ"/>
        </w:rPr>
        <w:t>* өзін-өзі дамыту қабілеті;</w:t>
      </w:r>
    </w:p>
    <w:p w14:paraId="38971319" w14:textId="77777777" w:rsidR="00AD1809" w:rsidRPr="008D5B0B" w:rsidRDefault="00AD1809" w:rsidP="00AD1809">
      <w:pPr>
        <w:spacing w:after="0" w:line="240" w:lineRule="auto"/>
        <w:rPr>
          <w:rFonts w:ascii="Times New Roman" w:hAnsi="Times New Roman" w:cs="Times New Roman"/>
          <w:sz w:val="24"/>
          <w:szCs w:val="24"/>
          <w:lang w:val="kk-KZ"/>
        </w:rPr>
      </w:pPr>
      <w:r w:rsidRPr="008D5B0B">
        <w:rPr>
          <w:rFonts w:ascii="Times New Roman" w:hAnsi="Times New Roman" w:cs="Times New Roman"/>
          <w:sz w:val="24"/>
          <w:szCs w:val="24"/>
          <w:lang w:val="kk-KZ"/>
        </w:rPr>
        <w:t>* тиімді қарым-қатынас жасау және өзара әрекеттесуді ұйымдастыру қабілеті;</w:t>
      </w:r>
    </w:p>
    <w:p w14:paraId="16C47A61" w14:textId="77777777" w:rsidR="00AD1809" w:rsidRPr="008D5B0B" w:rsidRDefault="00AD1809" w:rsidP="00AD1809">
      <w:pPr>
        <w:spacing w:after="0" w:line="240" w:lineRule="auto"/>
        <w:rPr>
          <w:rFonts w:ascii="Times New Roman" w:hAnsi="Times New Roman" w:cs="Times New Roman"/>
          <w:sz w:val="24"/>
          <w:szCs w:val="24"/>
          <w:lang w:val="kk-KZ"/>
        </w:rPr>
      </w:pPr>
      <w:r w:rsidRPr="008D5B0B">
        <w:rPr>
          <w:rFonts w:ascii="Times New Roman" w:hAnsi="Times New Roman" w:cs="Times New Roman"/>
          <w:sz w:val="24"/>
          <w:szCs w:val="24"/>
          <w:lang w:val="kk-KZ"/>
        </w:rPr>
        <w:t>* шешім қабылдау және оған жауап беру қабілеті мен қабілеті</w:t>
      </w:r>
    </w:p>
    <w:p w14:paraId="0A979BFB" w14:textId="77777777" w:rsidR="00AD1809" w:rsidRPr="008D5B0B" w:rsidRDefault="00AD1809" w:rsidP="00AD1809">
      <w:pPr>
        <w:spacing w:after="0" w:line="240" w:lineRule="auto"/>
        <w:rPr>
          <w:rFonts w:ascii="Times New Roman" w:hAnsi="Times New Roman" w:cs="Times New Roman"/>
          <w:sz w:val="24"/>
          <w:szCs w:val="24"/>
          <w:lang w:val="kk-KZ"/>
        </w:rPr>
      </w:pPr>
      <w:r w:rsidRPr="008D5B0B">
        <w:rPr>
          <w:rFonts w:ascii="Times New Roman" w:hAnsi="Times New Roman" w:cs="Times New Roman"/>
          <w:sz w:val="24"/>
          <w:szCs w:val="24"/>
          <w:lang w:val="kk-KZ"/>
        </w:rPr>
        <w:t>* қабылданған шешімді жүзеге асыру қабілеті;</w:t>
      </w:r>
    </w:p>
    <w:p w14:paraId="75479D42" w14:textId="77777777" w:rsidR="00AD1809" w:rsidRPr="008D5B0B" w:rsidRDefault="00AD1809" w:rsidP="00AD1809">
      <w:pPr>
        <w:spacing w:after="0" w:line="240" w:lineRule="auto"/>
        <w:rPr>
          <w:rFonts w:ascii="Times New Roman" w:hAnsi="Times New Roman" w:cs="Times New Roman"/>
          <w:sz w:val="24"/>
          <w:szCs w:val="24"/>
          <w:lang w:val="kk-KZ"/>
        </w:rPr>
      </w:pPr>
      <w:r w:rsidRPr="008D5B0B">
        <w:rPr>
          <w:rFonts w:ascii="Times New Roman" w:hAnsi="Times New Roman" w:cs="Times New Roman"/>
          <w:sz w:val="24"/>
          <w:szCs w:val="24"/>
          <w:lang w:val="kk-KZ"/>
        </w:rPr>
        <w:t>* жаңа қызмет түрлерін үнемі игеру қабілеті;</w:t>
      </w:r>
    </w:p>
    <w:p w14:paraId="5768EC34" w14:textId="77777777" w:rsidR="00AD1809" w:rsidRPr="008D5B0B" w:rsidRDefault="00AD1809" w:rsidP="00AD1809">
      <w:pPr>
        <w:spacing w:after="0" w:line="240" w:lineRule="auto"/>
        <w:rPr>
          <w:rFonts w:ascii="Times New Roman" w:hAnsi="Times New Roman" w:cs="Times New Roman"/>
          <w:sz w:val="24"/>
          <w:szCs w:val="24"/>
          <w:lang w:val="kk-KZ"/>
        </w:rPr>
      </w:pPr>
      <w:r w:rsidRPr="008D5B0B">
        <w:rPr>
          <w:rFonts w:ascii="Times New Roman" w:hAnsi="Times New Roman" w:cs="Times New Roman"/>
          <w:sz w:val="24"/>
          <w:szCs w:val="24"/>
          <w:lang w:val="kk-KZ"/>
        </w:rPr>
        <w:t>* жобалау, оның ішінде өзін-өзі басқару және өзін-өзі дамыту дағдыларын меңгеру;</w:t>
      </w:r>
    </w:p>
    <w:p w14:paraId="6F3A7136" w14:textId="77777777" w:rsidR="00587352" w:rsidRPr="008D5B0B" w:rsidRDefault="00AD1809" w:rsidP="00AD1809">
      <w:pPr>
        <w:spacing w:after="0" w:line="240" w:lineRule="auto"/>
        <w:rPr>
          <w:rFonts w:ascii="Times New Roman" w:hAnsi="Times New Roman" w:cs="Times New Roman"/>
          <w:b/>
          <w:sz w:val="24"/>
          <w:szCs w:val="24"/>
          <w:lang w:val="kk-KZ"/>
        </w:rPr>
      </w:pPr>
      <w:r w:rsidRPr="008D5B0B">
        <w:rPr>
          <w:rFonts w:ascii="Times New Roman" w:hAnsi="Times New Roman" w:cs="Times New Roman"/>
          <w:sz w:val="24"/>
          <w:szCs w:val="24"/>
          <w:lang w:val="kk-KZ"/>
        </w:rPr>
        <w:t>* өзіңізді, бейімділіктеріңізді түсіну, кәсіби саланы таңдауға дайын болу және ұмтылу.</w:t>
      </w:r>
    </w:p>
    <w:p w14:paraId="30161B28" w14:textId="77777777" w:rsidR="002E6EF0" w:rsidRPr="008D5B0B" w:rsidRDefault="002E6EF0" w:rsidP="00F80E6C">
      <w:pPr>
        <w:shd w:val="clear" w:color="auto" w:fill="FFFFFF"/>
        <w:spacing w:after="0" w:line="240" w:lineRule="auto"/>
        <w:jc w:val="both"/>
        <w:rPr>
          <w:rFonts w:ascii="Times New Roman" w:hAnsi="Times New Roman" w:cs="Times New Roman"/>
          <w:b/>
          <w:sz w:val="24"/>
          <w:szCs w:val="24"/>
          <w:lang w:val="kk-KZ"/>
        </w:rPr>
      </w:pPr>
    </w:p>
    <w:p w14:paraId="5B1C8ECB" w14:textId="77777777" w:rsidR="00144ED2" w:rsidRPr="008D5B0B" w:rsidRDefault="00B50F6F" w:rsidP="00144ED2">
      <w:pPr>
        <w:shd w:val="clear" w:color="auto" w:fill="FFFFFF"/>
        <w:spacing w:after="0" w:line="240" w:lineRule="auto"/>
        <w:jc w:val="both"/>
        <w:rPr>
          <w:rFonts w:ascii="Times New Roman" w:eastAsia="Times New Roman" w:hAnsi="Times New Roman" w:cs="Times New Roman"/>
          <w:sz w:val="24"/>
          <w:szCs w:val="24"/>
          <w:u w:val="single"/>
        </w:rPr>
      </w:pPr>
      <w:r w:rsidRPr="008D5B0B">
        <w:rPr>
          <w:rFonts w:ascii="Times New Roman" w:eastAsia="Times New Roman" w:hAnsi="Times New Roman" w:cs="Times New Roman"/>
          <w:sz w:val="24"/>
          <w:szCs w:val="24"/>
          <w:lang w:val="kk-KZ"/>
        </w:rPr>
        <w:t> </w:t>
      </w:r>
      <w:proofErr w:type="spellStart"/>
      <w:r w:rsidR="00144ED2" w:rsidRPr="008D5B0B">
        <w:rPr>
          <w:rFonts w:ascii="Times New Roman" w:eastAsia="Times New Roman" w:hAnsi="Times New Roman" w:cs="Times New Roman"/>
          <w:sz w:val="24"/>
          <w:szCs w:val="24"/>
          <w:u w:val="single"/>
        </w:rPr>
        <w:t>Педагогтар</w:t>
      </w:r>
      <w:proofErr w:type="spellEnd"/>
      <w:r w:rsidR="00144ED2" w:rsidRPr="008D5B0B">
        <w:rPr>
          <w:rFonts w:ascii="Times New Roman" w:eastAsia="Times New Roman" w:hAnsi="Times New Roman" w:cs="Times New Roman"/>
          <w:sz w:val="24"/>
          <w:szCs w:val="24"/>
          <w:u w:val="single"/>
        </w:rPr>
        <w:t xml:space="preserve"> </w:t>
      </w:r>
      <w:proofErr w:type="spellStart"/>
      <w:r w:rsidR="00144ED2" w:rsidRPr="008D5B0B">
        <w:rPr>
          <w:rFonts w:ascii="Times New Roman" w:eastAsia="Times New Roman" w:hAnsi="Times New Roman" w:cs="Times New Roman"/>
          <w:sz w:val="24"/>
          <w:szCs w:val="24"/>
          <w:u w:val="single"/>
        </w:rPr>
        <w:t>деңгейінде</w:t>
      </w:r>
      <w:proofErr w:type="spellEnd"/>
      <w:r w:rsidR="00144ED2" w:rsidRPr="008D5B0B">
        <w:rPr>
          <w:rFonts w:ascii="Times New Roman" w:eastAsia="Times New Roman" w:hAnsi="Times New Roman" w:cs="Times New Roman"/>
          <w:sz w:val="24"/>
          <w:szCs w:val="24"/>
          <w:u w:val="single"/>
        </w:rPr>
        <w:t>:</w:t>
      </w:r>
    </w:p>
    <w:p w14:paraId="719EE39A" w14:textId="77777777" w:rsidR="00144ED2" w:rsidRPr="008D5B0B" w:rsidRDefault="00144ED2" w:rsidP="00144ED2">
      <w:pPr>
        <w:shd w:val="clear" w:color="auto" w:fill="FFFFFF"/>
        <w:spacing w:after="0" w:line="240" w:lineRule="auto"/>
        <w:jc w:val="both"/>
        <w:rPr>
          <w:rFonts w:ascii="Times New Roman" w:eastAsia="Times New Roman" w:hAnsi="Times New Roman" w:cs="Times New Roman"/>
          <w:sz w:val="24"/>
          <w:szCs w:val="24"/>
        </w:rPr>
      </w:pPr>
      <w:r w:rsidRPr="008D5B0B">
        <w:rPr>
          <w:rFonts w:ascii="Times New Roman" w:eastAsia="Times New Roman" w:hAnsi="Times New Roman" w:cs="Times New Roman"/>
          <w:sz w:val="24"/>
          <w:szCs w:val="24"/>
        </w:rPr>
        <w:t xml:space="preserve">* </w:t>
      </w:r>
      <w:proofErr w:type="spellStart"/>
      <w:r w:rsidRPr="008D5B0B">
        <w:rPr>
          <w:rFonts w:ascii="Times New Roman" w:eastAsia="Times New Roman" w:hAnsi="Times New Roman" w:cs="Times New Roman"/>
          <w:sz w:val="24"/>
          <w:szCs w:val="24"/>
        </w:rPr>
        <w:t>білім</w:t>
      </w:r>
      <w:proofErr w:type="spellEnd"/>
      <w:r w:rsidRPr="008D5B0B">
        <w:rPr>
          <w:rFonts w:ascii="Times New Roman" w:eastAsia="Times New Roman" w:hAnsi="Times New Roman" w:cs="Times New Roman"/>
          <w:sz w:val="24"/>
          <w:szCs w:val="24"/>
        </w:rPr>
        <w:t xml:space="preserve"> беру </w:t>
      </w:r>
      <w:proofErr w:type="spellStart"/>
      <w:r w:rsidRPr="008D5B0B">
        <w:rPr>
          <w:rFonts w:ascii="Times New Roman" w:eastAsia="Times New Roman" w:hAnsi="Times New Roman" w:cs="Times New Roman"/>
          <w:sz w:val="24"/>
          <w:szCs w:val="24"/>
        </w:rPr>
        <w:t>процесін</w:t>
      </w:r>
      <w:proofErr w:type="spellEnd"/>
      <w:r w:rsidRPr="008D5B0B">
        <w:rPr>
          <w:rFonts w:ascii="Times New Roman" w:eastAsia="Times New Roman" w:hAnsi="Times New Roman" w:cs="Times New Roman"/>
          <w:sz w:val="24"/>
          <w:szCs w:val="24"/>
        </w:rPr>
        <w:t xml:space="preserve"> </w:t>
      </w:r>
      <w:proofErr w:type="spellStart"/>
      <w:r w:rsidRPr="008D5B0B">
        <w:rPr>
          <w:rFonts w:ascii="Times New Roman" w:eastAsia="Times New Roman" w:hAnsi="Times New Roman" w:cs="Times New Roman"/>
          <w:sz w:val="24"/>
          <w:szCs w:val="24"/>
        </w:rPr>
        <w:t>даралау</w:t>
      </w:r>
      <w:proofErr w:type="spellEnd"/>
      <w:r w:rsidRPr="008D5B0B">
        <w:rPr>
          <w:rFonts w:ascii="Times New Roman" w:eastAsia="Times New Roman" w:hAnsi="Times New Roman" w:cs="Times New Roman"/>
          <w:sz w:val="24"/>
          <w:szCs w:val="24"/>
        </w:rPr>
        <w:t xml:space="preserve"> </w:t>
      </w:r>
      <w:proofErr w:type="spellStart"/>
      <w:r w:rsidRPr="008D5B0B">
        <w:rPr>
          <w:rFonts w:ascii="Times New Roman" w:eastAsia="Times New Roman" w:hAnsi="Times New Roman" w:cs="Times New Roman"/>
          <w:sz w:val="24"/>
          <w:szCs w:val="24"/>
        </w:rPr>
        <w:t>технологияларын</w:t>
      </w:r>
      <w:proofErr w:type="spellEnd"/>
      <w:r w:rsidRPr="008D5B0B">
        <w:rPr>
          <w:rFonts w:ascii="Times New Roman" w:eastAsia="Times New Roman" w:hAnsi="Times New Roman" w:cs="Times New Roman"/>
          <w:sz w:val="24"/>
          <w:szCs w:val="24"/>
        </w:rPr>
        <w:t xml:space="preserve"> </w:t>
      </w:r>
      <w:proofErr w:type="spellStart"/>
      <w:r w:rsidRPr="008D5B0B">
        <w:rPr>
          <w:rFonts w:ascii="Times New Roman" w:eastAsia="Times New Roman" w:hAnsi="Times New Roman" w:cs="Times New Roman"/>
          <w:sz w:val="24"/>
          <w:szCs w:val="24"/>
        </w:rPr>
        <w:t>меңгеру</w:t>
      </w:r>
      <w:proofErr w:type="spellEnd"/>
      <w:r w:rsidRPr="008D5B0B">
        <w:rPr>
          <w:rFonts w:ascii="Times New Roman" w:eastAsia="Times New Roman" w:hAnsi="Times New Roman" w:cs="Times New Roman"/>
          <w:sz w:val="24"/>
          <w:szCs w:val="24"/>
        </w:rPr>
        <w:t>;</w:t>
      </w:r>
    </w:p>
    <w:p w14:paraId="778E6D53" w14:textId="77777777" w:rsidR="00144ED2" w:rsidRPr="008D5B0B" w:rsidRDefault="00144ED2" w:rsidP="00144ED2">
      <w:pPr>
        <w:shd w:val="clear" w:color="auto" w:fill="FFFFFF"/>
        <w:spacing w:after="0" w:line="240" w:lineRule="auto"/>
        <w:jc w:val="both"/>
        <w:rPr>
          <w:rFonts w:ascii="Times New Roman" w:eastAsia="Times New Roman" w:hAnsi="Times New Roman" w:cs="Times New Roman"/>
          <w:sz w:val="24"/>
          <w:szCs w:val="24"/>
        </w:rPr>
      </w:pPr>
      <w:r w:rsidRPr="008D5B0B">
        <w:rPr>
          <w:rFonts w:ascii="Times New Roman" w:eastAsia="Times New Roman" w:hAnsi="Times New Roman" w:cs="Times New Roman"/>
          <w:sz w:val="24"/>
          <w:szCs w:val="24"/>
        </w:rPr>
        <w:t xml:space="preserve">* </w:t>
      </w:r>
      <w:proofErr w:type="spellStart"/>
      <w:r w:rsidRPr="008D5B0B">
        <w:rPr>
          <w:rFonts w:ascii="Times New Roman" w:eastAsia="Times New Roman" w:hAnsi="Times New Roman" w:cs="Times New Roman"/>
          <w:sz w:val="24"/>
          <w:szCs w:val="24"/>
        </w:rPr>
        <w:t>Педагогтің</w:t>
      </w:r>
      <w:proofErr w:type="spellEnd"/>
      <w:r w:rsidRPr="008D5B0B">
        <w:rPr>
          <w:rFonts w:ascii="Times New Roman" w:eastAsia="Times New Roman" w:hAnsi="Times New Roman" w:cs="Times New Roman"/>
          <w:sz w:val="24"/>
          <w:szCs w:val="24"/>
        </w:rPr>
        <w:t xml:space="preserve"> </w:t>
      </w:r>
      <w:proofErr w:type="spellStart"/>
      <w:r w:rsidRPr="008D5B0B">
        <w:rPr>
          <w:rFonts w:ascii="Times New Roman" w:eastAsia="Times New Roman" w:hAnsi="Times New Roman" w:cs="Times New Roman"/>
          <w:sz w:val="24"/>
          <w:szCs w:val="24"/>
        </w:rPr>
        <w:t>кәсіби</w:t>
      </w:r>
      <w:proofErr w:type="spellEnd"/>
      <w:r w:rsidRPr="008D5B0B">
        <w:rPr>
          <w:rFonts w:ascii="Times New Roman" w:eastAsia="Times New Roman" w:hAnsi="Times New Roman" w:cs="Times New Roman"/>
          <w:sz w:val="24"/>
          <w:szCs w:val="24"/>
        </w:rPr>
        <w:t xml:space="preserve"> </w:t>
      </w:r>
      <w:proofErr w:type="spellStart"/>
      <w:r w:rsidRPr="008D5B0B">
        <w:rPr>
          <w:rFonts w:ascii="Times New Roman" w:eastAsia="Times New Roman" w:hAnsi="Times New Roman" w:cs="Times New Roman"/>
          <w:sz w:val="24"/>
          <w:szCs w:val="24"/>
        </w:rPr>
        <w:t>стандартында</w:t>
      </w:r>
      <w:proofErr w:type="spellEnd"/>
      <w:r w:rsidRPr="008D5B0B">
        <w:rPr>
          <w:rFonts w:ascii="Times New Roman" w:eastAsia="Times New Roman" w:hAnsi="Times New Roman" w:cs="Times New Roman"/>
          <w:sz w:val="24"/>
          <w:szCs w:val="24"/>
        </w:rPr>
        <w:t xml:space="preserve"> </w:t>
      </w:r>
      <w:proofErr w:type="spellStart"/>
      <w:r w:rsidRPr="008D5B0B">
        <w:rPr>
          <w:rFonts w:ascii="Times New Roman" w:eastAsia="Times New Roman" w:hAnsi="Times New Roman" w:cs="Times New Roman"/>
          <w:sz w:val="24"/>
          <w:szCs w:val="24"/>
        </w:rPr>
        <w:t>айқындалған</w:t>
      </w:r>
      <w:proofErr w:type="spellEnd"/>
      <w:r w:rsidRPr="008D5B0B">
        <w:rPr>
          <w:rFonts w:ascii="Times New Roman" w:eastAsia="Times New Roman" w:hAnsi="Times New Roman" w:cs="Times New Roman"/>
          <w:sz w:val="24"/>
          <w:szCs w:val="24"/>
        </w:rPr>
        <w:t xml:space="preserve"> </w:t>
      </w:r>
      <w:proofErr w:type="spellStart"/>
      <w:r w:rsidRPr="008D5B0B">
        <w:rPr>
          <w:rFonts w:ascii="Times New Roman" w:eastAsia="Times New Roman" w:hAnsi="Times New Roman" w:cs="Times New Roman"/>
          <w:sz w:val="24"/>
          <w:szCs w:val="24"/>
        </w:rPr>
        <w:t>және</w:t>
      </w:r>
      <w:proofErr w:type="spellEnd"/>
      <w:r w:rsidRPr="008D5B0B">
        <w:rPr>
          <w:rFonts w:ascii="Times New Roman" w:eastAsia="Times New Roman" w:hAnsi="Times New Roman" w:cs="Times New Roman"/>
          <w:sz w:val="24"/>
          <w:szCs w:val="24"/>
        </w:rPr>
        <w:t xml:space="preserve"> </w:t>
      </w:r>
      <w:proofErr w:type="spellStart"/>
      <w:r w:rsidRPr="008D5B0B">
        <w:rPr>
          <w:rFonts w:ascii="Times New Roman" w:eastAsia="Times New Roman" w:hAnsi="Times New Roman" w:cs="Times New Roman"/>
          <w:sz w:val="24"/>
          <w:szCs w:val="24"/>
        </w:rPr>
        <w:t>мемлекеттік</w:t>
      </w:r>
      <w:proofErr w:type="spellEnd"/>
      <w:r w:rsidRPr="008D5B0B">
        <w:rPr>
          <w:rFonts w:ascii="Times New Roman" w:eastAsia="Times New Roman" w:hAnsi="Times New Roman" w:cs="Times New Roman"/>
          <w:sz w:val="24"/>
          <w:szCs w:val="24"/>
        </w:rPr>
        <w:t xml:space="preserve"> </w:t>
      </w:r>
      <w:proofErr w:type="spellStart"/>
      <w:r w:rsidRPr="008D5B0B">
        <w:rPr>
          <w:rFonts w:ascii="Times New Roman" w:eastAsia="Times New Roman" w:hAnsi="Times New Roman" w:cs="Times New Roman"/>
          <w:sz w:val="24"/>
          <w:szCs w:val="24"/>
        </w:rPr>
        <w:t>білім</w:t>
      </w:r>
      <w:proofErr w:type="spellEnd"/>
      <w:r w:rsidRPr="008D5B0B">
        <w:rPr>
          <w:rFonts w:ascii="Times New Roman" w:eastAsia="Times New Roman" w:hAnsi="Times New Roman" w:cs="Times New Roman"/>
          <w:sz w:val="24"/>
          <w:szCs w:val="24"/>
        </w:rPr>
        <w:t xml:space="preserve"> беру </w:t>
      </w:r>
      <w:proofErr w:type="spellStart"/>
      <w:r w:rsidRPr="008D5B0B">
        <w:rPr>
          <w:rFonts w:ascii="Times New Roman" w:eastAsia="Times New Roman" w:hAnsi="Times New Roman" w:cs="Times New Roman"/>
          <w:sz w:val="24"/>
          <w:szCs w:val="24"/>
        </w:rPr>
        <w:t>стандартын</w:t>
      </w:r>
      <w:proofErr w:type="spellEnd"/>
      <w:r w:rsidRPr="008D5B0B">
        <w:rPr>
          <w:rFonts w:ascii="Times New Roman" w:eastAsia="Times New Roman" w:hAnsi="Times New Roman" w:cs="Times New Roman"/>
          <w:sz w:val="24"/>
          <w:szCs w:val="24"/>
        </w:rPr>
        <w:t xml:space="preserve"> </w:t>
      </w:r>
      <w:proofErr w:type="spellStart"/>
      <w:r w:rsidRPr="008D5B0B">
        <w:rPr>
          <w:rFonts w:ascii="Times New Roman" w:eastAsia="Times New Roman" w:hAnsi="Times New Roman" w:cs="Times New Roman"/>
          <w:sz w:val="24"/>
          <w:szCs w:val="24"/>
        </w:rPr>
        <w:t>іске</w:t>
      </w:r>
      <w:proofErr w:type="spellEnd"/>
      <w:r w:rsidRPr="008D5B0B">
        <w:rPr>
          <w:rFonts w:ascii="Times New Roman" w:eastAsia="Times New Roman" w:hAnsi="Times New Roman" w:cs="Times New Roman"/>
          <w:sz w:val="24"/>
          <w:szCs w:val="24"/>
        </w:rPr>
        <w:t xml:space="preserve"> </w:t>
      </w:r>
      <w:proofErr w:type="spellStart"/>
      <w:r w:rsidRPr="008D5B0B">
        <w:rPr>
          <w:rFonts w:ascii="Times New Roman" w:eastAsia="Times New Roman" w:hAnsi="Times New Roman" w:cs="Times New Roman"/>
          <w:sz w:val="24"/>
          <w:szCs w:val="24"/>
        </w:rPr>
        <w:t>асыру</w:t>
      </w:r>
      <w:proofErr w:type="spellEnd"/>
      <w:r w:rsidRPr="008D5B0B">
        <w:rPr>
          <w:rFonts w:ascii="Times New Roman" w:eastAsia="Times New Roman" w:hAnsi="Times New Roman" w:cs="Times New Roman"/>
          <w:sz w:val="24"/>
          <w:szCs w:val="24"/>
        </w:rPr>
        <w:t xml:space="preserve"> </w:t>
      </w:r>
      <w:proofErr w:type="spellStart"/>
      <w:r w:rsidRPr="008D5B0B">
        <w:rPr>
          <w:rFonts w:ascii="Times New Roman" w:eastAsia="Times New Roman" w:hAnsi="Times New Roman" w:cs="Times New Roman"/>
          <w:sz w:val="24"/>
          <w:szCs w:val="24"/>
        </w:rPr>
        <w:t>кезінде</w:t>
      </w:r>
      <w:proofErr w:type="spellEnd"/>
      <w:r w:rsidRPr="008D5B0B">
        <w:rPr>
          <w:rFonts w:ascii="Times New Roman" w:eastAsia="Times New Roman" w:hAnsi="Times New Roman" w:cs="Times New Roman"/>
          <w:sz w:val="24"/>
          <w:szCs w:val="24"/>
        </w:rPr>
        <w:t xml:space="preserve"> </w:t>
      </w:r>
      <w:proofErr w:type="spellStart"/>
      <w:r w:rsidRPr="008D5B0B">
        <w:rPr>
          <w:rFonts w:ascii="Times New Roman" w:eastAsia="Times New Roman" w:hAnsi="Times New Roman" w:cs="Times New Roman"/>
          <w:sz w:val="24"/>
          <w:szCs w:val="24"/>
        </w:rPr>
        <w:t>болжанатын</w:t>
      </w:r>
      <w:proofErr w:type="spellEnd"/>
      <w:r w:rsidRPr="008D5B0B">
        <w:rPr>
          <w:rFonts w:ascii="Times New Roman" w:eastAsia="Times New Roman" w:hAnsi="Times New Roman" w:cs="Times New Roman"/>
          <w:sz w:val="24"/>
          <w:szCs w:val="24"/>
        </w:rPr>
        <w:t xml:space="preserve"> </w:t>
      </w:r>
      <w:proofErr w:type="spellStart"/>
      <w:r w:rsidRPr="008D5B0B">
        <w:rPr>
          <w:rFonts w:ascii="Times New Roman" w:eastAsia="Times New Roman" w:hAnsi="Times New Roman" w:cs="Times New Roman"/>
          <w:sz w:val="24"/>
          <w:szCs w:val="24"/>
        </w:rPr>
        <w:t>кәсіби</w:t>
      </w:r>
      <w:proofErr w:type="spellEnd"/>
      <w:r w:rsidRPr="008D5B0B">
        <w:rPr>
          <w:rFonts w:ascii="Times New Roman" w:eastAsia="Times New Roman" w:hAnsi="Times New Roman" w:cs="Times New Roman"/>
          <w:sz w:val="24"/>
          <w:szCs w:val="24"/>
        </w:rPr>
        <w:t xml:space="preserve"> </w:t>
      </w:r>
      <w:proofErr w:type="spellStart"/>
      <w:r w:rsidRPr="008D5B0B">
        <w:rPr>
          <w:rFonts w:ascii="Times New Roman" w:eastAsia="Times New Roman" w:hAnsi="Times New Roman" w:cs="Times New Roman"/>
          <w:sz w:val="24"/>
          <w:szCs w:val="24"/>
        </w:rPr>
        <w:t>құзыреттерді</w:t>
      </w:r>
      <w:proofErr w:type="spellEnd"/>
      <w:r w:rsidRPr="008D5B0B">
        <w:rPr>
          <w:rFonts w:ascii="Times New Roman" w:eastAsia="Times New Roman" w:hAnsi="Times New Roman" w:cs="Times New Roman"/>
          <w:sz w:val="24"/>
          <w:szCs w:val="24"/>
        </w:rPr>
        <w:t xml:space="preserve"> </w:t>
      </w:r>
      <w:proofErr w:type="spellStart"/>
      <w:r w:rsidRPr="008D5B0B">
        <w:rPr>
          <w:rFonts w:ascii="Times New Roman" w:eastAsia="Times New Roman" w:hAnsi="Times New Roman" w:cs="Times New Roman"/>
          <w:sz w:val="24"/>
          <w:szCs w:val="24"/>
        </w:rPr>
        <w:t>меңгеру</w:t>
      </w:r>
      <w:proofErr w:type="spellEnd"/>
      <w:r w:rsidRPr="008D5B0B">
        <w:rPr>
          <w:rFonts w:ascii="Times New Roman" w:eastAsia="Times New Roman" w:hAnsi="Times New Roman" w:cs="Times New Roman"/>
          <w:sz w:val="24"/>
          <w:szCs w:val="24"/>
        </w:rPr>
        <w:t>;</w:t>
      </w:r>
    </w:p>
    <w:p w14:paraId="2E04F606" w14:textId="77777777" w:rsidR="00144ED2" w:rsidRPr="008D5B0B" w:rsidRDefault="00144ED2" w:rsidP="00144ED2">
      <w:pPr>
        <w:shd w:val="clear" w:color="auto" w:fill="FFFFFF"/>
        <w:spacing w:after="0" w:line="240" w:lineRule="auto"/>
        <w:jc w:val="both"/>
        <w:rPr>
          <w:rFonts w:ascii="Times New Roman" w:eastAsia="Times New Roman" w:hAnsi="Times New Roman" w:cs="Times New Roman"/>
          <w:sz w:val="24"/>
          <w:szCs w:val="24"/>
        </w:rPr>
      </w:pPr>
      <w:r w:rsidRPr="008D5B0B">
        <w:rPr>
          <w:rFonts w:ascii="Times New Roman" w:eastAsia="Times New Roman" w:hAnsi="Times New Roman" w:cs="Times New Roman"/>
          <w:sz w:val="24"/>
          <w:szCs w:val="24"/>
        </w:rPr>
        <w:t xml:space="preserve">* </w:t>
      </w:r>
      <w:proofErr w:type="spellStart"/>
      <w:r w:rsidRPr="008D5B0B">
        <w:rPr>
          <w:rFonts w:ascii="Times New Roman" w:eastAsia="Times New Roman" w:hAnsi="Times New Roman" w:cs="Times New Roman"/>
          <w:sz w:val="24"/>
          <w:szCs w:val="24"/>
        </w:rPr>
        <w:t>білім</w:t>
      </w:r>
      <w:proofErr w:type="spellEnd"/>
      <w:r w:rsidRPr="008D5B0B">
        <w:rPr>
          <w:rFonts w:ascii="Times New Roman" w:eastAsia="Times New Roman" w:hAnsi="Times New Roman" w:cs="Times New Roman"/>
          <w:sz w:val="24"/>
          <w:szCs w:val="24"/>
        </w:rPr>
        <w:t xml:space="preserve"> беру </w:t>
      </w:r>
      <w:proofErr w:type="spellStart"/>
      <w:r w:rsidRPr="008D5B0B">
        <w:rPr>
          <w:rFonts w:ascii="Times New Roman" w:eastAsia="Times New Roman" w:hAnsi="Times New Roman" w:cs="Times New Roman"/>
          <w:sz w:val="24"/>
          <w:szCs w:val="24"/>
        </w:rPr>
        <w:t>процесінде</w:t>
      </w:r>
      <w:proofErr w:type="spellEnd"/>
      <w:r w:rsidRPr="008D5B0B">
        <w:rPr>
          <w:rFonts w:ascii="Times New Roman" w:eastAsia="Times New Roman" w:hAnsi="Times New Roman" w:cs="Times New Roman"/>
          <w:sz w:val="24"/>
          <w:szCs w:val="24"/>
        </w:rPr>
        <w:t xml:space="preserve"> </w:t>
      </w:r>
      <w:proofErr w:type="spellStart"/>
      <w:r w:rsidRPr="008D5B0B">
        <w:rPr>
          <w:rFonts w:ascii="Times New Roman" w:eastAsia="Times New Roman" w:hAnsi="Times New Roman" w:cs="Times New Roman"/>
          <w:sz w:val="24"/>
          <w:szCs w:val="24"/>
        </w:rPr>
        <w:t>оқыту</w:t>
      </w:r>
      <w:proofErr w:type="spellEnd"/>
      <w:r w:rsidRPr="008D5B0B">
        <w:rPr>
          <w:rFonts w:ascii="Times New Roman" w:eastAsia="Times New Roman" w:hAnsi="Times New Roman" w:cs="Times New Roman"/>
          <w:sz w:val="24"/>
          <w:szCs w:val="24"/>
        </w:rPr>
        <w:t xml:space="preserve"> мен </w:t>
      </w:r>
      <w:proofErr w:type="spellStart"/>
      <w:r w:rsidRPr="008D5B0B">
        <w:rPr>
          <w:rFonts w:ascii="Times New Roman" w:eastAsia="Times New Roman" w:hAnsi="Times New Roman" w:cs="Times New Roman"/>
          <w:sz w:val="24"/>
          <w:szCs w:val="24"/>
        </w:rPr>
        <w:t>тәрбиелеу</w:t>
      </w:r>
      <w:proofErr w:type="spellEnd"/>
      <w:r w:rsidRPr="008D5B0B">
        <w:rPr>
          <w:rFonts w:ascii="Times New Roman" w:eastAsia="Times New Roman" w:hAnsi="Times New Roman" w:cs="Times New Roman"/>
          <w:sz w:val="24"/>
          <w:szCs w:val="24"/>
        </w:rPr>
        <w:t xml:space="preserve"> </w:t>
      </w:r>
      <w:proofErr w:type="spellStart"/>
      <w:r w:rsidRPr="008D5B0B">
        <w:rPr>
          <w:rFonts w:ascii="Times New Roman" w:eastAsia="Times New Roman" w:hAnsi="Times New Roman" w:cs="Times New Roman"/>
          <w:sz w:val="24"/>
          <w:szCs w:val="24"/>
        </w:rPr>
        <w:t>міндеттерін</w:t>
      </w:r>
      <w:proofErr w:type="spellEnd"/>
      <w:r w:rsidRPr="008D5B0B">
        <w:rPr>
          <w:rFonts w:ascii="Times New Roman" w:eastAsia="Times New Roman" w:hAnsi="Times New Roman" w:cs="Times New Roman"/>
          <w:sz w:val="24"/>
          <w:szCs w:val="24"/>
        </w:rPr>
        <w:t xml:space="preserve"> </w:t>
      </w:r>
      <w:proofErr w:type="spellStart"/>
      <w:r w:rsidRPr="008D5B0B">
        <w:rPr>
          <w:rFonts w:ascii="Times New Roman" w:eastAsia="Times New Roman" w:hAnsi="Times New Roman" w:cs="Times New Roman"/>
          <w:sz w:val="24"/>
          <w:szCs w:val="24"/>
        </w:rPr>
        <w:t>іске</w:t>
      </w:r>
      <w:proofErr w:type="spellEnd"/>
      <w:r w:rsidRPr="008D5B0B">
        <w:rPr>
          <w:rFonts w:ascii="Times New Roman" w:eastAsia="Times New Roman" w:hAnsi="Times New Roman" w:cs="Times New Roman"/>
          <w:sz w:val="24"/>
          <w:szCs w:val="24"/>
        </w:rPr>
        <w:t xml:space="preserve"> </w:t>
      </w:r>
      <w:proofErr w:type="spellStart"/>
      <w:r w:rsidRPr="008D5B0B">
        <w:rPr>
          <w:rFonts w:ascii="Times New Roman" w:eastAsia="Times New Roman" w:hAnsi="Times New Roman" w:cs="Times New Roman"/>
          <w:sz w:val="24"/>
          <w:szCs w:val="24"/>
        </w:rPr>
        <w:t>асыру</w:t>
      </w:r>
      <w:proofErr w:type="spellEnd"/>
      <w:r w:rsidRPr="008D5B0B">
        <w:rPr>
          <w:rFonts w:ascii="Times New Roman" w:eastAsia="Times New Roman" w:hAnsi="Times New Roman" w:cs="Times New Roman"/>
          <w:sz w:val="24"/>
          <w:szCs w:val="24"/>
        </w:rPr>
        <w:t xml:space="preserve"> </w:t>
      </w:r>
      <w:proofErr w:type="spellStart"/>
      <w:r w:rsidRPr="008D5B0B">
        <w:rPr>
          <w:rFonts w:ascii="Times New Roman" w:eastAsia="Times New Roman" w:hAnsi="Times New Roman" w:cs="Times New Roman"/>
          <w:sz w:val="24"/>
          <w:szCs w:val="24"/>
        </w:rPr>
        <w:t>кезінде</w:t>
      </w:r>
      <w:proofErr w:type="spellEnd"/>
      <w:r w:rsidRPr="008D5B0B">
        <w:rPr>
          <w:rFonts w:ascii="Times New Roman" w:eastAsia="Times New Roman" w:hAnsi="Times New Roman" w:cs="Times New Roman"/>
          <w:sz w:val="24"/>
          <w:szCs w:val="24"/>
        </w:rPr>
        <w:t xml:space="preserve"> </w:t>
      </w:r>
      <w:proofErr w:type="spellStart"/>
      <w:r w:rsidRPr="008D5B0B">
        <w:rPr>
          <w:rFonts w:ascii="Times New Roman" w:eastAsia="Times New Roman" w:hAnsi="Times New Roman" w:cs="Times New Roman"/>
          <w:sz w:val="24"/>
          <w:szCs w:val="24"/>
        </w:rPr>
        <w:t>тұлғаға</w:t>
      </w:r>
      <w:proofErr w:type="spellEnd"/>
      <w:r w:rsidRPr="008D5B0B">
        <w:rPr>
          <w:rFonts w:ascii="Times New Roman" w:eastAsia="Times New Roman" w:hAnsi="Times New Roman" w:cs="Times New Roman"/>
          <w:sz w:val="24"/>
          <w:szCs w:val="24"/>
        </w:rPr>
        <w:t xml:space="preserve"> </w:t>
      </w:r>
      <w:proofErr w:type="spellStart"/>
      <w:r w:rsidRPr="008D5B0B">
        <w:rPr>
          <w:rFonts w:ascii="Times New Roman" w:eastAsia="Times New Roman" w:hAnsi="Times New Roman" w:cs="Times New Roman"/>
          <w:sz w:val="24"/>
          <w:szCs w:val="24"/>
        </w:rPr>
        <w:t>бағытталған</w:t>
      </w:r>
      <w:proofErr w:type="spellEnd"/>
      <w:r w:rsidRPr="008D5B0B">
        <w:rPr>
          <w:rFonts w:ascii="Times New Roman" w:eastAsia="Times New Roman" w:hAnsi="Times New Roman" w:cs="Times New Roman"/>
          <w:sz w:val="24"/>
          <w:szCs w:val="24"/>
        </w:rPr>
        <w:t xml:space="preserve"> </w:t>
      </w:r>
      <w:proofErr w:type="spellStart"/>
      <w:r w:rsidRPr="008D5B0B">
        <w:rPr>
          <w:rFonts w:ascii="Times New Roman" w:eastAsia="Times New Roman" w:hAnsi="Times New Roman" w:cs="Times New Roman"/>
          <w:sz w:val="24"/>
          <w:szCs w:val="24"/>
        </w:rPr>
        <w:t>технологияларды</w:t>
      </w:r>
      <w:proofErr w:type="spellEnd"/>
      <w:r w:rsidRPr="008D5B0B">
        <w:rPr>
          <w:rFonts w:ascii="Times New Roman" w:eastAsia="Times New Roman" w:hAnsi="Times New Roman" w:cs="Times New Roman"/>
          <w:sz w:val="24"/>
          <w:szCs w:val="24"/>
        </w:rPr>
        <w:t xml:space="preserve"> </w:t>
      </w:r>
      <w:proofErr w:type="spellStart"/>
      <w:r w:rsidRPr="008D5B0B">
        <w:rPr>
          <w:rFonts w:ascii="Times New Roman" w:eastAsia="Times New Roman" w:hAnsi="Times New Roman" w:cs="Times New Roman"/>
          <w:sz w:val="24"/>
          <w:szCs w:val="24"/>
        </w:rPr>
        <w:t>пайдалану</w:t>
      </w:r>
      <w:proofErr w:type="spellEnd"/>
      <w:r w:rsidRPr="008D5B0B">
        <w:rPr>
          <w:rFonts w:ascii="Times New Roman" w:eastAsia="Times New Roman" w:hAnsi="Times New Roman" w:cs="Times New Roman"/>
          <w:sz w:val="24"/>
          <w:szCs w:val="24"/>
        </w:rPr>
        <w:t>;</w:t>
      </w:r>
    </w:p>
    <w:p w14:paraId="0F5F1B2D" w14:textId="77777777" w:rsidR="00144ED2" w:rsidRPr="008D5B0B" w:rsidRDefault="00144ED2" w:rsidP="00144ED2">
      <w:pPr>
        <w:shd w:val="clear" w:color="auto" w:fill="FFFFFF"/>
        <w:spacing w:after="0" w:line="240" w:lineRule="auto"/>
        <w:jc w:val="both"/>
        <w:rPr>
          <w:rFonts w:ascii="Times New Roman" w:eastAsia="Times New Roman" w:hAnsi="Times New Roman" w:cs="Times New Roman"/>
          <w:sz w:val="24"/>
          <w:szCs w:val="24"/>
        </w:rPr>
      </w:pPr>
      <w:r w:rsidRPr="008D5B0B">
        <w:rPr>
          <w:rFonts w:ascii="Times New Roman" w:eastAsia="Times New Roman" w:hAnsi="Times New Roman" w:cs="Times New Roman"/>
          <w:sz w:val="24"/>
          <w:szCs w:val="24"/>
        </w:rPr>
        <w:t xml:space="preserve">* акт </w:t>
      </w:r>
      <w:proofErr w:type="spellStart"/>
      <w:r w:rsidRPr="008D5B0B">
        <w:rPr>
          <w:rFonts w:ascii="Times New Roman" w:eastAsia="Times New Roman" w:hAnsi="Times New Roman" w:cs="Times New Roman"/>
          <w:sz w:val="24"/>
          <w:szCs w:val="24"/>
        </w:rPr>
        <w:t>қоса</w:t>
      </w:r>
      <w:proofErr w:type="spellEnd"/>
      <w:r w:rsidRPr="008D5B0B">
        <w:rPr>
          <w:rFonts w:ascii="Times New Roman" w:eastAsia="Times New Roman" w:hAnsi="Times New Roman" w:cs="Times New Roman"/>
          <w:sz w:val="24"/>
          <w:szCs w:val="24"/>
        </w:rPr>
        <w:t xml:space="preserve"> </w:t>
      </w:r>
      <w:proofErr w:type="spellStart"/>
      <w:r w:rsidRPr="008D5B0B">
        <w:rPr>
          <w:rFonts w:ascii="Times New Roman" w:eastAsia="Times New Roman" w:hAnsi="Times New Roman" w:cs="Times New Roman"/>
          <w:sz w:val="24"/>
          <w:szCs w:val="24"/>
        </w:rPr>
        <w:t>алғанда</w:t>
      </w:r>
      <w:proofErr w:type="spellEnd"/>
      <w:r w:rsidRPr="008D5B0B">
        <w:rPr>
          <w:rFonts w:ascii="Times New Roman" w:eastAsia="Times New Roman" w:hAnsi="Times New Roman" w:cs="Times New Roman"/>
          <w:sz w:val="24"/>
          <w:szCs w:val="24"/>
        </w:rPr>
        <w:t xml:space="preserve">, </w:t>
      </w:r>
      <w:proofErr w:type="spellStart"/>
      <w:r w:rsidRPr="008D5B0B">
        <w:rPr>
          <w:rFonts w:ascii="Times New Roman" w:eastAsia="Times New Roman" w:hAnsi="Times New Roman" w:cs="Times New Roman"/>
          <w:sz w:val="24"/>
          <w:szCs w:val="24"/>
        </w:rPr>
        <w:t>заманауи</w:t>
      </w:r>
      <w:proofErr w:type="spellEnd"/>
      <w:r w:rsidRPr="008D5B0B">
        <w:rPr>
          <w:rFonts w:ascii="Times New Roman" w:eastAsia="Times New Roman" w:hAnsi="Times New Roman" w:cs="Times New Roman"/>
          <w:sz w:val="24"/>
          <w:szCs w:val="24"/>
        </w:rPr>
        <w:t xml:space="preserve"> </w:t>
      </w:r>
      <w:proofErr w:type="spellStart"/>
      <w:r w:rsidRPr="008D5B0B">
        <w:rPr>
          <w:rFonts w:ascii="Times New Roman" w:eastAsia="Times New Roman" w:hAnsi="Times New Roman" w:cs="Times New Roman"/>
          <w:sz w:val="24"/>
          <w:szCs w:val="24"/>
        </w:rPr>
        <w:t>педагогикалық</w:t>
      </w:r>
      <w:proofErr w:type="spellEnd"/>
      <w:r w:rsidRPr="008D5B0B">
        <w:rPr>
          <w:rFonts w:ascii="Times New Roman" w:eastAsia="Times New Roman" w:hAnsi="Times New Roman" w:cs="Times New Roman"/>
          <w:sz w:val="24"/>
          <w:szCs w:val="24"/>
        </w:rPr>
        <w:t xml:space="preserve"> </w:t>
      </w:r>
      <w:proofErr w:type="spellStart"/>
      <w:r w:rsidRPr="008D5B0B">
        <w:rPr>
          <w:rFonts w:ascii="Times New Roman" w:eastAsia="Times New Roman" w:hAnsi="Times New Roman" w:cs="Times New Roman"/>
          <w:sz w:val="24"/>
          <w:szCs w:val="24"/>
        </w:rPr>
        <w:t>және</w:t>
      </w:r>
      <w:proofErr w:type="spellEnd"/>
      <w:r w:rsidRPr="008D5B0B">
        <w:rPr>
          <w:rFonts w:ascii="Times New Roman" w:eastAsia="Times New Roman" w:hAnsi="Times New Roman" w:cs="Times New Roman"/>
          <w:sz w:val="24"/>
          <w:szCs w:val="24"/>
        </w:rPr>
        <w:t xml:space="preserve"> </w:t>
      </w:r>
      <w:proofErr w:type="spellStart"/>
      <w:r w:rsidRPr="008D5B0B">
        <w:rPr>
          <w:rFonts w:ascii="Times New Roman" w:eastAsia="Times New Roman" w:hAnsi="Times New Roman" w:cs="Times New Roman"/>
          <w:sz w:val="24"/>
          <w:szCs w:val="24"/>
        </w:rPr>
        <w:t>білім</w:t>
      </w:r>
      <w:proofErr w:type="spellEnd"/>
      <w:r w:rsidRPr="008D5B0B">
        <w:rPr>
          <w:rFonts w:ascii="Times New Roman" w:eastAsia="Times New Roman" w:hAnsi="Times New Roman" w:cs="Times New Roman"/>
          <w:sz w:val="24"/>
          <w:szCs w:val="24"/>
        </w:rPr>
        <w:t xml:space="preserve"> беру </w:t>
      </w:r>
      <w:proofErr w:type="spellStart"/>
      <w:r w:rsidRPr="008D5B0B">
        <w:rPr>
          <w:rFonts w:ascii="Times New Roman" w:eastAsia="Times New Roman" w:hAnsi="Times New Roman" w:cs="Times New Roman"/>
          <w:sz w:val="24"/>
          <w:szCs w:val="24"/>
        </w:rPr>
        <w:t>технологияларын</w:t>
      </w:r>
      <w:proofErr w:type="spellEnd"/>
      <w:r w:rsidRPr="008D5B0B">
        <w:rPr>
          <w:rFonts w:ascii="Times New Roman" w:eastAsia="Times New Roman" w:hAnsi="Times New Roman" w:cs="Times New Roman"/>
          <w:sz w:val="24"/>
          <w:szCs w:val="24"/>
        </w:rPr>
        <w:t xml:space="preserve"> </w:t>
      </w:r>
      <w:proofErr w:type="spellStart"/>
      <w:r w:rsidRPr="008D5B0B">
        <w:rPr>
          <w:rFonts w:ascii="Times New Roman" w:eastAsia="Times New Roman" w:hAnsi="Times New Roman" w:cs="Times New Roman"/>
          <w:sz w:val="24"/>
          <w:szCs w:val="24"/>
        </w:rPr>
        <w:t>меңгеру</w:t>
      </w:r>
      <w:proofErr w:type="spellEnd"/>
      <w:r w:rsidRPr="008D5B0B">
        <w:rPr>
          <w:rFonts w:ascii="Times New Roman" w:eastAsia="Times New Roman" w:hAnsi="Times New Roman" w:cs="Times New Roman"/>
          <w:sz w:val="24"/>
          <w:szCs w:val="24"/>
        </w:rPr>
        <w:t>;</w:t>
      </w:r>
    </w:p>
    <w:p w14:paraId="4EA23C67" w14:textId="77777777" w:rsidR="00B50F6F" w:rsidRPr="008D5B0B" w:rsidRDefault="00144ED2" w:rsidP="00144ED2">
      <w:pPr>
        <w:shd w:val="clear" w:color="auto" w:fill="FFFFFF"/>
        <w:spacing w:after="0" w:line="240" w:lineRule="auto"/>
        <w:rPr>
          <w:rFonts w:ascii="Times New Roman" w:eastAsia="Times New Roman" w:hAnsi="Times New Roman" w:cs="Times New Roman"/>
          <w:sz w:val="24"/>
          <w:szCs w:val="24"/>
        </w:rPr>
      </w:pPr>
      <w:r w:rsidRPr="008D5B0B">
        <w:rPr>
          <w:rFonts w:ascii="Times New Roman" w:eastAsia="Times New Roman" w:hAnsi="Times New Roman" w:cs="Times New Roman"/>
          <w:sz w:val="24"/>
          <w:szCs w:val="24"/>
        </w:rPr>
        <w:t xml:space="preserve">* </w:t>
      </w:r>
      <w:proofErr w:type="spellStart"/>
      <w:r w:rsidRPr="008D5B0B">
        <w:rPr>
          <w:rFonts w:ascii="Times New Roman" w:eastAsia="Times New Roman" w:hAnsi="Times New Roman" w:cs="Times New Roman"/>
          <w:sz w:val="24"/>
          <w:szCs w:val="24"/>
        </w:rPr>
        <w:t>пәндік</w:t>
      </w:r>
      <w:proofErr w:type="spellEnd"/>
      <w:r w:rsidRPr="008D5B0B">
        <w:rPr>
          <w:rFonts w:ascii="Times New Roman" w:eastAsia="Times New Roman" w:hAnsi="Times New Roman" w:cs="Times New Roman"/>
          <w:sz w:val="24"/>
          <w:szCs w:val="24"/>
        </w:rPr>
        <w:t xml:space="preserve">, </w:t>
      </w:r>
      <w:proofErr w:type="spellStart"/>
      <w:r w:rsidRPr="008D5B0B">
        <w:rPr>
          <w:rFonts w:ascii="Times New Roman" w:eastAsia="Times New Roman" w:hAnsi="Times New Roman" w:cs="Times New Roman"/>
          <w:sz w:val="24"/>
          <w:szCs w:val="24"/>
        </w:rPr>
        <w:t>ақпараттық-білім</w:t>
      </w:r>
      <w:proofErr w:type="spellEnd"/>
      <w:r w:rsidRPr="008D5B0B">
        <w:rPr>
          <w:rFonts w:ascii="Times New Roman" w:eastAsia="Times New Roman" w:hAnsi="Times New Roman" w:cs="Times New Roman"/>
          <w:sz w:val="24"/>
          <w:szCs w:val="24"/>
        </w:rPr>
        <w:t xml:space="preserve"> беру </w:t>
      </w:r>
      <w:proofErr w:type="spellStart"/>
      <w:r w:rsidRPr="008D5B0B">
        <w:rPr>
          <w:rFonts w:ascii="Times New Roman" w:eastAsia="Times New Roman" w:hAnsi="Times New Roman" w:cs="Times New Roman"/>
          <w:sz w:val="24"/>
          <w:szCs w:val="24"/>
        </w:rPr>
        <w:t>және</w:t>
      </w:r>
      <w:proofErr w:type="spellEnd"/>
      <w:r w:rsidRPr="008D5B0B">
        <w:rPr>
          <w:rFonts w:ascii="Times New Roman" w:eastAsia="Times New Roman" w:hAnsi="Times New Roman" w:cs="Times New Roman"/>
          <w:sz w:val="24"/>
          <w:szCs w:val="24"/>
        </w:rPr>
        <w:t xml:space="preserve"> </w:t>
      </w:r>
      <w:proofErr w:type="spellStart"/>
      <w:r w:rsidRPr="008D5B0B">
        <w:rPr>
          <w:rFonts w:ascii="Times New Roman" w:eastAsia="Times New Roman" w:hAnsi="Times New Roman" w:cs="Times New Roman"/>
          <w:sz w:val="24"/>
          <w:szCs w:val="24"/>
        </w:rPr>
        <w:t>әлеуметтік-мәдени</w:t>
      </w:r>
      <w:proofErr w:type="spellEnd"/>
      <w:r w:rsidRPr="008D5B0B">
        <w:rPr>
          <w:rFonts w:ascii="Times New Roman" w:eastAsia="Times New Roman" w:hAnsi="Times New Roman" w:cs="Times New Roman"/>
          <w:sz w:val="24"/>
          <w:szCs w:val="24"/>
        </w:rPr>
        <w:t xml:space="preserve"> </w:t>
      </w:r>
      <w:proofErr w:type="spellStart"/>
      <w:r w:rsidRPr="008D5B0B">
        <w:rPr>
          <w:rFonts w:ascii="Times New Roman" w:eastAsia="Times New Roman" w:hAnsi="Times New Roman" w:cs="Times New Roman"/>
          <w:sz w:val="24"/>
          <w:szCs w:val="24"/>
        </w:rPr>
        <w:t>ортаның</w:t>
      </w:r>
      <w:proofErr w:type="spellEnd"/>
      <w:r w:rsidRPr="008D5B0B">
        <w:rPr>
          <w:rFonts w:ascii="Times New Roman" w:eastAsia="Times New Roman" w:hAnsi="Times New Roman" w:cs="Times New Roman"/>
          <w:sz w:val="24"/>
          <w:szCs w:val="24"/>
        </w:rPr>
        <w:t xml:space="preserve"> </w:t>
      </w:r>
      <w:proofErr w:type="spellStart"/>
      <w:r w:rsidRPr="008D5B0B">
        <w:rPr>
          <w:rFonts w:ascii="Times New Roman" w:eastAsia="Times New Roman" w:hAnsi="Times New Roman" w:cs="Times New Roman"/>
          <w:sz w:val="24"/>
          <w:szCs w:val="24"/>
        </w:rPr>
        <w:t>мүмкіндіктерін</w:t>
      </w:r>
      <w:proofErr w:type="spellEnd"/>
      <w:r w:rsidRPr="008D5B0B">
        <w:rPr>
          <w:rFonts w:ascii="Times New Roman" w:eastAsia="Times New Roman" w:hAnsi="Times New Roman" w:cs="Times New Roman"/>
          <w:sz w:val="24"/>
          <w:szCs w:val="24"/>
        </w:rPr>
        <w:t xml:space="preserve"> </w:t>
      </w:r>
      <w:proofErr w:type="spellStart"/>
      <w:r w:rsidRPr="008D5B0B">
        <w:rPr>
          <w:rFonts w:ascii="Times New Roman" w:eastAsia="Times New Roman" w:hAnsi="Times New Roman" w:cs="Times New Roman"/>
          <w:sz w:val="24"/>
          <w:szCs w:val="24"/>
        </w:rPr>
        <w:t>пайдалана</w:t>
      </w:r>
      <w:proofErr w:type="spellEnd"/>
      <w:r w:rsidRPr="008D5B0B">
        <w:rPr>
          <w:rFonts w:ascii="Times New Roman" w:eastAsia="Times New Roman" w:hAnsi="Times New Roman" w:cs="Times New Roman"/>
          <w:sz w:val="24"/>
          <w:szCs w:val="24"/>
        </w:rPr>
        <w:t xml:space="preserve"> </w:t>
      </w:r>
      <w:proofErr w:type="spellStart"/>
      <w:r w:rsidRPr="008D5B0B">
        <w:rPr>
          <w:rFonts w:ascii="Times New Roman" w:eastAsia="Times New Roman" w:hAnsi="Times New Roman" w:cs="Times New Roman"/>
          <w:sz w:val="24"/>
          <w:szCs w:val="24"/>
        </w:rPr>
        <w:t>отырып</w:t>
      </w:r>
      <w:proofErr w:type="spellEnd"/>
      <w:r w:rsidRPr="008D5B0B">
        <w:rPr>
          <w:rFonts w:ascii="Times New Roman" w:eastAsia="Times New Roman" w:hAnsi="Times New Roman" w:cs="Times New Roman"/>
          <w:sz w:val="24"/>
          <w:szCs w:val="24"/>
        </w:rPr>
        <w:t xml:space="preserve">, </w:t>
      </w:r>
      <w:proofErr w:type="spellStart"/>
      <w:r w:rsidRPr="008D5B0B">
        <w:rPr>
          <w:rFonts w:ascii="Times New Roman" w:eastAsia="Times New Roman" w:hAnsi="Times New Roman" w:cs="Times New Roman"/>
          <w:sz w:val="24"/>
          <w:szCs w:val="24"/>
        </w:rPr>
        <w:t>қойылған</w:t>
      </w:r>
      <w:proofErr w:type="spellEnd"/>
      <w:r w:rsidRPr="008D5B0B">
        <w:rPr>
          <w:rFonts w:ascii="Times New Roman" w:eastAsia="Times New Roman" w:hAnsi="Times New Roman" w:cs="Times New Roman"/>
          <w:sz w:val="24"/>
          <w:szCs w:val="24"/>
        </w:rPr>
        <w:t xml:space="preserve"> </w:t>
      </w:r>
      <w:proofErr w:type="spellStart"/>
      <w:r w:rsidRPr="008D5B0B">
        <w:rPr>
          <w:rFonts w:ascii="Times New Roman" w:eastAsia="Times New Roman" w:hAnsi="Times New Roman" w:cs="Times New Roman"/>
          <w:sz w:val="24"/>
          <w:szCs w:val="24"/>
        </w:rPr>
        <w:t>міндеттердің</w:t>
      </w:r>
      <w:proofErr w:type="spellEnd"/>
      <w:r w:rsidRPr="008D5B0B">
        <w:rPr>
          <w:rFonts w:ascii="Times New Roman" w:eastAsia="Times New Roman" w:hAnsi="Times New Roman" w:cs="Times New Roman"/>
          <w:sz w:val="24"/>
          <w:szCs w:val="24"/>
        </w:rPr>
        <w:t xml:space="preserve"> </w:t>
      </w:r>
      <w:proofErr w:type="spellStart"/>
      <w:r w:rsidRPr="008D5B0B">
        <w:rPr>
          <w:rFonts w:ascii="Times New Roman" w:eastAsia="Times New Roman" w:hAnsi="Times New Roman" w:cs="Times New Roman"/>
          <w:sz w:val="24"/>
          <w:szCs w:val="24"/>
        </w:rPr>
        <w:t>шешімін</w:t>
      </w:r>
      <w:proofErr w:type="spellEnd"/>
      <w:r w:rsidRPr="008D5B0B">
        <w:rPr>
          <w:rFonts w:ascii="Times New Roman" w:eastAsia="Times New Roman" w:hAnsi="Times New Roman" w:cs="Times New Roman"/>
          <w:sz w:val="24"/>
          <w:szCs w:val="24"/>
        </w:rPr>
        <w:t xml:space="preserve"> </w:t>
      </w:r>
      <w:proofErr w:type="spellStart"/>
      <w:r w:rsidRPr="008D5B0B">
        <w:rPr>
          <w:rFonts w:ascii="Times New Roman" w:eastAsia="Times New Roman" w:hAnsi="Times New Roman" w:cs="Times New Roman"/>
          <w:sz w:val="24"/>
          <w:szCs w:val="24"/>
        </w:rPr>
        <w:t>таба</w:t>
      </w:r>
      <w:proofErr w:type="spellEnd"/>
      <w:r w:rsidRPr="008D5B0B">
        <w:rPr>
          <w:rFonts w:ascii="Times New Roman" w:eastAsia="Times New Roman" w:hAnsi="Times New Roman" w:cs="Times New Roman"/>
          <w:sz w:val="24"/>
          <w:szCs w:val="24"/>
        </w:rPr>
        <w:t xml:space="preserve"> </w:t>
      </w:r>
      <w:proofErr w:type="spellStart"/>
      <w:r w:rsidRPr="008D5B0B">
        <w:rPr>
          <w:rFonts w:ascii="Times New Roman" w:eastAsia="Times New Roman" w:hAnsi="Times New Roman" w:cs="Times New Roman"/>
          <w:sz w:val="24"/>
          <w:szCs w:val="24"/>
        </w:rPr>
        <w:t>білу</w:t>
      </w:r>
      <w:proofErr w:type="spellEnd"/>
      <w:r w:rsidRPr="008D5B0B">
        <w:rPr>
          <w:rFonts w:ascii="Times New Roman" w:eastAsia="Times New Roman" w:hAnsi="Times New Roman" w:cs="Times New Roman"/>
          <w:sz w:val="24"/>
          <w:szCs w:val="24"/>
        </w:rPr>
        <w:t>.</w:t>
      </w:r>
      <w:r w:rsidR="00B50F6F" w:rsidRPr="008D5B0B">
        <w:rPr>
          <w:rFonts w:ascii="Times New Roman" w:eastAsia="Times New Roman" w:hAnsi="Times New Roman" w:cs="Times New Roman"/>
          <w:sz w:val="24"/>
          <w:szCs w:val="24"/>
        </w:rPr>
        <w:br/>
      </w:r>
    </w:p>
    <w:p w14:paraId="40F417F4" w14:textId="77777777" w:rsidR="00144ED2" w:rsidRPr="008D5B0B" w:rsidRDefault="00B50F6F" w:rsidP="00144ED2">
      <w:pPr>
        <w:shd w:val="clear" w:color="auto" w:fill="FFFFFF"/>
        <w:spacing w:after="0" w:line="240" w:lineRule="auto"/>
        <w:jc w:val="both"/>
        <w:rPr>
          <w:rFonts w:ascii="Times New Roman" w:eastAsia="Times New Roman" w:hAnsi="Times New Roman" w:cs="Times New Roman"/>
          <w:sz w:val="24"/>
          <w:szCs w:val="24"/>
          <w:u w:val="single"/>
        </w:rPr>
      </w:pPr>
      <w:r w:rsidRPr="008D5B0B">
        <w:rPr>
          <w:rFonts w:ascii="Times New Roman" w:eastAsia="Times New Roman" w:hAnsi="Times New Roman" w:cs="Times New Roman"/>
          <w:sz w:val="24"/>
          <w:szCs w:val="24"/>
        </w:rPr>
        <w:t> </w:t>
      </w:r>
      <w:proofErr w:type="spellStart"/>
      <w:r w:rsidR="00144ED2" w:rsidRPr="008D5B0B">
        <w:rPr>
          <w:rFonts w:ascii="Times New Roman" w:eastAsia="Times New Roman" w:hAnsi="Times New Roman" w:cs="Times New Roman"/>
          <w:sz w:val="24"/>
          <w:szCs w:val="24"/>
          <w:u w:val="single"/>
        </w:rPr>
        <w:t>Білім</w:t>
      </w:r>
      <w:proofErr w:type="spellEnd"/>
      <w:r w:rsidR="00144ED2" w:rsidRPr="008D5B0B">
        <w:rPr>
          <w:rFonts w:ascii="Times New Roman" w:eastAsia="Times New Roman" w:hAnsi="Times New Roman" w:cs="Times New Roman"/>
          <w:sz w:val="24"/>
          <w:szCs w:val="24"/>
          <w:u w:val="single"/>
        </w:rPr>
        <w:t xml:space="preserve"> </w:t>
      </w:r>
      <w:proofErr w:type="spellStart"/>
      <w:r w:rsidR="00144ED2" w:rsidRPr="008D5B0B">
        <w:rPr>
          <w:rFonts w:ascii="Times New Roman" w:eastAsia="Times New Roman" w:hAnsi="Times New Roman" w:cs="Times New Roman"/>
          <w:sz w:val="24"/>
          <w:szCs w:val="24"/>
          <w:u w:val="single"/>
        </w:rPr>
        <w:t>алушылардың</w:t>
      </w:r>
      <w:proofErr w:type="spellEnd"/>
      <w:r w:rsidR="00144ED2" w:rsidRPr="008D5B0B">
        <w:rPr>
          <w:rFonts w:ascii="Times New Roman" w:eastAsia="Times New Roman" w:hAnsi="Times New Roman" w:cs="Times New Roman"/>
          <w:sz w:val="24"/>
          <w:szCs w:val="24"/>
          <w:u w:val="single"/>
        </w:rPr>
        <w:t xml:space="preserve"> </w:t>
      </w:r>
      <w:proofErr w:type="spellStart"/>
      <w:r w:rsidR="00144ED2" w:rsidRPr="008D5B0B">
        <w:rPr>
          <w:rFonts w:ascii="Times New Roman" w:eastAsia="Times New Roman" w:hAnsi="Times New Roman" w:cs="Times New Roman"/>
          <w:sz w:val="24"/>
          <w:szCs w:val="24"/>
          <w:u w:val="single"/>
        </w:rPr>
        <w:t>ата-аналары</w:t>
      </w:r>
      <w:proofErr w:type="spellEnd"/>
      <w:r w:rsidR="00144ED2" w:rsidRPr="008D5B0B">
        <w:rPr>
          <w:rFonts w:ascii="Times New Roman" w:eastAsia="Times New Roman" w:hAnsi="Times New Roman" w:cs="Times New Roman"/>
          <w:sz w:val="24"/>
          <w:szCs w:val="24"/>
          <w:u w:val="single"/>
        </w:rPr>
        <w:t xml:space="preserve"> (</w:t>
      </w:r>
      <w:proofErr w:type="spellStart"/>
      <w:r w:rsidR="00144ED2" w:rsidRPr="008D5B0B">
        <w:rPr>
          <w:rFonts w:ascii="Times New Roman" w:eastAsia="Times New Roman" w:hAnsi="Times New Roman" w:cs="Times New Roman"/>
          <w:sz w:val="24"/>
          <w:szCs w:val="24"/>
          <w:u w:val="single"/>
        </w:rPr>
        <w:t>заңды</w:t>
      </w:r>
      <w:proofErr w:type="spellEnd"/>
      <w:r w:rsidR="00144ED2" w:rsidRPr="008D5B0B">
        <w:rPr>
          <w:rFonts w:ascii="Times New Roman" w:eastAsia="Times New Roman" w:hAnsi="Times New Roman" w:cs="Times New Roman"/>
          <w:sz w:val="24"/>
          <w:szCs w:val="24"/>
          <w:u w:val="single"/>
        </w:rPr>
        <w:t xml:space="preserve"> </w:t>
      </w:r>
      <w:proofErr w:type="spellStart"/>
      <w:r w:rsidR="00144ED2" w:rsidRPr="008D5B0B">
        <w:rPr>
          <w:rFonts w:ascii="Times New Roman" w:eastAsia="Times New Roman" w:hAnsi="Times New Roman" w:cs="Times New Roman"/>
          <w:sz w:val="24"/>
          <w:szCs w:val="24"/>
          <w:u w:val="single"/>
        </w:rPr>
        <w:t>өкілдері</w:t>
      </w:r>
      <w:proofErr w:type="spellEnd"/>
      <w:r w:rsidR="00144ED2" w:rsidRPr="008D5B0B">
        <w:rPr>
          <w:rFonts w:ascii="Times New Roman" w:eastAsia="Times New Roman" w:hAnsi="Times New Roman" w:cs="Times New Roman"/>
          <w:sz w:val="24"/>
          <w:szCs w:val="24"/>
          <w:u w:val="single"/>
        </w:rPr>
        <w:t xml:space="preserve">) </w:t>
      </w:r>
      <w:proofErr w:type="spellStart"/>
      <w:r w:rsidR="00144ED2" w:rsidRPr="008D5B0B">
        <w:rPr>
          <w:rFonts w:ascii="Times New Roman" w:eastAsia="Times New Roman" w:hAnsi="Times New Roman" w:cs="Times New Roman"/>
          <w:sz w:val="24"/>
          <w:szCs w:val="24"/>
          <w:u w:val="single"/>
        </w:rPr>
        <w:t>деңгейінде</w:t>
      </w:r>
      <w:proofErr w:type="spellEnd"/>
      <w:r w:rsidR="00144ED2" w:rsidRPr="008D5B0B">
        <w:rPr>
          <w:rFonts w:ascii="Times New Roman" w:eastAsia="Times New Roman" w:hAnsi="Times New Roman" w:cs="Times New Roman"/>
          <w:sz w:val="24"/>
          <w:szCs w:val="24"/>
          <w:u w:val="single"/>
        </w:rPr>
        <w:t>:</w:t>
      </w:r>
    </w:p>
    <w:p w14:paraId="6F47D1FD" w14:textId="77777777" w:rsidR="00144ED2" w:rsidRPr="008D5B0B" w:rsidRDefault="00144ED2" w:rsidP="00144ED2">
      <w:pPr>
        <w:shd w:val="clear" w:color="auto" w:fill="FFFFFF"/>
        <w:spacing w:after="0" w:line="240" w:lineRule="auto"/>
        <w:jc w:val="both"/>
        <w:rPr>
          <w:rFonts w:ascii="Times New Roman" w:eastAsia="Times New Roman" w:hAnsi="Times New Roman" w:cs="Times New Roman"/>
          <w:sz w:val="24"/>
          <w:szCs w:val="24"/>
        </w:rPr>
      </w:pPr>
      <w:r w:rsidRPr="008D5B0B">
        <w:rPr>
          <w:rFonts w:ascii="Times New Roman" w:eastAsia="Times New Roman" w:hAnsi="Times New Roman" w:cs="Times New Roman"/>
          <w:sz w:val="24"/>
          <w:szCs w:val="24"/>
        </w:rPr>
        <w:t xml:space="preserve">* </w:t>
      </w:r>
      <w:proofErr w:type="spellStart"/>
      <w:r w:rsidRPr="008D5B0B">
        <w:rPr>
          <w:rFonts w:ascii="Times New Roman" w:eastAsia="Times New Roman" w:hAnsi="Times New Roman" w:cs="Times New Roman"/>
          <w:sz w:val="24"/>
          <w:szCs w:val="24"/>
        </w:rPr>
        <w:t>балаларға</w:t>
      </w:r>
      <w:proofErr w:type="spellEnd"/>
      <w:r w:rsidRPr="008D5B0B">
        <w:rPr>
          <w:rFonts w:ascii="Times New Roman" w:eastAsia="Times New Roman" w:hAnsi="Times New Roman" w:cs="Times New Roman"/>
          <w:sz w:val="24"/>
          <w:szCs w:val="24"/>
        </w:rPr>
        <w:t xml:space="preserve"> </w:t>
      </w:r>
      <w:proofErr w:type="spellStart"/>
      <w:r w:rsidRPr="008D5B0B">
        <w:rPr>
          <w:rFonts w:ascii="Times New Roman" w:eastAsia="Times New Roman" w:hAnsi="Times New Roman" w:cs="Times New Roman"/>
          <w:sz w:val="24"/>
          <w:szCs w:val="24"/>
        </w:rPr>
        <w:t>білім</w:t>
      </w:r>
      <w:proofErr w:type="spellEnd"/>
      <w:r w:rsidRPr="008D5B0B">
        <w:rPr>
          <w:rFonts w:ascii="Times New Roman" w:eastAsia="Times New Roman" w:hAnsi="Times New Roman" w:cs="Times New Roman"/>
          <w:sz w:val="24"/>
          <w:szCs w:val="24"/>
        </w:rPr>
        <w:t xml:space="preserve"> беру </w:t>
      </w:r>
      <w:proofErr w:type="spellStart"/>
      <w:r w:rsidRPr="008D5B0B">
        <w:rPr>
          <w:rFonts w:ascii="Times New Roman" w:eastAsia="Times New Roman" w:hAnsi="Times New Roman" w:cs="Times New Roman"/>
          <w:sz w:val="24"/>
          <w:szCs w:val="24"/>
        </w:rPr>
        <w:t>мәселелеріндегі</w:t>
      </w:r>
      <w:proofErr w:type="spellEnd"/>
      <w:r w:rsidRPr="008D5B0B">
        <w:rPr>
          <w:rFonts w:ascii="Times New Roman" w:eastAsia="Times New Roman" w:hAnsi="Times New Roman" w:cs="Times New Roman"/>
          <w:sz w:val="24"/>
          <w:szCs w:val="24"/>
        </w:rPr>
        <w:t xml:space="preserve"> </w:t>
      </w:r>
      <w:proofErr w:type="spellStart"/>
      <w:r w:rsidRPr="008D5B0B">
        <w:rPr>
          <w:rFonts w:ascii="Times New Roman" w:eastAsia="Times New Roman" w:hAnsi="Times New Roman" w:cs="Times New Roman"/>
          <w:sz w:val="24"/>
          <w:szCs w:val="24"/>
        </w:rPr>
        <w:t>өзара</w:t>
      </w:r>
      <w:proofErr w:type="spellEnd"/>
      <w:r w:rsidRPr="008D5B0B">
        <w:rPr>
          <w:rFonts w:ascii="Times New Roman" w:eastAsia="Times New Roman" w:hAnsi="Times New Roman" w:cs="Times New Roman"/>
          <w:sz w:val="24"/>
          <w:szCs w:val="24"/>
        </w:rPr>
        <w:t xml:space="preserve"> </w:t>
      </w:r>
      <w:proofErr w:type="spellStart"/>
      <w:r w:rsidRPr="008D5B0B">
        <w:rPr>
          <w:rFonts w:ascii="Times New Roman" w:eastAsia="Times New Roman" w:hAnsi="Times New Roman" w:cs="Times New Roman"/>
          <w:sz w:val="24"/>
          <w:szCs w:val="24"/>
        </w:rPr>
        <w:t>сыйластық</w:t>
      </w:r>
      <w:proofErr w:type="spellEnd"/>
      <w:r w:rsidRPr="008D5B0B">
        <w:rPr>
          <w:rFonts w:ascii="Times New Roman" w:eastAsia="Times New Roman" w:hAnsi="Times New Roman" w:cs="Times New Roman"/>
          <w:sz w:val="24"/>
          <w:szCs w:val="24"/>
        </w:rPr>
        <w:t xml:space="preserve"> </w:t>
      </w:r>
      <w:proofErr w:type="spellStart"/>
      <w:r w:rsidRPr="008D5B0B">
        <w:rPr>
          <w:rFonts w:ascii="Times New Roman" w:eastAsia="Times New Roman" w:hAnsi="Times New Roman" w:cs="Times New Roman"/>
          <w:sz w:val="24"/>
          <w:szCs w:val="24"/>
        </w:rPr>
        <w:t>және</w:t>
      </w:r>
      <w:proofErr w:type="spellEnd"/>
      <w:r w:rsidRPr="008D5B0B">
        <w:rPr>
          <w:rFonts w:ascii="Times New Roman" w:eastAsia="Times New Roman" w:hAnsi="Times New Roman" w:cs="Times New Roman"/>
          <w:sz w:val="24"/>
          <w:szCs w:val="24"/>
        </w:rPr>
        <w:t xml:space="preserve"> </w:t>
      </w:r>
      <w:proofErr w:type="spellStart"/>
      <w:r w:rsidRPr="008D5B0B">
        <w:rPr>
          <w:rFonts w:ascii="Times New Roman" w:eastAsia="Times New Roman" w:hAnsi="Times New Roman" w:cs="Times New Roman"/>
          <w:sz w:val="24"/>
          <w:szCs w:val="24"/>
        </w:rPr>
        <w:t>әріптестік</w:t>
      </w:r>
      <w:proofErr w:type="spellEnd"/>
      <w:r w:rsidRPr="008D5B0B">
        <w:rPr>
          <w:rFonts w:ascii="Times New Roman" w:eastAsia="Times New Roman" w:hAnsi="Times New Roman" w:cs="Times New Roman"/>
          <w:sz w:val="24"/>
          <w:szCs w:val="24"/>
        </w:rPr>
        <w:t>;</w:t>
      </w:r>
    </w:p>
    <w:p w14:paraId="314FDBC2" w14:textId="77777777" w:rsidR="00144ED2" w:rsidRPr="008D5B0B" w:rsidRDefault="00144ED2" w:rsidP="00144ED2">
      <w:pPr>
        <w:shd w:val="clear" w:color="auto" w:fill="FFFFFF"/>
        <w:spacing w:after="0" w:line="240" w:lineRule="auto"/>
        <w:jc w:val="both"/>
        <w:rPr>
          <w:rFonts w:ascii="Times New Roman" w:eastAsia="Times New Roman" w:hAnsi="Times New Roman" w:cs="Times New Roman"/>
          <w:sz w:val="24"/>
          <w:szCs w:val="24"/>
        </w:rPr>
      </w:pPr>
      <w:r w:rsidRPr="008D5B0B">
        <w:rPr>
          <w:rFonts w:ascii="Times New Roman" w:eastAsia="Times New Roman" w:hAnsi="Times New Roman" w:cs="Times New Roman"/>
          <w:sz w:val="24"/>
          <w:szCs w:val="24"/>
        </w:rPr>
        <w:t xml:space="preserve">* </w:t>
      </w:r>
      <w:proofErr w:type="spellStart"/>
      <w:r w:rsidRPr="008D5B0B">
        <w:rPr>
          <w:rFonts w:ascii="Times New Roman" w:eastAsia="Times New Roman" w:hAnsi="Times New Roman" w:cs="Times New Roman"/>
          <w:sz w:val="24"/>
          <w:szCs w:val="24"/>
        </w:rPr>
        <w:t>мектеп</w:t>
      </w:r>
      <w:proofErr w:type="spellEnd"/>
      <w:r w:rsidRPr="008D5B0B">
        <w:rPr>
          <w:rFonts w:ascii="Times New Roman" w:eastAsia="Times New Roman" w:hAnsi="Times New Roman" w:cs="Times New Roman"/>
          <w:sz w:val="24"/>
          <w:szCs w:val="24"/>
        </w:rPr>
        <w:t xml:space="preserve"> </w:t>
      </w:r>
      <w:proofErr w:type="spellStart"/>
      <w:r w:rsidRPr="008D5B0B">
        <w:rPr>
          <w:rFonts w:ascii="Times New Roman" w:eastAsia="Times New Roman" w:hAnsi="Times New Roman" w:cs="Times New Roman"/>
          <w:sz w:val="24"/>
          <w:szCs w:val="24"/>
        </w:rPr>
        <w:t>істеріне</w:t>
      </w:r>
      <w:proofErr w:type="spellEnd"/>
      <w:r w:rsidRPr="008D5B0B">
        <w:rPr>
          <w:rFonts w:ascii="Times New Roman" w:eastAsia="Times New Roman" w:hAnsi="Times New Roman" w:cs="Times New Roman"/>
          <w:sz w:val="24"/>
          <w:szCs w:val="24"/>
        </w:rPr>
        <w:t xml:space="preserve"> </w:t>
      </w:r>
      <w:proofErr w:type="spellStart"/>
      <w:r w:rsidRPr="008D5B0B">
        <w:rPr>
          <w:rFonts w:ascii="Times New Roman" w:eastAsia="Times New Roman" w:hAnsi="Times New Roman" w:cs="Times New Roman"/>
          <w:sz w:val="24"/>
          <w:szCs w:val="24"/>
        </w:rPr>
        <w:t>мүдделі</w:t>
      </w:r>
      <w:proofErr w:type="spellEnd"/>
      <w:r w:rsidRPr="008D5B0B">
        <w:rPr>
          <w:rFonts w:ascii="Times New Roman" w:eastAsia="Times New Roman" w:hAnsi="Times New Roman" w:cs="Times New Roman"/>
          <w:sz w:val="24"/>
          <w:szCs w:val="24"/>
        </w:rPr>
        <w:t xml:space="preserve"> </w:t>
      </w:r>
      <w:proofErr w:type="spellStart"/>
      <w:r w:rsidRPr="008D5B0B">
        <w:rPr>
          <w:rFonts w:ascii="Times New Roman" w:eastAsia="Times New Roman" w:hAnsi="Times New Roman" w:cs="Times New Roman"/>
          <w:sz w:val="24"/>
          <w:szCs w:val="24"/>
        </w:rPr>
        <w:t>қатысу</w:t>
      </w:r>
      <w:proofErr w:type="spellEnd"/>
      <w:r w:rsidRPr="008D5B0B">
        <w:rPr>
          <w:rFonts w:ascii="Times New Roman" w:eastAsia="Times New Roman" w:hAnsi="Times New Roman" w:cs="Times New Roman"/>
          <w:sz w:val="24"/>
          <w:szCs w:val="24"/>
        </w:rPr>
        <w:t>;</w:t>
      </w:r>
    </w:p>
    <w:p w14:paraId="5FAE7D43" w14:textId="77777777" w:rsidR="00144ED2" w:rsidRPr="008D5B0B" w:rsidRDefault="00144ED2" w:rsidP="00144ED2">
      <w:pPr>
        <w:shd w:val="clear" w:color="auto" w:fill="FFFFFF"/>
        <w:spacing w:after="0" w:line="240" w:lineRule="auto"/>
        <w:jc w:val="both"/>
        <w:rPr>
          <w:rFonts w:ascii="Times New Roman" w:eastAsia="Times New Roman" w:hAnsi="Times New Roman" w:cs="Times New Roman"/>
          <w:sz w:val="24"/>
          <w:szCs w:val="24"/>
        </w:rPr>
      </w:pPr>
      <w:r w:rsidRPr="008D5B0B">
        <w:rPr>
          <w:rFonts w:ascii="Times New Roman" w:eastAsia="Times New Roman" w:hAnsi="Times New Roman" w:cs="Times New Roman"/>
          <w:sz w:val="24"/>
          <w:szCs w:val="24"/>
        </w:rPr>
        <w:t xml:space="preserve">* </w:t>
      </w:r>
      <w:proofErr w:type="spellStart"/>
      <w:r w:rsidRPr="008D5B0B">
        <w:rPr>
          <w:rFonts w:ascii="Times New Roman" w:eastAsia="Times New Roman" w:hAnsi="Times New Roman" w:cs="Times New Roman"/>
          <w:sz w:val="24"/>
          <w:szCs w:val="24"/>
        </w:rPr>
        <w:t>балалардың</w:t>
      </w:r>
      <w:proofErr w:type="spellEnd"/>
      <w:r w:rsidRPr="008D5B0B">
        <w:rPr>
          <w:rFonts w:ascii="Times New Roman" w:eastAsia="Times New Roman" w:hAnsi="Times New Roman" w:cs="Times New Roman"/>
          <w:sz w:val="24"/>
          <w:szCs w:val="24"/>
        </w:rPr>
        <w:t xml:space="preserve"> </w:t>
      </w:r>
      <w:proofErr w:type="spellStart"/>
      <w:r w:rsidRPr="008D5B0B">
        <w:rPr>
          <w:rFonts w:ascii="Times New Roman" w:eastAsia="Times New Roman" w:hAnsi="Times New Roman" w:cs="Times New Roman"/>
          <w:sz w:val="24"/>
          <w:szCs w:val="24"/>
        </w:rPr>
        <w:t>мүдделерін</w:t>
      </w:r>
      <w:proofErr w:type="spellEnd"/>
      <w:r w:rsidRPr="008D5B0B">
        <w:rPr>
          <w:rFonts w:ascii="Times New Roman" w:eastAsia="Times New Roman" w:hAnsi="Times New Roman" w:cs="Times New Roman"/>
          <w:sz w:val="24"/>
          <w:szCs w:val="24"/>
        </w:rPr>
        <w:t xml:space="preserve">, </w:t>
      </w:r>
      <w:proofErr w:type="spellStart"/>
      <w:r w:rsidRPr="008D5B0B">
        <w:rPr>
          <w:rFonts w:ascii="Times New Roman" w:eastAsia="Times New Roman" w:hAnsi="Times New Roman" w:cs="Times New Roman"/>
          <w:sz w:val="24"/>
          <w:szCs w:val="24"/>
        </w:rPr>
        <w:t>олардың</w:t>
      </w:r>
      <w:proofErr w:type="spellEnd"/>
      <w:r w:rsidRPr="008D5B0B">
        <w:rPr>
          <w:rFonts w:ascii="Times New Roman" w:eastAsia="Times New Roman" w:hAnsi="Times New Roman" w:cs="Times New Roman"/>
          <w:sz w:val="24"/>
          <w:szCs w:val="24"/>
        </w:rPr>
        <w:t xml:space="preserve"> </w:t>
      </w:r>
      <w:proofErr w:type="spellStart"/>
      <w:r w:rsidRPr="008D5B0B">
        <w:rPr>
          <w:rFonts w:ascii="Times New Roman" w:eastAsia="Times New Roman" w:hAnsi="Times New Roman" w:cs="Times New Roman"/>
          <w:sz w:val="24"/>
          <w:szCs w:val="24"/>
        </w:rPr>
        <w:t>жетістіктерін</w:t>
      </w:r>
      <w:proofErr w:type="spellEnd"/>
      <w:r w:rsidRPr="008D5B0B">
        <w:rPr>
          <w:rFonts w:ascii="Times New Roman" w:eastAsia="Times New Roman" w:hAnsi="Times New Roman" w:cs="Times New Roman"/>
          <w:sz w:val="24"/>
          <w:szCs w:val="24"/>
        </w:rPr>
        <w:t xml:space="preserve"> </w:t>
      </w:r>
      <w:proofErr w:type="spellStart"/>
      <w:r w:rsidRPr="008D5B0B">
        <w:rPr>
          <w:rFonts w:ascii="Times New Roman" w:eastAsia="Times New Roman" w:hAnsi="Times New Roman" w:cs="Times New Roman"/>
          <w:sz w:val="24"/>
          <w:szCs w:val="24"/>
        </w:rPr>
        <w:t>көтермелеу</w:t>
      </w:r>
      <w:proofErr w:type="spellEnd"/>
      <w:r w:rsidRPr="008D5B0B">
        <w:rPr>
          <w:rFonts w:ascii="Times New Roman" w:eastAsia="Times New Roman" w:hAnsi="Times New Roman" w:cs="Times New Roman"/>
          <w:sz w:val="24"/>
          <w:szCs w:val="24"/>
        </w:rPr>
        <w:t>;</w:t>
      </w:r>
    </w:p>
    <w:p w14:paraId="440860BC" w14:textId="77777777" w:rsidR="00144ED2" w:rsidRPr="008D5B0B" w:rsidRDefault="00144ED2" w:rsidP="00144ED2">
      <w:pPr>
        <w:shd w:val="clear" w:color="auto" w:fill="FFFFFF"/>
        <w:spacing w:after="0" w:line="240" w:lineRule="auto"/>
        <w:rPr>
          <w:rFonts w:ascii="Times New Roman" w:eastAsia="Times New Roman" w:hAnsi="Times New Roman" w:cs="Times New Roman"/>
          <w:sz w:val="24"/>
          <w:szCs w:val="24"/>
          <w:u w:val="single"/>
          <w:lang w:val="kk-KZ"/>
        </w:rPr>
      </w:pPr>
      <w:r w:rsidRPr="008D5B0B">
        <w:rPr>
          <w:rFonts w:ascii="Times New Roman" w:eastAsia="Times New Roman" w:hAnsi="Times New Roman" w:cs="Times New Roman"/>
          <w:sz w:val="24"/>
          <w:szCs w:val="24"/>
        </w:rPr>
        <w:t xml:space="preserve">* </w:t>
      </w:r>
      <w:proofErr w:type="spellStart"/>
      <w:r w:rsidRPr="008D5B0B">
        <w:rPr>
          <w:rFonts w:ascii="Times New Roman" w:eastAsia="Times New Roman" w:hAnsi="Times New Roman" w:cs="Times New Roman"/>
          <w:sz w:val="24"/>
          <w:szCs w:val="24"/>
        </w:rPr>
        <w:t>басқару</w:t>
      </w:r>
      <w:proofErr w:type="spellEnd"/>
      <w:r w:rsidRPr="008D5B0B">
        <w:rPr>
          <w:rFonts w:ascii="Times New Roman" w:eastAsia="Times New Roman" w:hAnsi="Times New Roman" w:cs="Times New Roman"/>
          <w:sz w:val="24"/>
          <w:szCs w:val="24"/>
        </w:rPr>
        <w:t xml:space="preserve"> мен </w:t>
      </w:r>
      <w:proofErr w:type="spellStart"/>
      <w:r w:rsidRPr="008D5B0B">
        <w:rPr>
          <w:rFonts w:ascii="Times New Roman" w:eastAsia="Times New Roman" w:hAnsi="Times New Roman" w:cs="Times New Roman"/>
          <w:sz w:val="24"/>
          <w:szCs w:val="24"/>
        </w:rPr>
        <w:t>жобалауға</w:t>
      </w:r>
      <w:proofErr w:type="spellEnd"/>
      <w:r w:rsidRPr="008D5B0B">
        <w:rPr>
          <w:rFonts w:ascii="Times New Roman" w:eastAsia="Times New Roman" w:hAnsi="Times New Roman" w:cs="Times New Roman"/>
          <w:sz w:val="24"/>
          <w:szCs w:val="24"/>
        </w:rPr>
        <w:t xml:space="preserve"> </w:t>
      </w:r>
      <w:proofErr w:type="spellStart"/>
      <w:r w:rsidRPr="008D5B0B">
        <w:rPr>
          <w:rFonts w:ascii="Times New Roman" w:eastAsia="Times New Roman" w:hAnsi="Times New Roman" w:cs="Times New Roman"/>
          <w:sz w:val="24"/>
          <w:szCs w:val="24"/>
        </w:rPr>
        <w:t>қатысу</w:t>
      </w:r>
      <w:proofErr w:type="spellEnd"/>
      <w:r w:rsidRPr="008D5B0B">
        <w:rPr>
          <w:rFonts w:ascii="Times New Roman" w:eastAsia="Times New Roman" w:hAnsi="Times New Roman" w:cs="Times New Roman"/>
          <w:sz w:val="24"/>
          <w:szCs w:val="24"/>
        </w:rPr>
        <w:t>.</w:t>
      </w:r>
      <w:r w:rsidR="00B50F6F" w:rsidRPr="008D5B0B">
        <w:rPr>
          <w:rFonts w:ascii="Times New Roman" w:eastAsia="Times New Roman" w:hAnsi="Times New Roman" w:cs="Times New Roman"/>
          <w:sz w:val="24"/>
          <w:szCs w:val="24"/>
        </w:rPr>
        <w:br/>
      </w:r>
    </w:p>
    <w:p w14:paraId="1073EDA2" w14:textId="77777777" w:rsidR="00144ED2" w:rsidRPr="008D5B0B" w:rsidRDefault="00152302" w:rsidP="00F80E6C">
      <w:pPr>
        <w:shd w:val="clear" w:color="auto" w:fill="FFFFFF"/>
        <w:spacing w:after="0" w:line="240" w:lineRule="auto"/>
        <w:jc w:val="both"/>
        <w:rPr>
          <w:rFonts w:ascii="Times New Roman" w:eastAsia="Times New Roman" w:hAnsi="Times New Roman" w:cs="Times New Roman"/>
          <w:b/>
          <w:sz w:val="24"/>
          <w:szCs w:val="24"/>
          <w:u w:val="single"/>
          <w:lang w:val="kk-KZ"/>
        </w:rPr>
      </w:pPr>
      <w:r w:rsidRPr="008D5B0B">
        <w:rPr>
          <w:rFonts w:ascii="Times New Roman" w:eastAsia="Times New Roman" w:hAnsi="Times New Roman" w:cs="Times New Roman"/>
          <w:b/>
          <w:sz w:val="24"/>
          <w:szCs w:val="24"/>
          <w:u w:val="single"/>
          <w:lang w:val="kk-KZ"/>
        </w:rPr>
        <w:t>5-бөлім. Бағдарламаның стратегиялық блогы</w:t>
      </w:r>
    </w:p>
    <w:p w14:paraId="4A701174" w14:textId="77777777" w:rsidR="00152302" w:rsidRPr="008D5B0B" w:rsidRDefault="00152302" w:rsidP="00152302">
      <w:pPr>
        <w:shd w:val="clear" w:color="auto" w:fill="FFFFFF"/>
        <w:spacing w:after="0" w:line="240" w:lineRule="auto"/>
        <w:ind w:firstLine="708"/>
        <w:jc w:val="both"/>
        <w:rPr>
          <w:rFonts w:ascii="Times New Roman" w:eastAsia="Times New Roman" w:hAnsi="Times New Roman" w:cs="Times New Roman"/>
          <w:sz w:val="24"/>
          <w:szCs w:val="24"/>
          <w:lang w:val="kk-KZ"/>
        </w:rPr>
      </w:pPr>
      <w:r w:rsidRPr="008D5B0B">
        <w:rPr>
          <w:rFonts w:ascii="Times New Roman" w:eastAsia="Times New Roman" w:hAnsi="Times New Roman" w:cs="Times New Roman"/>
          <w:sz w:val="24"/>
          <w:szCs w:val="24"/>
          <w:lang w:val="kk-KZ"/>
        </w:rPr>
        <w:t>Мектептің  инновациялық дамып келе жатқан білім беру ортасына белсенді қатысуы білім алушылар мен педагогтарды қызметтің ақпараттық-білім беру спектрін кеңейтуге ынталандыруға ықпал етеді және білім беру сапасын арттыруға алып келеді.</w:t>
      </w:r>
    </w:p>
    <w:p w14:paraId="485A726C" w14:textId="77777777" w:rsidR="00152302" w:rsidRPr="008D5B0B" w:rsidRDefault="00152302" w:rsidP="00152302">
      <w:pPr>
        <w:shd w:val="clear" w:color="auto" w:fill="FFFFFF"/>
        <w:spacing w:after="0" w:line="240" w:lineRule="auto"/>
        <w:ind w:firstLine="708"/>
        <w:jc w:val="both"/>
        <w:rPr>
          <w:rFonts w:ascii="Times New Roman" w:eastAsia="Times New Roman" w:hAnsi="Times New Roman" w:cs="Times New Roman"/>
          <w:sz w:val="24"/>
          <w:szCs w:val="24"/>
          <w:lang w:val="kk-KZ"/>
        </w:rPr>
      </w:pPr>
      <w:r w:rsidRPr="008D5B0B">
        <w:rPr>
          <w:rFonts w:ascii="Times New Roman" w:eastAsia="Times New Roman" w:hAnsi="Times New Roman" w:cs="Times New Roman"/>
          <w:sz w:val="24"/>
          <w:szCs w:val="24"/>
          <w:lang w:val="kk-KZ"/>
        </w:rPr>
        <w:t xml:space="preserve">Мектепті дамыту тұжырымдамасы білім беру ортасы мен білім беру кеңістігін қалыптастыратын, білім беру қызметтерінің вариативтілігін және жеке тұлғаны дамыту процестерін жеке сүйемелдеу сапасын арттыратын жаңа ұйымдастырушылық тетіктер негізінде білім беру сапасын арттыру, көптеген әлеуметтік сұраныстарды ескере отырып, білім беру қызметінің тиімділігі, білім беру сапасын дамытуды басқаруға қоғамның қатысу нысандарын кеңейту сияқты стратегиялық міндеттерді шешуге бағытталған. </w:t>
      </w:r>
    </w:p>
    <w:p w14:paraId="50E4668F" w14:textId="77777777" w:rsidR="00144ED2" w:rsidRPr="008D5B0B" w:rsidRDefault="00152302" w:rsidP="00152302">
      <w:pPr>
        <w:shd w:val="clear" w:color="auto" w:fill="FFFFFF"/>
        <w:spacing w:after="0" w:line="240" w:lineRule="auto"/>
        <w:ind w:firstLine="708"/>
        <w:jc w:val="both"/>
        <w:rPr>
          <w:rFonts w:ascii="Times New Roman" w:eastAsia="Times New Roman" w:hAnsi="Times New Roman" w:cs="Times New Roman"/>
          <w:sz w:val="24"/>
          <w:szCs w:val="24"/>
          <w:lang w:val="kk-KZ"/>
        </w:rPr>
      </w:pPr>
      <w:r w:rsidRPr="008D5B0B">
        <w:rPr>
          <w:rFonts w:ascii="Times New Roman" w:eastAsia="Times New Roman" w:hAnsi="Times New Roman" w:cs="Times New Roman"/>
          <w:sz w:val="24"/>
          <w:szCs w:val="24"/>
          <w:lang w:val="kk-KZ"/>
        </w:rPr>
        <w:t>Инновацияларды енгізу: ағынды оқыту, жекелеген пәндердің сызықтық емес кестесі, материалды игеруде қиындықтарға тап болған білім алушыларды тьюторлық сүйемелдеу, қосымша білім беруді білім беру процесіне интеграциялау.</w:t>
      </w:r>
    </w:p>
    <w:p w14:paraId="653F672B" w14:textId="77777777" w:rsidR="00144ED2" w:rsidRPr="008D5B0B" w:rsidRDefault="00152302" w:rsidP="00152302">
      <w:pPr>
        <w:shd w:val="clear" w:color="auto" w:fill="FFFFFF"/>
        <w:spacing w:after="0" w:line="240" w:lineRule="auto"/>
        <w:ind w:firstLine="567"/>
        <w:jc w:val="both"/>
        <w:rPr>
          <w:rFonts w:ascii="Times New Roman" w:eastAsia="Times New Roman" w:hAnsi="Times New Roman" w:cs="Times New Roman"/>
          <w:sz w:val="24"/>
          <w:szCs w:val="24"/>
          <w:lang w:val="kk-KZ"/>
        </w:rPr>
      </w:pPr>
      <w:r w:rsidRPr="008D5B0B">
        <w:rPr>
          <w:rFonts w:ascii="Times New Roman" w:eastAsia="Times New Roman" w:hAnsi="Times New Roman" w:cs="Times New Roman"/>
          <w:sz w:val="24"/>
          <w:szCs w:val="24"/>
          <w:lang w:val="kk-KZ"/>
        </w:rPr>
        <w:t>Дамудың стратегиялық міндеттері Білім беру қызметінің келесі құндылықтарына бағдарлануды көздейді:</w:t>
      </w:r>
    </w:p>
    <w:p w14:paraId="4C65DA0D" w14:textId="77777777" w:rsidR="00377859" w:rsidRPr="008D5B0B" w:rsidRDefault="00377859" w:rsidP="00377859">
      <w:pPr>
        <w:shd w:val="clear" w:color="auto" w:fill="FFFFFF"/>
        <w:spacing w:after="0" w:line="240" w:lineRule="auto"/>
        <w:jc w:val="both"/>
        <w:rPr>
          <w:rFonts w:ascii="Times New Roman" w:eastAsia="Times New Roman" w:hAnsi="Times New Roman" w:cs="Times New Roman"/>
          <w:sz w:val="24"/>
          <w:szCs w:val="24"/>
          <w:lang w:val="kk-KZ"/>
        </w:rPr>
      </w:pPr>
      <w:r w:rsidRPr="008D5B0B">
        <w:rPr>
          <w:rFonts w:ascii="Times New Roman" w:eastAsia="Times New Roman" w:hAnsi="Times New Roman" w:cs="Times New Roman"/>
          <w:sz w:val="24"/>
          <w:szCs w:val="24"/>
          <w:lang w:val="kk-KZ"/>
        </w:rPr>
        <w:lastRenderedPageBreak/>
        <w:t>- баланың қабілеттерін іске асыруды және жеке жетістіктердің жоғары деңгейін қамтамасыз етуге қабілетті білім беру мазмұнына, технологиялары мен жағдайларына қойылатын талаптардың жоғары деңгейі ретінде қарастыруға болатын білім сапасы;</w:t>
      </w:r>
    </w:p>
    <w:p w14:paraId="7A6B011B" w14:textId="77777777" w:rsidR="00377859" w:rsidRPr="008D5B0B" w:rsidRDefault="00377859" w:rsidP="00377859">
      <w:pPr>
        <w:shd w:val="clear" w:color="auto" w:fill="FFFFFF"/>
        <w:spacing w:after="0" w:line="240" w:lineRule="auto"/>
        <w:jc w:val="both"/>
        <w:rPr>
          <w:rFonts w:ascii="Times New Roman" w:eastAsia="Times New Roman" w:hAnsi="Times New Roman" w:cs="Times New Roman"/>
          <w:sz w:val="24"/>
          <w:szCs w:val="24"/>
          <w:lang w:val="kk-KZ"/>
        </w:rPr>
      </w:pPr>
      <w:r w:rsidRPr="008D5B0B">
        <w:rPr>
          <w:rFonts w:ascii="Times New Roman" w:eastAsia="Times New Roman" w:hAnsi="Times New Roman" w:cs="Times New Roman"/>
          <w:sz w:val="24"/>
          <w:szCs w:val="24"/>
          <w:lang w:val="kk-KZ"/>
        </w:rPr>
        <w:t>- қазіргі білім беру ортасы баланың өзгермелі білім беру сұраныстарын жүзеге асырудың шарты ретінде;</w:t>
      </w:r>
    </w:p>
    <w:p w14:paraId="76166796" w14:textId="77777777" w:rsidR="00377859" w:rsidRPr="008D5B0B" w:rsidRDefault="00377859" w:rsidP="00377859">
      <w:pPr>
        <w:shd w:val="clear" w:color="auto" w:fill="FFFFFF"/>
        <w:spacing w:after="0" w:line="240" w:lineRule="auto"/>
        <w:jc w:val="both"/>
        <w:rPr>
          <w:rFonts w:ascii="Times New Roman" w:eastAsia="Times New Roman" w:hAnsi="Times New Roman" w:cs="Times New Roman"/>
          <w:sz w:val="24"/>
          <w:szCs w:val="24"/>
          <w:lang w:val="kk-KZ"/>
        </w:rPr>
      </w:pPr>
      <w:r w:rsidRPr="008D5B0B">
        <w:rPr>
          <w:rFonts w:ascii="Times New Roman" w:eastAsia="Times New Roman" w:hAnsi="Times New Roman" w:cs="Times New Roman"/>
          <w:sz w:val="24"/>
          <w:szCs w:val="24"/>
          <w:lang w:val="kk-KZ"/>
        </w:rPr>
        <w:t>- таным процесінде баланың өзіндік және бастамашыл іс-әрекетін әлеуметтік-психологиялық сүйемелдеуді қамтамасыз ете алатын мұғалімнің кәсіби құзыреттілігі;</w:t>
      </w:r>
    </w:p>
    <w:p w14:paraId="5490CC38" w14:textId="77777777" w:rsidR="00144ED2" w:rsidRPr="008D5B0B" w:rsidRDefault="00377859" w:rsidP="00377859">
      <w:pPr>
        <w:shd w:val="clear" w:color="auto" w:fill="FFFFFF"/>
        <w:spacing w:after="0" w:line="240" w:lineRule="auto"/>
        <w:jc w:val="both"/>
        <w:rPr>
          <w:rFonts w:ascii="Times New Roman" w:eastAsia="Times New Roman" w:hAnsi="Times New Roman" w:cs="Times New Roman"/>
          <w:sz w:val="24"/>
          <w:szCs w:val="24"/>
          <w:lang w:val="kk-KZ"/>
        </w:rPr>
      </w:pPr>
      <w:r w:rsidRPr="008D5B0B">
        <w:rPr>
          <w:rFonts w:ascii="Times New Roman" w:eastAsia="Times New Roman" w:hAnsi="Times New Roman" w:cs="Times New Roman"/>
          <w:sz w:val="24"/>
          <w:szCs w:val="24"/>
          <w:lang w:val="kk-KZ"/>
        </w:rPr>
        <w:t>- денсаулық адамның басты құндылығы және маңызды әлеуеті ретінде;</w:t>
      </w:r>
    </w:p>
    <w:p w14:paraId="51F75B61" w14:textId="77777777" w:rsidR="00377859" w:rsidRPr="008D5B0B" w:rsidRDefault="00377859" w:rsidP="00377859">
      <w:pPr>
        <w:shd w:val="clear" w:color="auto" w:fill="FFFFFF"/>
        <w:spacing w:after="0" w:line="240" w:lineRule="auto"/>
        <w:ind w:firstLine="567"/>
        <w:jc w:val="both"/>
        <w:rPr>
          <w:rFonts w:ascii="Times New Roman" w:eastAsia="Times New Roman" w:hAnsi="Times New Roman" w:cs="Times New Roman"/>
          <w:sz w:val="24"/>
          <w:szCs w:val="24"/>
          <w:lang w:val="kk-KZ"/>
        </w:rPr>
      </w:pPr>
      <w:r w:rsidRPr="008D5B0B">
        <w:rPr>
          <w:rFonts w:ascii="Times New Roman" w:eastAsia="Times New Roman" w:hAnsi="Times New Roman" w:cs="Times New Roman"/>
          <w:sz w:val="24"/>
          <w:szCs w:val="24"/>
          <w:lang w:val="kk-KZ"/>
        </w:rPr>
        <w:t>- баланың әлеуметтенуі мен өзін-өзі жүзеге асыруының шарты ретінде тұлғаның белсенді рухани-адамгершілік, әлеуметтік, азаматтық ұстанымы;</w:t>
      </w:r>
    </w:p>
    <w:p w14:paraId="19798CAE" w14:textId="77777777" w:rsidR="00377859" w:rsidRPr="008D5B0B" w:rsidRDefault="00377859" w:rsidP="00377859">
      <w:pPr>
        <w:shd w:val="clear" w:color="auto" w:fill="FFFFFF"/>
        <w:spacing w:after="0" w:line="240" w:lineRule="auto"/>
        <w:ind w:firstLine="567"/>
        <w:jc w:val="both"/>
        <w:rPr>
          <w:rFonts w:ascii="Times New Roman" w:eastAsia="Times New Roman" w:hAnsi="Times New Roman" w:cs="Times New Roman"/>
          <w:sz w:val="24"/>
          <w:szCs w:val="24"/>
          <w:lang w:val="kk-KZ"/>
        </w:rPr>
      </w:pPr>
      <w:r w:rsidRPr="008D5B0B">
        <w:rPr>
          <w:rFonts w:ascii="Times New Roman" w:eastAsia="Times New Roman" w:hAnsi="Times New Roman" w:cs="Times New Roman"/>
          <w:sz w:val="24"/>
          <w:szCs w:val="24"/>
          <w:lang w:val="kk-KZ"/>
        </w:rPr>
        <w:t>- білім беру сапасын арттыру мақсатында ресурстардың интеграциясын қамтамасыз ететін әріптестік әлеуеті;</w:t>
      </w:r>
    </w:p>
    <w:p w14:paraId="6716AD06" w14:textId="77777777" w:rsidR="00152302" w:rsidRPr="008D5B0B" w:rsidRDefault="00377859" w:rsidP="00377859">
      <w:pPr>
        <w:shd w:val="clear" w:color="auto" w:fill="FFFFFF"/>
        <w:spacing w:after="0" w:line="240" w:lineRule="auto"/>
        <w:ind w:firstLine="567"/>
        <w:jc w:val="both"/>
        <w:rPr>
          <w:rFonts w:ascii="Times New Roman" w:eastAsia="Times New Roman" w:hAnsi="Times New Roman" w:cs="Times New Roman"/>
          <w:sz w:val="24"/>
          <w:szCs w:val="24"/>
          <w:lang w:val="kk-KZ"/>
        </w:rPr>
      </w:pPr>
      <w:r w:rsidRPr="008D5B0B">
        <w:rPr>
          <w:rFonts w:ascii="Times New Roman" w:eastAsia="Times New Roman" w:hAnsi="Times New Roman" w:cs="Times New Roman"/>
          <w:sz w:val="24"/>
          <w:szCs w:val="24"/>
          <w:lang w:val="kk-KZ"/>
        </w:rPr>
        <w:t>- білім беру сапасын дамыту, педагогтердің кәсіби шеберлігін арттыру, білім беру ұйымының инновациялық дамуы үшін жағдай жасауды көздейтін басқару әлеуеті.</w:t>
      </w:r>
    </w:p>
    <w:p w14:paraId="6BF8B9C3" w14:textId="77777777" w:rsidR="00152302" w:rsidRPr="008D5B0B" w:rsidRDefault="00377859" w:rsidP="00377859">
      <w:pPr>
        <w:shd w:val="clear" w:color="auto" w:fill="FFFFFF"/>
        <w:spacing w:after="0" w:line="240" w:lineRule="auto"/>
        <w:ind w:firstLine="567"/>
        <w:rPr>
          <w:rFonts w:ascii="Times New Roman" w:eastAsia="Times New Roman" w:hAnsi="Times New Roman" w:cs="Times New Roman"/>
          <w:sz w:val="24"/>
          <w:szCs w:val="24"/>
          <w:lang w:val="kk-KZ"/>
        </w:rPr>
      </w:pPr>
      <w:r w:rsidRPr="008D5B0B">
        <w:rPr>
          <w:rFonts w:ascii="Times New Roman" w:eastAsia="Times New Roman" w:hAnsi="Times New Roman" w:cs="Times New Roman"/>
          <w:sz w:val="24"/>
          <w:szCs w:val="24"/>
          <w:lang w:val="kk-KZ"/>
        </w:rPr>
        <w:t>Мектептің білім беруді дараландыру бойынша инновациялық қызметті ұйымдастыру тәжірибесі бар. Көп бейінді сыныптарда білім беруді дараландыру бойынша жағдайдың дамуын және білім алушылардың әртүрлі санаттарының даму процестерін сүйемелдеуді қамтамасыз ететін педагогикалық тұрғыдан орынды Пәндік-білім беру ортасын құру бойынша жұмыс басталды.</w:t>
      </w:r>
      <w:r w:rsidR="00B50F6F" w:rsidRPr="008D5B0B">
        <w:rPr>
          <w:rFonts w:ascii="Times New Roman" w:eastAsia="Times New Roman" w:hAnsi="Times New Roman" w:cs="Times New Roman"/>
          <w:sz w:val="24"/>
          <w:szCs w:val="24"/>
          <w:lang w:val="kk-KZ"/>
        </w:rPr>
        <w:br/>
      </w:r>
    </w:p>
    <w:p w14:paraId="3FFB4DF9" w14:textId="77777777" w:rsidR="005933D1" w:rsidRPr="008D5B0B" w:rsidRDefault="00377859" w:rsidP="00377859">
      <w:pPr>
        <w:shd w:val="clear" w:color="auto" w:fill="FFFFFF"/>
        <w:spacing w:after="0" w:line="240" w:lineRule="auto"/>
        <w:rPr>
          <w:rFonts w:ascii="Times New Roman" w:eastAsia="Times New Roman" w:hAnsi="Times New Roman" w:cs="Times New Roman"/>
          <w:b/>
          <w:sz w:val="24"/>
          <w:szCs w:val="24"/>
          <w:lang w:val="kk-KZ"/>
        </w:rPr>
      </w:pPr>
      <w:r w:rsidRPr="008D5B0B">
        <w:rPr>
          <w:rFonts w:ascii="Times New Roman" w:eastAsia="Times New Roman" w:hAnsi="Times New Roman" w:cs="Times New Roman"/>
          <w:b/>
          <w:sz w:val="24"/>
          <w:szCs w:val="24"/>
          <w:lang w:val="kk-KZ"/>
        </w:rPr>
        <w:t xml:space="preserve">         Түрлендірудің негізгі механизмдері:</w:t>
      </w:r>
      <w:r w:rsidR="00B50F6F" w:rsidRPr="008D5B0B">
        <w:rPr>
          <w:rFonts w:ascii="Times New Roman" w:eastAsia="Times New Roman" w:hAnsi="Times New Roman" w:cs="Times New Roman"/>
          <w:b/>
          <w:sz w:val="24"/>
          <w:szCs w:val="24"/>
          <w:lang w:val="kk-KZ"/>
        </w:rPr>
        <w:br/>
      </w:r>
      <w:r w:rsidRPr="008D5B0B">
        <w:rPr>
          <w:rFonts w:ascii="Times New Roman" w:eastAsia="Times New Roman" w:hAnsi="Times New Roman" w:cs="Times New Roman"/>
          <w:sz w:val="24"/>
          <w:szCs w:val="24"/>
          <w:lang w:val="kk-KZ"/>
        </w:rPr>
        <w:t xml:space="preserve">         Білім беру мазмұны мен технологияларын жаңарту, мектепті қалалық білім беру жобаларына интеграциялау, педагог кадрлардың кәсібилігін дамыту, денсаулықты сақтау және рухани-адамгершілік даму.</w:t>
      </w:r>
    </w:p>
    <w:p w14:paraId="26EB2519" w14:textId="77777777" w:rsidR="00377859" w:rsidRPr="008D5B0B" w:rsidRDefault="00377859" w:rsidP="00F80E6C">
      <w:pPr>
        <w:shd w:val="clear" w:color="auto" w:fill="FFFFFF"/>
        <w:spacing w:after="0" w:line="240" w:lineRule="auto"/>
        <w:rPr>
          <w:rFonts w:ascii="Times New Roman" w:eastAsia="Times New Roman" w:hAnsi="Times New Roman" w:cs="Times New Roman"/>
          <w:sz w:val="24"/>
          <w:szCs w:val="24"/>
          <w:lang w:val="kk-KZ"/>
        </w:rPr>
      </w:pPr>
    </w:p>
    <w:p w14:paraId="25FAE92E" w14:textId="77777777" w:rsidR="00901193" w:rsidRPr="008D5B0B" w:rsidRDefault="00901193" w:rsidP="00901193">
      <w:pPr>
        <w:shd w:val="clear" w:color="auto" w:fill="FFFFFF"/>
        <w:spacing w:after="0" w:line="240" w:lineRule="auto"/>
        <w:rPr>
          <w:rFonts w:ascii="Times New Roman" w:eastAsia="Times New Roman" w:hAnsi="Times New Roman" w:cs="Times New Roman"/>
          <w:b/>
          <w:sz w:val="24"/>
          <w:szCs w:val="24"/>
          <w:lang w:val="kk-KZ"/>
        </w:rPr>
      </w:pPr>
      <w:r w:rsidRPr="008D5B0B">
        <w:rPr>
          <w:rFonts w:ascii="Times New Roman" w:eastAsia="Times New Roman" w:hAnsi="Times New Roman" w:cs="Times New Roman"/>
          <w:b/>
          <w:sz w:val="24"/>
          <w:szCs w:val="24"/>
          <w:lang w:val="kk-KZ"/>
        </w:rPr>
        <w:t>Мектептің даму бағыттары:</w:t>
      </w:r>
    </w:p>
    <w:p w14:paraId="25D04CEC" w14:textId="77777777" w:rsidR="00901193" w:rsidRPr="008D5B0B" w:rsidRDefault="00901193" w:rsidP="00901193">
      <w:pPr>
        <w:shd w:val="clear" w:color="auto" w:fill="FFFFFF"/>
        <w:spacing w:after="0" w:line="240" w:lineRule="auto"/>
        <w:rPr>
          <w:rFonts w:ascii="Times New Roman" w:eastAsia="Times New Roman" w:hAnsi="Times New Roman" w:cs="Times New Roman"/>
          <w:sz w:val="24"/>
          <w:szCs w:val="24"/>
          <w:lang w:val="kk-KZ"/>
        </w:rPr>
      </w:pPr>
      <w:r w:rsidRPr="008D5B0B">
        <w:rPr>
          <w:rFonts w:ascii="Times New Roman" w:eastAsia="Times New Roman" w:hAnsi="Times New Roman" w:cs="Times New Roman"/>
          <w:sz w:val="24"/>
          <w:szCs w:val="24"/>
          <w:lang w:val="kk-KZ"/>
        </w:rPr>
        <w:t xml:space="preserve"> Білім беру сапасын арттыруды мақсатты басқару;</w:t>
      </w:r>
    </w:p>
    <w:p w14:paraId="4323D0F3" w14:textId="77777777" w:rsidR="00901193" w:rsidRPr="008D5B0B" w:rsidRDefault="00901193" w:rsidP="00901193">
      <w:pPr>
        <w:shd w:val="clear" w:color="auto" w:fill="FFFFFF"/>
        <w:spacing w:after="0" w:line="240" w:lineRule="auto"/>
        <w:rPr>
          <w:rFonts w:ascii="Times New Roman" w:eastAsia="Times New Roman" w:hAnsi="Times New Roman" w:cs="Times New Roman"/>
          <w:sz w:val="24"/>
          <w:szCs w:val="24"/>
          <w:lang w:val="kk-KZ"/>
        </w:rPr>
      </w:pPr>
      <w:r w:rsidRPr="008D5B0B">
        <w:rPr>
          <w:rFonts w:ascii="Times New Roman" w:eastAsia="Times New Roman" w:hAnsi="Times New Roman" w:cs="Times New Roman"/>
          <w:sz w:val="24"/>
          <w:szCs w:val="24"/>
          <w:lang w:val="kk-KZ"/>
        </w:rPr>
        <w:t xml:space="preserve"> Қалалық кәсіпке дейінгі жобаларда;</w:t>
      </w:r>
    </w:p>
    <w:p w14:paraId="5013E49A" w14:textId="77777777" w:rsidR="00901193" w:rsidRPr="008D5B0B" w:rsidRDefault="00901193" w:rsidP="00901193">
      <w:pPr>
        <w:shd w:val="clear" w:color="auto" w:fill="FFFFFF"/>
        <w:spacing w:after="0" w:line="240" w:lineRule="auto"/>
        <w:rPr>
          <w:rFonts w:ascii="Times New Roman" w:eastAsia="Times New Roman" w:hAnsi="Times New Roman" w:cs="Times New Roman"/>
          <w:sz w:val="24"/>
          <w:szCs w:val="24"/>
          <w:lang w:val="kk-KZ"/>
        </w:rPr>
      </w:pPr>
      <w:r w:rsidRPr="008D5B0B">
        <w:rPr>
          <w:rFonts w:ascii="Times New Roman" w:eastAsia="Times New Roman" w:hAnsi="Times New Roman" w:cs="Times New Roman"/>
          <w:sz w:val="24"/>
          <w:szCs w:val="24"/>
          <w:lang w:val="kk-KZ"/>
        </w:rPr>
        <w:t>Барлық білім алушылардың қабілеттерін дамыту үшін білім беру траекториясын даралау;</w:t>
      </w:r>
    </w:p>
    <w:p w14:paraId="2635B81F" w14:textId="77777777" w:rsidR="00901193" w:rsidRPr="008D5B0B" w:rsidRDefault="00901193" w:rsidP="00901193">
      <w:pPr>
        <w:shd w:val="clear" w:color="auto" w:fill="FFFFFF"/>
        <w:spacing w:after="0" w:line="240" w:lineRule="auto"/>
        <w:rPr>
          <w:rFonts w:ascii="Times New Roman" w:eastAsia="Times New Roman" w:hAnsi="Times New Roman" w:cs="Times New Roman"/>
          <w:sz w:val="24"/>
          <w:szCs w:val="24"/>
          <w:lang w:val="kk-KZ"/>
        </w:rPr>
      </w:pPr>
      <w:r w:rsidRPr="008D5B0B">
        <w:rPr>
          <w:rFonts w:ascii="Times New Roman" w:eastAsia="Times New Roman" w:hAnsi="Times New Roman" w:cs="Times New Roman"/>
          <w:sz w:val="24"/>
          <w:szCs w:val="24"/>
          <w:lang w:val="kk-KZ"/>
        </w:rPr>
        <w:t>Білім алушылар мен тәрбиеленушілерді рухани-адамгершілік тәрбиелеу және әлеуметтендіру;</w:t>
      </w:r>
    </w:p>
    <w:p w14:paraId="75E53E5F" w14:textId="77777777" w:rsidR="00901193" w:rsidRPr="008D5B0B" w:rsidRDefault="00901193" w:rsidP="00901193">
      <w:pPr>
        <w:shd w:val="clear" w:color="auto" w:fill="FFFFFF"/>
        <w:spacing w:after="0" w:line="240" w:lineRule="auto"/>
        <w:rPr>
          <w:rFonts w:ascii="Times New Roman" w:eastAsia="Times New Roman" w:hAnsi="Times New Roman" w:cs="Times New Roman"/>
          <w:sz w:val="24"/>
          <w:szCs w:val="24"/>
          <w:lang w:val="kk-KZ"/>
        </w:rPr>
      </w:pPr>
      <w:r w:rsidRPr="008D5B0B">
        <w:rPr>
          <w:rFonts w:ascii="Times New Roman" w:eastAsia="Times New Roman" w:hAnsi="Times New Roman" w:cs="Times New Roman"/>
          <w:sz w:val="24"/>
          <w:szCs w:val="24"/>
          <w:lang w:val="kk-KZ"/>
        </w:rPr>
        <w:t>Кәсіби стандарт контекстінде Педагогтің кәсіби құзыреттілігін дамыту бойынша жұмыс;</w:t>
      </w:r>
    </w:p>
    <w:p w14:paraId="7696BCCB" w14:textId="77777777" w:rsidR="00901193" w:rsidRPr="008D5B0B" w:rsidRDefault="00901193" w:rsidP="00901193">
      <w:pPr>
        <w:shd w:val="clear" w:color="auto" w:fill="FFFFFF"/>
        <w:spacing w:after="0" w:line="240" w:lineRule="auto"/>
        <w:rPr>
          <w:rFonts w:ascii="Times New Roman" w:eastAsia="Times New Roman" w:hAnsi="Times New Roman" w:cs="Times New Roman"/>
          <w:sz w:val="24"/>
          <w:szCs w:val="24"/>
          <w:lang w:val="kk-KZ"/>
        </w:rPr>
      </w:pPr>
      <w:r w:rsidRPr="008D5B0B">
        <w:rPr>
          <w:rFonts w:ascii="Times New Roman" w:eastAsia="Times New Roman" w:hAnsi="Times New Roman" w:cs="Times New Roman"/>
          <w:sz w:val="24"/>
          <w:szCs w:val="24"/>
          <w:lang w:val="kk-KZ"/>
        </w:rPr>
        <w:t>Мектептің білім беру қаласына белсенді кірігуі;</w:t>
      </w:r>
    </w:p>
    <w:p w14:paraId="0FD5A25F" w14:textId="77777777" w:rsidR="00B50F6F" w:rsidRPr="008D5B0B" w:rsidRDefault="00901193" w:rsidP="00901193">
      <w:pPr>
        <w:shd w:val="clear" w:color="auto" w:fill="FFFFFF"/>
        <w:spacing w:after="0" w:line="240" w:lineRule="auto"/>
        <w:rPr>
          <w:rFonts w:ascii="Times New Roman" w:eastAsia="Times New Roman" w:hAnsi="Times New Roman" w:cs="Times New Roman"/>
          <w:sz w:val="24"/>
          <w:szCs w:val="24"/>
          <w:lang w:val="kk-KZ"/>
        </w:rPr>
      </w:pPr>
      <w:r w:rsidRPr="008D5B0B">
        <w:rPr>
          <w:rFonts w:ascii="Times New Roman" w:eastAsia="Times New Roman" w:hAnsi="Times New Roman" w:cs="Times New Roman"/>
          <w:sz w:val="24"/>
          <w:szCs w:val="24"/>
          <w:lang w:val="kk-KZ"/>
        </w:rPr>
        <w:t>Қауіпсіз болу ортасын жетілдіру.</w:t>
      </w:r>
      <w:r w:rsidR="00B50F6F" w:rsidRPr="008D5B0B">
        <w:rPr>
          <w:rFonts w:ascii="Times New Roman" w:eastAsia="Times New Roman" w:hAnsi="Times New Roman" w:cs="Times New Roman"/>
          <w:sz w:val="24"/>
          <w:szCs w:val="24"/>
          <w:lang w:val="kk-KZ"/>
        </w:rPr>
        <w:br/>
        <w:t> </w:t>
      </w:r>
      <w:r w:rsidR="00B50F6F" w:rsidRPr="008D5B0B">
        <w:rPr>
          <w:rFonts w:ascii="Times New Roman" w:eastAsia="Times New Roman" w:hAnsi="Times New Roman" w:cs="Times New Roman"/>
          <w:sz w:val="24"/>
          <w:szCs w:val="24"/>
          <w:lang w:val="kk-KZ"/>
        </w:rPr>
        <w:br/>
      </w:r>
    </w:p>
    <w:p w14:paraId="11C2DC46" w14:textId="77777777" w:rsidR="00377859" w:rsidRPr="008D5B0B" w:rsidRDefault="00377859" w:rsidP="00F80E6C">
      <w:pPr>
        <w:shd w:val="clear" w:color="auto" w:fill="FFFFFF"/>
        <w:spacing w:after="0" w:line="240" w:lineRule="auto"/>
        <w:rPr>
          <w:rFonts w:ascii="Times New Roman" w:eastAsia="Times New Roman" w:hAnsi="Times New Roman" w:cs="Times New Roman"/>
          <w:sz w:val="24"/>
          <w:szCs w:val="24"/>
          <w:lang w:val="kk-KZ"/>
        </w:rPr>
      </w:pPr>
    </w:p>
    <w:p w14:paraId="7B892106" w14:textId="77777777" w:rsidR="00D94331" w:rsidRPr="008D5B0B" w:rsidRDefault="00D94331" w:rsidP="00901193">
      <w:pPr>
        <w:shd w:val="clear" w:color="auto" w:fill="FFFFFF"/>
        <w:spacing w:after="0" w:line="240" w:lineRule="auto"/>
        <w:rPr>
          <w:rFonts w:ascii="Times New Roman" w:eastAsia="Times New Roman" w:hAnsi="Times New Roman" w:cs="Times New Roman"/>
          <w:b/>
          <w:sz w:val="24"/>
          <w:szCs w:val="24"/>
          <w:lang w:val="kk-KZ"/>
        </w:rPr>
      </w:pPr>
    </w:p>
    <w:p w14:paraId="73A34728" w14:textId="77777777" w:rsidR="005B4D08" w:rsidRDefault="005B4D08" w:rsidP="004918E5">
      <w:pPr>
        <w:shd w:val="clear" w:color="auto" w:fill="FFFFFF"/>
        <w:spacing w:after="0" w:line="240" w:lineRule="auto"/>
        <w:ind w:firstLine="708"/>
        <w:rPr>
          <w:rFonts w:ascii="Times New Roman" w:eastAsia="Times New Roman" w:hAnsi="Times New Roman" w:cs="Times New Roman"/>
          <w:b/>
          <w:sz w:val="24"/>
          <w:szCs w:val="24"/>
          <w:lang w:val="kk-KZ"/>
        </w:rPr>
      </w:pPr>
    </w:p>
    <w:p w14:paraId="1180CD22" w14:textId="77777777" w:rsidR="005B4D08" w:rsidRDefault="005B4D08" w:rsidP="004918E5">
      <w:pPr>
        <w:shd w:val="clear" w:color="auto" w:fill="FFFFFF"/>
        <w:spacing w:after="0" w:line="240" w:lineRule="auto"/>
        <w:ind w:firstLine="708"/>
        <w:rPr>
          <w:rFonts w:ascii="Times New Roman" w:eastAsia="Times New Roman" w:hAnsi="Times New Roman" w:cs="Times New Roman"/>
          <w:b/>
          <w:sz w:val="24"/>
          <w:szCs w:val="24"/>
          <w:lang w:val="kk-KZ"/>
        </w:rPr>
      </w:pPr>
    </w:p>
    <w:p w14:paraId="60670658" w14:textId="77777777" w:rsidR="005B4D08" w:rsidRDefault="005B4D08" w:rsidP="004918E5">
      <w:pPr>
        <w:shd w:val="clear" w:color="auto" w:fill="FFFFFF"/>
        <w:spacing w:after="0" w:line="240" w:lineRule="auto"/>
        <w:ind w:firstLine="708"/>
        <w:rPr>
          <w:rFonts w:ascii="Times New Roman" w:eastAsia="Times New Roman" w:hAnsi="Times New Roman" w:cs="Times New Roman"/>
          <w:b/>
          <w:sz w:val="24"/>
          <w:szCs w:val="24"/>
          <w:lang w:val="kk-KZ"/>
        </w:rPr>
      </w:pPr>
    </w:p>
    <w:p w14:paraId="0FE63CB9" w14:textId="77777777" w:rsidR="005B4D08" w:rsidRDefault="005B4D08" w:rsidP="004918E5">
      <w:pPr>
        <w:shd w:val="clear" w:color="auto" w:fill="FFFFFF"/>
        <w:spacing w:after="0" w:line="240" w:lineRule="auto"/>
        <w:ind w:firstLine="708"/>
        <w:rPr>
          <w:rFonts w:ascii="Times New Roman" w:eastAsia="Times New Roman" w:hAnsi="Times New Roman" w:cs="Times New Roman"/>
          <w:b/>
          <w:sz w:val="24"/>
          <w:szCs w:val="24"/>
          <w:lang w:val="kk-KZ"/>
        </w:rPr>
      </w:pPr>
    </w:p>
    <w:p w14:paraId="3203ADDA" w14:textId="77777777" w:rsidR="005B4D08" w:rsidRDefault="005B4D08" w:rsidP="004918E5">
      <w:pPr>
        <w:shd w:val="clear" w:color="auto" w:fill="FFFFFF"/>
        <w:spacing w:after="0" w:line="240" w:lineRule="auto"/>
        <w:ind w:firstLine="708"/>
        <w:rPr>
          <w:rFonts w:ascii="Times New Roman" w:eastAsia="Times New Roman" w:hAnsi="Times New Roman" w:cs="Times New Roman"/>
          <w:b/>
          <w:sz w:val="24"/>
          <w:szCs w:val="24"/>
          <w:lang w:val="kk-KZ"/>
        </w:rPr>
      </w:pPr>
    </w:p>
    <w:p w14:paraId="49C65E64" w14:textId="77777777" w:rsidR="005B4D08" w:rsidRDefault="005B4D08" w:rsidP="004918E5">
      <w:pPr>
        <w:shd w:val="clear" w:color="auto" w:fill="FFFFFF"/>
        <w:spacing w:after="0" w:line="240" w:lineRule="auto"/>
        <w:ind w:firstLine="708"/>
        <w:rPr>
          <w:rFonts w:ascii="Times New Roman" w:eastAsia="Times New Roman" w:hAnsi="Times New Roman" w:cs="Times New Roman"/>
          <w:b/>
          <w:sz w:val="24"/>
          <w:szCs w:val="24"/>
          <w:lang w:val="kk-KZ"/>
        </w:rPr>
      </w:pPr>
    </w:p>
    <w:p w14:paraId="190584B1" w14:textId="77777777" w:rsidR="005B4D08" w:rsidRDefault="005B4D08" w:rsidP="004918E5">
      <w:pPr>
        <w:shd w:val="clear" w:color="auto" w:fill="FFFFFF"/>
        <w:spacing w:after="0" w:line="240" w:lineRule="auto"/>
        <w:ind w:firstLine="708"/>
        <w:rPr>
          <w:rFonts w:ascii="Times New Roman" w:eastAsia="Times New Roman" w:hAnsi="Times New Roman" w:cs="Times New Roman"/>
          <w:b/>
          <w:sz w:val="24"/>
          <w:szCs w:val="24"/>
          <w:lang w:val="kk-KZ"/>
        </w:rPr>
      </w:pPr>
    </w:p>
    <w:p w14:paraId="7FB17110" w14:textId="77777777" w:rsidR="005B4D08" w:rsidRDefault="005B4D08" w:rsidP="004918E5">
      <w:pPr>
        <w:shd w:val="clear" w:color="auto" w:fill="FFFFFF"/>
        <w:spacing w:after="0" w:line="240" w:lineRule="auto"/>
        <w:ind w:firstLine="708"/>
        <w:rPr>
          <w:rFonts w:ascii="Times New Roman" w:eastAsia="Times New Roman" w:hAnsi="Times New Roman" w:cs="Times New Roman"/>
          <w:b/>
          <w:sz w:val="24"/>
          <w:szCs w:val="24"/>
          <w:lang w:val="kk-KZ"/>
        </w:rPr>
      </w:pPr>
    </w:p>
    <w:p w14:paraId="4B236B37" w14:textId="77777777" w:rsidR="005B4D08" w:rsidRDefault="005B4D08" w:rsidP="004918E5">
      <w:pPr>
        <w:shd w:val="clear" w:color="auto" w:fill="FFFFFF"/>
        <w:spacing w:after="0" w:line="240" w:lineRule="auto"/>
        <w:ind w:firstLine="708"/>
        <w:rPr>
          <w:rFonts w:ascii="Times New Roman" w:eastAsia="Times New Roman" w:hAnsi="Times New Roman" w:cs="Times New Roman"/>
          <w:b/>
          <w:sz w:val="24"/>
          <w:szCs w:val="24"/>
          <w:lang w:val="kk-KZ"/>
        </w:rPr>
      </w:pPr>
    </w:p>
    <w:p w14:paraId="0F2CEF86" w14:textId="77777777" w:rsidR="005B4D08" w:rsidRDefault="005B4D08" w:rsidP="004918E5">
      <w:pPr>
        <w:shd w:val="clear" w:color="auto" w:fill="FFFFFF"/>
        <w:spacing w:after="0" w:line="240" w:lineRule="auto"/>
        <w:ind w:firstLine="708"/>
        <w:rPr>
          <w:rFonts w:ascii="Times New Roman" w:eastAsia="Times New Roman" w:hAnsi="Times New Roman" w:cs="Times New Roman"/>
          <w:b/>
          <w:sz w:val="24"/>
          <w:szCs w:val="24"/>
          <w:lang w:val="kk-KZ"/>
        </w:rPr>
      </w:pPr>
    </w:p>
    <w:p w14:paraId="39975406" w14:textId="77777777" w:rsidR="005B4D08" w:rsidRDefault="005B4D08" w:rsidP="004918E5">
      <w:pPr>
        <w:shd w:val="clear" w:color="auto" w:fill="FFFFFF"/>
        <w:spacing w:after="0" w:line="240" w:lineRule="auto"/>
        <w:ind w:firstLine="708"/>
        <w:rPr>
          <w:rFonts w:ascii="Times New Roman" w:eastAsia="Times New Roman" w:hAnsi="Times New Roman" w:cs="Times New Roman"/>
          <w:b/>
          <w:sz w:val="24"/>
          <w:szCs w:val="24"/>
          <w:lang w:val="kk-KZ"/>
        </w:rPr>
      </w:pPr>
    </w:p>
    <w:p w14:paraId="180212BD" w14:textId="77777777" w:rsidR="005B4D08" w:rsidRDefault="005B4D08" w:rsidP="004918E5">
      <w:pPr>
        <w:shd w:val="clear" w:color="auto" w:fill="FFFFFF"/>
        <w:spacing w:after="0" w:line="240" w:lineRule="auto"/>
        <w:ind w:firstLine="708"/>
        <w:rPr>
          <w:rFonts w:ascii="Times New Roman" w:eastAsia="Times New Roman" w:hAnsi="Times New Roman" w:cs="Times New Roman"/>
          <w:b/>
          <w:sz w:val="24"/>
          <w:szCs w:val="24"/>
          <w:lang w:val="kk-KZ"/>
        </w:rPr>
      </w:pPr>
    </w:p>
    <w:p w14:paraId="6128C4F8" w14:textId="77777777" w:rsidR="005B4D08" w:rsidRDefault="005B4D08" w:rsidP="004918E5">
      <w:pPr>
        <w:shd w:val="clear" w:color="auto" w:fill="FFFFFF"/>
        <w:spacing w:after="0" w:line="240" w:lineRule="auto"/>
        <w:ind w:firstLine="708"/>
        <w:rPr>
          <w:rFonts w:ascii="Times New Roman" w:eastAsia="Times New Roman" w:hAnsi="Times New Roman" w:cs="Times New Roman"/>
          <w:b/>
          <w:sz w:val="24"/>
          <w:szCs w:val="24"/>
          <w:lang w:val="kk-KZ"/>
        </w:rPr>
      </w:pPr>
    </w:p>
    <w:p w14:paraId="07BFCF46" w14:textId="77777777" w:rsidR="005B4D08" w:rsidRDefault="005B4D08" w:rsidP="004918E5">
      <w:pPr>
        <w:shd w:val="clear" w:color="auto" w:fill="FFFFFF"/>
        <w:spacing w:after="0" w:line="240" w:lineRule="auto"/>
        <w:ind w:firstLine="708"/>
        <w:rPr>
          <w:rFonts w:ascii="Times New Roman" w:eastAsia="Times New Roman" w:hAnsi="Times New Roman" w:cs="Times New Roman"/>
          <w:b/>
          <w:sz w:val="24"/>
          <w:szCs w:val="24"/>
          <w:lang w:val="kk-KZ"/>
        </w:rPr>
      </w:pPr>
    </w:p>
    <w:p w14:paraId="56C4DAD7" w14:textId="7419402C" w:rsidR="00D94331" w:rsidRPr="008D5B0B" w:rsidRDefault="00901193" w:rsidP="004918E5">
      <w:pPr>
        <w:shd w:val="clear" w:color="auto" w:fill="FFFFFF"/>
        <w:spacing w:after="0" w:line="240" w:lineRule="auto"/>
        <w:ind w:firstLine="708"/>
        <w:rPr>
          <w:rFonts w:ascii="Times New Roman" w:eastAsia="Times New Roman" w:hAnsi="Times New Roman" w:cs="Times New Roman"/>
          <w:b/>
          <w:sz w:val="24"/>
          <w:szCs w:val="24"/>
          <w:lang w:val="kk-KZ"/>
        </w:rPr>
      </w:pPr>
      <w:r w:rsidRPr="008D5B0B">
        <w:rPr>
          <w:rFonts w:ascii="Times New Roman" w:eastAsia="Times New Roman" w:hAnsi="Times New Roman" w:cs="Times New Roman"/>
          <w:b/>
          <w:sz w:val="24"/>
          <w:szCs w:val="24"/>
          <w:lang w:val="kk-KZ"/>
        </w:rPr>
        <w:lastRenderedPageBreak/>
        <w:t>6 бөлім. Бағдарламаның мақсатына жету жолдары</w:t>
      </w:r>
    </w:p>
    <w:p w14:paraId="590C4717" w14:textId="77777777" w:rsidR="00D94331" w:rsidRDefault="00D94331" w:rsidP="004918E5">
      <w:pPr>
        <w:shd w:val="clear" w:color="auto" w:fill="FFFFFF"/>
        <w:spacing w:after="0" w:line="240" w:lineRule="auto"/>
        <w:ind w:firstLine="708"/>
        <w:rPr>
          <w:rFonts w:ascii="Times New Roman" w:hAnsi="Times New Roman" w:cs="Times New Roman"/>
          <w:b/>
          <w:sz w:val="24"/>
          <w:szCs w:val="24"/>
          <w:lang w:val="kk-KZ"/>
        </w:rPr>
      </w:pPr>
      <w:r w:rsidRPr="0069620E">
        <w:rPr>
          <w:rFonts w:ascii="Times New Roman" w:hAnsi="Times New Roman" w:cs="Times New Roman"/>
          <w:b/>
          <w:sz w:val="24"/>
          <w:szCs w:val="24"/>
          <w:lang w:val="kk-KZ"/>
        </w:rPr>
        <w:t>Бағдарламаны іске асыру жоспары</w:t>
      </w:r>
    </w:p>
    <w:p w14:paraId="47102727" w14:textId="77777777" w:rsidR="004918E5" w:rsidRPr="004918E5" w:rsidRDefault="004918E5" w:rsidP="00D94331">
      <w:pPr>
        <w:shd w:val="clear" w:color="auto" w:fill="FFFFFF"/>
        <w:spacing w:after="0" w:line="240" w:lineRule="auto"/>
        <w:rPr>
          <w:rFonts w:ascii="Times New Roman" w:eastAsia="Times New Roman" w:hAnsi="Times New Roman" w:cs="Times New Roman"/>
          <w:b/>
          <w:sz w:val="24"/>
          <w:szCs w:val="24"/>
          <w:lang w:val="kk-KZ"/>
        </w:rPr>
      </w:pPr>
    </w:p>
    <w:tbl>
      <w:tblPr>
        <w:tblStyle w:val="TableGrid"/>
        <w:tblW w:w="9336" w:type="dxa"/>
        <w:tblInd w:w="284" w:type="dxa"/>
        <w:tblLayout w:type="fixed"/>
        <w:tblCellMar>
          <w:top w:w="6" w:type="dxa"/>
          <w:right w:w="12" w:type="dxa"/>
        </w:tblCellMar>
        <w:tblLook w:val="04A0" w:firstRow="1" w:lastRow="0" w:firstColumn="1" w:lastColumn="0" w:noHBand="0" w:noVBand="1"/>
      </w:tblPr>
      <w:tblGrid>
        <w:gridCol w:w="404"/>
        <w:gridCol w:w="5413"/>
        <w:gridCol w:w="1559"/>
        <w:gridCol w:w="1953"/>
        <w:gridCol w:w="7"/>
      </w:tblGrid>
      <w:tr w:rsidR="00D94331" w:rsidRPr="008D5B0B" w14:paraId="2B5BD15E" w14:textId="77777777" w:rsidTr="00B8448A">
        <w:trPr>
          <w:gridAfter w:val="1"/>
          <w:wAfter w:w="7" w:type="dxa"/>
          <w:trHeight w:val="432"/>
        </w:trPr>
        <w:tc>
          <w:tcPr>
            <w:tcW w:w="404" w:type="dxa"/>
            <w:tcBorders>
              <w:top w:val="single" w:sz="4" w:space="0" w:color="000000"/>
              <w:left w:val="single" w:sz="4" w:space="0" w:color="000000"/>
              <w:bottom w:val="single" w:sz="4" w:space="0" w:color="000000"/>
              <w:right w:val="single" w:sz="4" w:space="0" w:color="000000"/>
            </w:tcBorders>
          </w:tcPr>
          <w:p w14:paraId="51BAEF4A" w14:textId="77777777" w:rsidR="00D94331" w:rsidRPr="008D5B0B" w:rsidRDefault="00D94331" w:rsidP="00B8448A">
            <w:pPr>
              <w:jc w:val="both"/>
              <w:rPr>
                <w:rFonts w:ascii="Times New Roman" w:eastAsia="Times New Roman" w:hAnsi="Times New Roman" w:cs="Times New Roman"/>
                <w:color w:val="000000"/>
                <w:sz w:val="24"/>
                <w:szCs w:val="24"/>
              </w:rPr>
            </w:pPr>
            <w:r w:rsidRPr="008D5B0B">
              <w:rPr>
                <w:rFonts w:ascii="Times New Roman" w:eastAsia="Times New Roman" w:hAnsi="Times New Roman" w:cs="Times New Roman"/>
                <w:b/>
                <w:color w:val="000000"/>
                <w:sz w:val="24"/>
                <w:szCs w:val="24"/>
              </w:rPr>
              <w:t xml:space="preserve">№ </w:t>
            </w:r>
          </w:p>
        </w:tc>
        <w:tc>
          <w:tcPr>
            <w:tcW w:w="5413" w:type="dxa"/>
            <w:tcBorders>
              <w:top w:val="single" w:sz="4" w:space="0" w:color="000000"/>
              <w:left w:val="single" w:sz="4" w:space="0" w:color="000000"/>
              <w:bottom w:val="single" w:sz="4" w:space="0" w:color="000000"/>
              <w:right w:val="single" w:sz="4" w:space="0" w:color="000000"/>
            </w:tcBorders>
          </w:tcPr>
          <w:p w14:paraId="0B7AC7D9" w14:textId="77777777" w:rsidR="00D94331" w:rsidRPr="005B4D08" w:rsidRDefault="00D94331" w:rsidP="00B8448A">
            <w:pPr>
              <w:jc w:val="center"/>
              <w:rPr>
                <w:rFonts w:ascii="Times New Roman" w:eastAsia="Times New Roman" w:hAnsi="Times New Roman" w:cs="Times New Roman"/>
                <w:sz w:val="24"/>
                <w:szCs w:val="24"/>
              </w:rPr>
            </w:pPr>
            <w:proofErr w:type="spellStart"/>
            <w:r w:rsidRPr="005B4D08">
              <w:rPr>
                <w:rFonts w:ascii="Times New Roman" w:eastAsia="Times New Roman" w:hAnsi="Times New Roman" w:cs="Times New Roman"/>
                <w:b/>
                <w:sz w:val="24"/>
                <w:szCs w:val="24"/>
              </w:rPr>
              <w:t>Іс-шаралардың</w:t>
            </w:r>
            <w:proofErr w:type="spellEnd"/>
            <w:r w:rsidRPr="005B4D08">
              <w:rPr>
                <w:rFonts w:ascii="Times New Roman" w:eastAsia="Times New Roman" w:hAnsi="Times New Roman" w:cs="Times New Roman"/>
                <w:b/>
                <w:sz w:val="24"/>
                <w:szCs w:val="24"/>
              </w:rPr>
              <w:t xml:space="preserve"> </w:t>
            </w:r>
            <w:proofErr w:type="spellStart"/>
            <w:r w:rsidRPr="005B4D08">
              <w:rPr>
                <w:rFonts w:ascii="Times New Roman" w:eastAsia="Times New Roman" w:hAnsi="Times New Roman" w:cs="Times New Roman"/>
                <w:b/>
                <w:sz w:val="24"/>
                <w:szCs w:val="24"/>
              </w:rPr>
              <w:t>атауы</w:t>
            </w:r>
            <w:proofErr w:type="spellEnd"/>
          </w:p>
        </w:tc>
        <w:tc>
          <w:tcPr>
            <w:tcW w:w="1559" w:type="dxa"/>
            <w:tcBorders>
              <w:top w:val="single" w:sz="4" w:space="0" w:color="000000"/>
              <w:left w:val="single" w:sz="4" w:space="0" w:color="000000"/>
              <w:bottom w:val="single" w:sz="4" w:space="0" w:color="000000"/>
              <w:right w:val="single" w:sz="4" w:space="0" w:color="000000"/>
            </w:tcBorders>
          </w:tcPr>
          <w:p w14:paraId="00517AC5" w14:textId="77777777" w:rsidR="00D94331" w:rsidRPr="005B4D08" w:rsidRDefault="00D94331" w:rsidP="00B8448A">
            <w:pPr>
              <w:rPr>
                <w:rFonts w:ascii="Times New Roman" w:eastAsia="Times New Roman" w:hAnsi="Times New Roman" w:cs="Times New Roman"/>
                <w:sz w:val="24"/>
                <w:szCs w:val="24"/>
                <w:lang w:val="kk-KZ"/>
              </w:rPr>
            </w:pPr>
            <w:r w:rsidRPr="005B4D08">
              <w:rPr>
                <w:rFonts w:ascii="Times New Roman" w:eastAsia="Times New Roman" w:hAnsi="Times New Roman" w:cs="Times New Roman"/>
                <w:b/>
                <w:sz w:val="24"/>
                <w:szCs w:val="24"/>
                <w:lang w:val="kk-KZ"/>
              </w:rPr>
              <w:t xml:space="preserve">Мерзімі </w:t>
            </w:r>
          </w:p>
        </w:tc>
        <w:tc>
          <w:tcPr>
            <w:tcW w:w="1953" w:type="dxa"/>
            <w:tcBorders>
              <w:top w:val="single" w:sz="4" w:space="0" w:color="000000"/>
              <w:left w:val="single" w:sz="4" w:space="0" w:color="000000"/>
              <w:bottom w:val="single" w:sz="4" w:space="0" w:color="000000"/>
              <w:right w:val="single" w:sz="4" w:space="0" w:color="000000"/>
            </w:tcBorders>
          </w:tcPr>
          <w:p w14:paraId="50DF8E1D" w14:textId="77777777" w:rsidR="00D94331" w:rsidRPr="008D5B0B" w:rsidRDefault="00D94331" w:rsidP="00B8448A">
            <w:pPr>
              <w:jc w:val="both"/>
              <w:rPr>
                <w:rFonts w:ascii="Times New Roman" w:eastAsia="Times New Roman" w:hAnsi="Times New Roman" w:cs="Times New Roman"/>
                <w:color w:val="000000"/>
                <w:sz w:val="24"/>
                <w:szCs w:val="24"/>
                <w:lang w:val="kk-KZ"/>
              </w:rPr>
            </w:pPr>
            <w:r w:rsidRPr="008D5B0B">
              <w:rPr>
                <w:rFonts w:ascii="Times New Roman" w:eastAsia="Times New Roman" w:hAnsi="Times New Roman" w:cs="Times New Roman"/>
                <w:b/>
                <w:color w:val="000000"/>
                <w:sz w:val="24"/>
                <w:szCs w:val="24"/>
                <w:lang w:val="kk-KZ"/>
              </w:rPr>
              <w:t xml:space="preserve">Жауаптылар </w:t>
            </w:r>
          </w:p>
        </w:tc>
      </w:tr>
      <w:tr w:rsidR="00D94331" w:rsidRPr="008D5B0B" w14:paraId="369D4A4C" w14:textId="77777777" w:rsidTr="00B8448A">
        <w:trPr>
          <w:trHeight w:val="241"/>
        </w:trPr>
        <w:tc>
          <w:tcPr>
            <w:tcW w:w="9336" w:type="dxa"/>
            <w:gridSpan w:val="5"/>
            <w:tcBorders>
              <w:top w:val="single" w:sz="4" w:space="0" w:color="000000"/>
              <w:left w:val="single" w:sz="4" w:space="0" w:color="000000"/>
              <w:bottom w:val="single" w:sz="4" w:space="0" w:color="000000"/>
              <w:right w:val="single" w:sz="4" w:space="0" w:color="000000"/>
            </w:tcBorders>
          </w:tcPr>
          <w:p w14:paraId="7C7BDB69" w14:textId="77777777" w:rsidR="00D94331" w:rsidRPr="005B4D08" w:rsidRDefault="00BA2CE8" w:rsidP="00BA2CE8">
            <w:pPr>
              <w:jc w:val="center"/>
              <w:rPr>
                <w:rFonts w:ascii="Times New Roman" w:eastAsia="Times New Roman" w:hAnsi="Times New Roman" w:cs="Times New Roman"/>
                <w:b/>
                <w:sz w:val="24"/>
                <w:szCs w:val="24"/>
              </w:rPr>
            </w:pPr>
            <w:r w:rsidRPr="005B4D08">
              <w:rPr>
                <w:rFonts w:ascii="Times New Roman" w:eastAsia="Times New Roman" w:hAnsi="Times New Roman" w:cs="Times New Roman"/>
                <w:b/>
                <w:sz w:val="24"/>
                <w:szCs w:val="24"/>
              </w:rPr>
              <w:t>1</w:t>
            </w:r>
            <w:r w:rsidRPr="005B4D08">
              <w:rPr>
                <w:rFonts w:ascii="Times New Roman" w:eastAsia="Times New Roman" w:hAnsi="Times New Roman" w:cs="Times New Roman"/>
                <w:b/>
                <w:sz w:val="24"/>
                <w:szCs w:val="24"/>
                <w:lang w:val="kk-KZ"/>
              </w:rPr>
              <w:t>.</w:t>
            </w:r>
            <w:proofErr w:type="spellStart"/>
            <w:r w:rsidR="00D94331" w:rsidRPr="005B4D08">
              <w:rPr>
                <w:rFonts w:ascii="Times New Roman" w:eastAsia="Times New Roman" w:hAnsi="Times New Roman" w:cs="Times New Roman"/>
                <w:b/>
                <w:sz w:val="24"/>
                <w:szCs w:val="24"/>
              </w:rPr>
              <w:t>Педагогтердің</w:t>
            </w:r>
            <w:proofErr w:type="spellEnd"/>
            <w:r w:rsidR="00D94331" w:rsidRPr="005B4D08">
              <w:rPr>
                <w:rFonts w:ascii="Times New Roman" w:eastAsia="Times New Roman" w:hAnsi="Times New Roman" w:cs="Times New Roman"/>
                <w:b/>
                <w:sz w:val="24"/>
                <w:szCs w:val="24"/>
              </w:rPr>
              <w:t xml:space="preserve"> </w:t>
            </w:r>
            <w:proofErr w:type="spellStart"/>
            <w:r w:rsidR="00D94331" w:rsidRPr="005B4D08">
              <w:rPr>
                <w:rFonts w:ascii="Times New Roman" w:eastAsia="Times New Roman" w:hAnsi="Times New Roman" w:cs="Times New Roman"/>
                <w:b/>
                <w:sz w:val="24"/>
                <w:szCs w:val="24"/>
              </w:rPr>
              <w:t>кәсіби</w:t>
            </w:r>
            <w:proofErr w:type="spellEnd"/>
            <w:r w:rsidR="00D94331" w:rsidRPr="005B4D08">
              <w:rPr>
                <w:rFonts w:ascii="Times New Roman" w:eastAsia="Times New Roman" w:hAnsi="Times New Roman" w:cs="Times New Roman"/>
                <w:b/>
                <w:sz w:val="24"/>
                <w:szCs w:val="24"/>
              </w:rPr>
              <w:t xml:space="preserve"> </w:t>
            </w:r>
            <w:proofErr w:type="spellStart"/>
            <w:r w:rsidR="00D94331" w:rsidRPr="005B4D08">
              <w:rPr>
                <w:rFonts w:ascii="Times New Roman" w:eastAsia="Times New Roman" w:hAnsi="Times New Roman" w:cs="Times New Roman"/>
                <w:b/>
                <w:sz w:val="24"/>
                <w:szCs w:val="24"/>
              </w:rPr>
              <w:t>құзыреттерін</w:t>
            </w:r>
            <w:proofErr w:type="spellEnd"/>
            <w:r w:rsidR="00D94331" w:rsidRPr="005B4D08">
              <w:rPr>
                <w:rFonts w:ascii="Times New Roman" w:eastAsia="Times New Roman" w:hAnsi="Times New Roman" w:cs="Times New Roman"/>
                <w:b/>
                <w:sz w:val="24"/>
                <w:szCs w:val="24"/>
              </w:rPr>
              <w:t xml:space="preserve"> </w:t>
            </w:r>
            <w:proofErr w:type="spellStart"/>
            <w:r w:rsidR="00D94331" w:rsidRPr="005B4D08">
              <w:rPr>
                <w:rFonts w:ascii="Times New Roman" w:eastAsia="Times New Roman" w:hAnsi="Times New Roman" w:cs="Times New Roman"/>
                <w:b/>
                <w:sz w:val="24"/>
                <w:szCs w:val="24"/>
              </w:rPr>
              <w:t>дамыту</w:t>
            </w:r>
            <w:proofErr w:type="spellEnd"/>
          </w:p>
        </w:tc>
      </w:tr>
      <w:tr w:rsidR="00D94331" w:rsidRPr="008D5B0B" w14:paraId="44858027" w14:textId="77777777" w:rsidTr="00B8448A">
        <w:trPr>
          <w:trHeight w:val="677"/>
        </w:trPr>
        <w:tc>
          <w:tcPr>
            <w:tcW w:w="9336" w:type="dxa"/>
            <w:gridSpan w:val="5"/>
            <w:tcBorders>
              <w:top w:val="single" w:sz="4" w:space="0" w:color="000000"/>
              <w:left w:val="single" w:sz="4" w:space="0" w:color="000000"/>
              <w:bottom w:val="single" w:sz="4" w:space="0" w:color="000000"/>
              <w:right w:val="single" w:sz="4" w:space="0" w:color="000000"/>
            </w:tcBorders>
          </w:tcPr>
          <w:p w14:paraId="4B3828E4" w14:textId="77777777" w:rsidR="00D94331" w:rsidRPr="004918E5" w:rsidRDefault="00D94331" w:rsidP="00B8448A">
            <w:pPr>
              <w:jc w:val="center"/>
              <w:rPr>
                <w:rFonts w:ascii="Times New Roman" w:eastAsia="Times New Roman" w:hAnsi="Times New Roman" w:cs="Times New Roman"/>
                <w:b/>
                <w:color w:val="000000"/>
                <w:sz w:val="24"/>
                <w:szCs w:val="24"/>
              </w:rPr>
            </w:pPr>
            <w:proofErr w:type="spellStart"/>
            <w:r w:rsidRPr="004918E5">
              <w:rPr>
                <w:rFonts w:ascii="Times New Roman" w:eastAsia="Times New Roman" w:hAnsi="Times New Roman" w:cs="Times New Roman"/>
                <w:b/>
                <w:color w:val="000000"/>
                <w:sz w:val="24"/>
                <w:szCs w:val="24"/>
              </w:rPr>
              <w:t>Мақсаты</w:t>
            </w:r>
            <w:proofErr w:type="spellEnd"/>
            <w:r w:rsidRPr="004918E5">
              <w:rPr>
                <w:rFonts w:ascii="Times New Roman" w:eastAsia="Times New Roman" w:hAnsi="Times New Roman" w:cs="Times New Roman"/>
                <w:b/>
                <w:color w:val="000000"/>
                <w:sz w:val="24"/>
                <w:szCs w:val="24"/>
              </w:rPr>
              <w:t xml:space="preserve">: </w:t>
            </w:r>
            <w:proofErr w:type="spellStart"/>
            <w:r w:rsidRPr="004918E5">
              <w:rPr>
                <w:rFonts w:ascii="Times New Roman" w:eastAsia="Times New Roman" w:hAnsi="Times New Roman" w:cs="Times New Roman"/>
                <w:b/>
                <w:color w:val="000000"/>
                <w:sz w:val="24"/>
                <w:szCs w:val="24"/>
              </w:rPr>
              <w:t>Мектептегі</w:t>
            </w:r>
            <w:proofErr w:type="spellEnd"/>
            <w:r w:rsidRPr="004918E5">
              <w:rPr>
                <w:rFonts w:ascii="Times New Roman" w:eastAsia="Times New Roman" w:hAnsi="Times New Roman" w:cs="Times New Roman"/>
                <w:b/>
                <w:color w:val="000000"/>
                <w:sz w:val="24"/>
                <w:szCs w:val="24"/>
              </w:rPr>
              <w:t xml:space="preserve"> </w:t>
            </w:r>
            <w:proofErr w:type="spellStart"/>
            <w:r w:rsidRPr="004918E5">
              <w:rPr>
                <w:rFonts w:ascii="Times New Roman" w:eastAsia="Times New Roman" w:hAnsi="Times New Roman" w:cs="Times New Roman"/>
                <w:b/>
                <w:color w:val="000000"/>
                <w:sz w:val="24"/>
                <w:szCs w:val="24"/>
              </w:rPr>
              <w:t>білім</w:t>
            </w:r>
            <w:proofErr w:type="spellEnd"/>
            <w:r w:rsidRPr="004918E5">
              <w:rPr>
                <w:rFonts w:ascii="Times New Roman" w:eastAsia="Times New Roman" w:hAnsi="Times New Roman" w:cs="Times New Roman"/>
                <w:b/>
                <w:color w:val="000000"/>
                <w:sz w:val="24"/>
                <w:szCs w:val="24"/>
              </w:rPr>
              <w:t xml:space="preserve"> </w:t>
            </w:r>
            <w:proofErr w:type="spellStart"/>
            <w:r w:rsidRPr="004918E5">
              <w:rPr>
                <w:rFonts w:ascii="Times New Roman" w:eastAsia="Times New Roman" w:hAnsi="Times New Roman" w:cs="Times New Roman"/>
                <w:b/>
                <w:color w:val="000000"/>
                <w:sz w:val="24"/>
                <w:szCs w:val="24"/>
              </w:rPr>
              <w:t>берудің</w:t>
            </w:r>
            <w:proofErr w:type="spellEnd"/>
            <w:r w:rsidRPr="004918E5">
              <w:rPr>
                <w:rFonts w:ascii="Times New Roman" w:eastAsia="Times New Roman" w:hAnsi="Times New Roman" w:cs="Times New Roman"/>
                <w:b/>
                <w:color w:val="000000"/>
                <w:sz w:val="24"/>
                <w:szCs w:val="24"/>
              </w:rPr>
              <w:t xml:space="preserve"> </w:t>
            </w:r>
            <w:proofErr w:type="spellStart"/>
            <w:r w:rsidRPr="004918E5">
              <w:rPr>
                <w:rFonts w:ascii="Times New Roman" w:eastAsia="Times New Roman" w:hAnsi="Times New Roman" w:cs="Times New Roman"/>
                <w:b/>
                <w:color w:val="000000"/>
                <w:sz w:val="24"/>
                <w:szCs w:val="24"/>
              </w:rPr>
              <w:t>бәсекеге</w:t>
            </w:r>
            <w:proofErr w:type="spellEnd"/>
            <w:r w:rsidRPr="004918E5">
              <w:rPr>
                <w:rFonts w:ascii="Times New Roman" w:eastAsia="Times New Roman" w:hAnsi="Times New Roman" w:cs="Times New Roman"/>
                <w:b/>
                <w:color w:val="000000"/>
                <w:sz w:val="24"/>
                <w:szCs w:val="24"/>
              </w:rPr>
              <w:t xml:space="preserve"> </w:t>
            </w:r>
            <w:proofErr w:type="spellStart"/>
            <w:r w:rsidRPr="004918E5">
              <w:rPr>
                <w:rFonts w:ascii="Times New Roman" w:eastAsia="Times New Roman" w:hAnsi="Times New Roman" w:cs="Times New Roman"/>
                <w:b/>
                <w:color w:val="000000"/>
                <w:sz w:val="24"/>
                <w:szCs w:val="24"/>
              </w:rPr>
              <w:t>қабілеттілігін</w:t>
            </w:r>
            <w:proofErr w:type="spellEnd"/>
            <w:r w:rsidRPr="004918E5">
              <w:rPr>
                <w:rFonts w:ascii="Times New Roman" w:eastAsia="Times New Roman" w:hAnsi="Times New Roman" w:cs="Times New Roman"/>
                <w:b/>
                <w:color w:val="000000"/>
                <w:sz w:val="24"/>
                <w:szCs w:val="24"/>
              </w:rPr>
              <w:t xml:space="preserve"> </w:t>
            </w:r>
            <w:proofErr w:type="spellStart"/>
            <w:r w:rsidRPr="004918E5">
              <w:rPr>
                <w:rFonts w:ascii="Times New Roman" w:eastAsia="Times New Roman" w:hAnsi="Times New Roman" w:cs="Times New Roman"/>
                <w:b/>
                <w:color w:val="000000"/>
                <w:sz w:val="24"/>
                <w:szCs w:val="24"/>
              </w:rPr>
              <w:t>арттыру</w:t>
            </w:r>
            <w:proofErr w:type="spellEnd"/>
            <w:r w:rsidRPr="004918E5">
              <w:rPr>
                <w:rFonts w:ascii="Times New Roman" w:eastAsia="Times New Roman" w:hAnsi="Times New Roman" w:cs="Times New Roman"/>
                <w:b/>
                <w:color w:val="000000"/>
                <w:sz w:val="24"/>
                <w:szCs w:val="24"/>
              </w:rPr>
              <w:t xml:space="preserve">, </w:t>
            </w:r>
            <w:proofErr w:type="spellStart"/>
            <w:r w:rsidRPr="004918E5">
              <w:rPr>
                <w:rFonts w:ascii="Times New Roman" w:eastAsia="Times New Roman" w:hAnsi="Times New Roman" w:cs="Times New Roman"/>
                <w:b/>
                <w:color w:val="000000"/>
                <w:sz w:val="24"/>
                <w:szCs w:val="24"/>
              </w:rPr>
              <w:t>жалпы</w:t>
            </w:r>
            <w:proofErr w:type="spellEnd"/>
            <w:r w:rsidRPr="004918E5">
              <w:rPr>
                <w:rFonts w:ascii="Times New Roman" w:eastAsia="Times New Roman" w:hAnsi="Times New Roman" w:cs="Times New Roman"/>
                <w:b/>
                <w:color w:val="000000"/>
                <w:sz w:val="24"/>
                <w:szCs w:val="24"/>
              </w:rPr>
              <w:t xml:space="preserve"> </w:t>
            </w:r>
            <w:proofErr w:type="spellStart"/>
            <w:r w:rsidRPr="004918E5">
              <w:rPr>
                <w:rFonts w:ascii="Times New Roman" w:eastAsia="Times New Roman" w:hAnsi="Times New Roman" w:cs="Times New Roman"/>
                <w:b/>
                <w:color w:val="000000"/>
                <w:sz w:val="24"/>
                <w:szCs w:val="24"/>
              </w:rPr>
              <w:t>адами</w:t>
            </w:r>
            <w:proofErr w:type="spellEnd"/>
            <w:r w:rsidRPr="004918E5">
              <w:rPr>
                <w:rFonts w:ascii="Times New Roman" w:eastAsia="Times New Roman" w:hAnsi="Times New Roman" w:cs="Times New Roman"/>
                <w:b/>
                <w:color w:val="000000"/>
                <w:sz w:val="24"/>
                <w:szCs w:val="24"/>
              </w:rPr>
              <w:t xml:space="preserve"> </w:t>
            </w:r>
            <w:proofErr w:type="spellStart"/>
            <w:r w:rsidRPr="004918E5">
              <w:rPr>
                <w:rFonts w:ascii="Times New Roman" w:eastAsia="Times New Roman" w:hAnsi="Times New Roman" w:cs="Times New Roman"/>
                <w:b/>
                <w:color w:val="000000"/>
                <w:sz w:val="24"/>
                <w:szCs w:val="24"/>
              </w:rPr>
              <w:t>құндылықтар</w:t>
            </w:r>
            <w:proofErr w:type="spellEnd"/>
            <w:r w:rsidRPr="004918E5">
              <w:rPr>
                <w:rFonts w:ascii="Times New Roman" w:eastAsia="Times New Roman" w:hAnsi="Times New Roman" w:cs="Times New Roman"/>
                <w:b/>
                <w:color w:val="000000"/>
                <w:sz w:val="24"/>
                <w:szCs w:val="24"/>
              </w:rPr>
              <w:t xml:space="preserve"> </w:t>
            </w:r>
            <w:proofErr w:type="spellStart"/>
            <w:r w:rsidRPr="004918E5">
              <w:rPr>
                <w:rFonts w:ascii="Times New Roman" w:eastAsia="Times New Roman" w:hAnsi="Times New Roman" w:cs="Times New Roman"/>
                <w:b/>
                <w:color w:val="000000"/>
                <w:sz w:val="24"/>
                <w:szCs w:val="24"/>
              </w:rPr>
              <w:t>негізінде</w:t>
            </w:r>
            <w:proofErr w:type="spellEnd"/>
            <w:r w:rsidRPr="004918E5">
              <w:rPr>
                <w:rFonts w:ascii="Times New Roman" w:eastAsia="Times New Roman" w:hAnsi="Times New Roman" w:cs="Times New Roman"/>
                <w:b/>
                <w:color w:val="000000"/>
                <w:sz w:val="24"/>
                <w:szCs w:val="24"/>
              </w:rPr>
              <w:t xml:space="preserve"> </w:t>
            </w:r>
            <w:proofErr w:type="spellStart"/>
            <w:r w:rsidRPr="004918E5">
              <w:rPr>
                <w:rFonts w:ascii="Times New Roman" w:eastAsia="Times New Roman" w:hAnsi="Times New Roman" w:cs="Times New Roman"/>
                <w:b/>
                <w:color w:val="000000"/>
                <w:sz w:val="24"/>
                <w:szCs w:val="24"/>
              </w:rPr>
              <w:t>жеке</w:t>
            </w:r>
            <w:proofErr w:type="spellEnd"/>
            <w:r w:rsidRPr="004918E5">
              <w:rPr>
                <w:rFonts w:ascii="Times New Roman" w:eastAsia="Times New Roman" w:hAnsi="Times New Roman" w:cs="Times New Roman"/>
                <w:b/>
                <w:color w:val="000000"/>
                <w:sz w:val="24"/>
                <w:szCs w:val="24"/>
              </w:rPr>
              <w:t xml:space="preserve"> </w:t>
            </w:r>
            <w:proofErr w:type="spellStart"/>
            <w:r w:rsidRPr="004918E5">
              <w:rPr>
                <w:rFonts w:ascii="Times New Roman" w:eastAsia="Times New Roman" w:hAnsi="Times New Roman" w:cs="Times New Roman"/>
                <w:b/>
                <w:color w:val="000000"/>
                <w:sz w:val="24"/>
                <w:szCs w:val="24"/>
              </w:rPr>
              <w:t>тұлғаны</w:t>
            </w:r>
            <w:proofErr w:type="spellEnd"/>
            <w:r w:rsidRPr="004918E5">
              <w:rPr>
                <w:rFonts w:ascii="Times New Roman" w:eastAsia="Times New Roman" w:hAnsi="Times New Roman" w:cs="Times New Roman"/>
                <w:b/>
                <w:color w:val="000000"/>
                <w:sz w:val="24"/>
                <w:szCs w:val="24"/>
              </w:rPr>
              <w:t xml:space="preserve"> </w:t>
            </w:r>
            <w:proofErr w:type="spellStart"/>
            <w:r w:rsidRPr="004918E5">
              <w:rPr>
                <w:rFonts w:ascii="Times New Roman" w:eastAsia="Times New Roman" w:hAnsi="Times New Roman" w:cs="Times New Roman"/>
                <w:b/>
                <w:color w:val="000000"/>
                <w:sz w:val="24"/>
                <w:szCs w:val="24"/>
              </w:rPr>
              <w:t>тәрбиелеу</w:t>
            </w:r>
            <w:proofErr w:type="spellEnd"/>
            <w:r w:rsidRPr="004918E5">
              <w:rPr>
                <w:rFonts w:ascii="Times New Roman" w:eastAsia="Times New Roman" w:hAnsi="Times New Roman" w:cs="Times New Roman"/>
                <w:b/>
                <w:color w:val="000000"/>
                <w:sz w:val="24"/>
                <w:szCs w:val="24"/>
              </w:rPr>
              <w:t xml:space="preserve"> </w:t>
            </w:r>
            <w:proofErr w:type="spellStart"/>
            <w:r w:rsidRPr="004918E5">
              <w:rPr>
                <w:rFonts w:ascii="Times New Roman" w:eastAsia="Times New Roman" w:hAnsi="Times New Roman" w:cs="Times New Roman"/>
                <w:b/>
                <w:color w:val="000000"/>
                <w:sz w:val="24"/>
                <w:szCs w:val="24"/>
              </w:rPr>
              <w:t>және</w:t>
            </w:r>
            <w:proofErr w:type="spellEnd"/>
            <w:r w:rsidRPr="004918E5">
              <w:rPr>
                <w:rFonts w:ascii="Times New Roman" w:eastAsia="Times New Roman" w:hAnsi="Times New Roman" w:cs="Times New Roman"/>
                <w:b/>
                <w:color w:val="000000"/>
                <w:sz w:val="24"/>
                <w:szCs w:val="24"/>
              </w:rPr>
              <w:t xml:space="preserve"> </w:t>
            </w:r>
            <w:proofErr w:type="spellStart"/>
            <w:r w:rsidRPr="004918E5">
              <w:rPr>
                <w:rFonts w:ascii="Times New Roman" w:eastAsia="Times New Roman" w:hAnsi="Times New Roman" w:cs="Times New Roman"/>
                <w:b/>
                <w:color w:val="000000"/>
                <w:sz w:val="24"/>
                <w:szCs w:val="24"/>
              </w:rPr>
              <w:t>оқыту</w:t>
            </w:r>
            <w:proofErr w:type="spellEnd"/>
          </w:p>
        </w:tc>
      </w:tr>
      <w:tr w:rsidR="00D94331" w:rsidRPr="008D5B0B" w14:paraId="16302A66" w14:textId="77777777" w:rsidTr="00B8448A">
        <w:trPr>
          <w:trHeight w:val="706"/>
        </w:trPr>
        <w:tc>
          <w:tcPr>
            <w:tcW w:w="9336" w:type="dxa"/>
            <w:gridSpan w:val="5"/>
            <w:tcBorders>
              <w:top w:val="single" w:sz="4" w:space="0" w:color="000000"/>
              <w:left w:val="single" w:sz="4" w:space="0" w:color="000000"/>
              <w:bottom w:val="single" w:sz="4" w:space="0" w:color="000000"/>
              <w:right w:val="single" w:sz="4" w:space="0" w:color="000000"/>
            </w:tcBorders>
          </w:tcPr>
          <w:p w14:paraId="50924364" w14:textId="77777777" w:rsidR="00D94331" w:rsidRPr="008D5B0B" w:rsidRDefault="00D94331" w:rsidP="00B8448A">
            <w:pPr>
              <w:jc w:val="center"/>
              <w:rPr>
                <w:rFonts w:ascii="Times New Roman" w:eastAsia="Times New Roman" w:hAnsi="Times New Roman" w:cs="Times New Roman"/>
                <w:color w:val="000000"/>
                <w:sz w:val="24"/>
                <w:szCs w:val="24"/>
              </w:rPr>
            </w:pPr>
            <w:r w:rsidRPr="008D5B0B">
              <w:rPr>
                <w:rFonts w:ascii="Times New Roman" w:eastAsia="Times New Roman" w:hAnsi="Times New Roman" w:cs="Times New Roman"/>
                <w:b/>
                <w:color w:val="000000"/>
                <w:sz w:val="24"/>
                <w:szCs w:val="24"/>
              </w:rPr>
              <w:t xml:space="preserve">1-міндет. </w:t>
            </w:r>
            <w:proofErr w:type="spellStart"/>
            <w:r w:rsidRPr="008D5B0B">
              <w:rPr>
                <w:rFonts w:ascii="Times New Roman" w:eastAsia="Times New Roman" w:hAnsi="Times New Roman" w:cs="Times New Roman"/>
                <w:b/>
                <w:color w:val="000000"/>
                <w:sz w:val="24"/>
                <w:szCs w:val="24"/>
              </w:rPr>
              <w:t>Педагогикалық</w:t>
            </w:r>
            <w:proofErr w:type="spellEnd"/>
            <w:r w:rsidRPr="008D5B0B">
              <w:rPr>
                <w:rFonts w:ascii="Times New Roman" w:eastAsia="Times New Roman" w:hAnsi="Times New Roman" w:cs="Times New Roman"/>
                <w:b/>
                <w:color w:val="000000"/>
                <w:sz w:val="24"/>
                <w:szCs w:val="24"/>
              </w:rPr>
              <w:t xml:space="preserve"> </w:t>
            </w:r>
            <w:proofErr w:type="spellStart"/>
            <w:r w:rsidRPr="008D5B0B">
              <w:rPr>
                <w:rFonts w:ascii="Times New Roman" w:eastAsia="Times New Roman" w:hAnsi="Times New Roman" w:cs="Times New Roman"/>
                <w:b/>
                <w:color w:val="000000"/>
                <w:sz w:val="24"/>
                <w:szCs w:val="24"/>
              </w:rPr>
              <w:t>білім</w:t>
            </w:r>
            <w:proofErr w:type="spellEnd"/>
            <w:r w:rsidRPr="008D5B0B">
              <w:rPr>
                <w:rFonts w:ascii="Times New Roman" w:eastAsia="Times New Roman" w:hAnsi="Times New Roman" w:cs="Times New Roman"/>
                <w:b/>
                <w:color w:val="000000"/>
                <w:sz w:val="24"/>
                <w:szCs w:val="24"/>
              </w:rPr>
              <w:t xml:space="preserve"> </w:t>
            </w:r>
            <w:proofErr w:type="spellStart"/>
            <w:r w:rsidRPr="008D5B0B">
              <w:rPr>
                <w:rFonts w:ascii="Times New Roman" w:eastAsia="Times New Roman" w:hAnsi="Times New Roman" w:cs="Times New Roman"/>
                <w:b/>
                <w:color w:val="000000"/>
                <w:sz w:val="24"/>
                <w:szCs w:val="24"/>
              </w:rPr>
              <w:t>беруді</w:t>
            </w:r>
            <w:proofErr w:type="spellEnd"/>
            <w:r w:rsidRPr="008D5B0B">
              <w:rPr>
                <w:rFonts w:ascii="Times New Roman" w:eastAsia="Times New Roman" w:hAnsi="Times New Roman" w:cs="Times New Roman"/>
                <w:b/>
                <w:color w:val="000000"/>
                <w:sz w:val="24"/>
                <w:szCs w:val="24"/>
              </w:rPr>
              <w:t xml:space="preserve"> </w:t>
            </w:r>
            <w:proofErr w:type="spellStart"/>
            <w:r w:rsidRPr="008D5B0B">
              <w:rPr>
                <w:rFonts w:ascii="Times New Roman" w:eastAsia="Times New Roman" w:hAnsi="Times New Roman" w:cs="Times New Roman"/>
                <w:b/>
                <w:color w:val="000000"/>
                <w:sz w:val="24"/>
                <w:szCs w:val="24"/>
              </w:rPr>
              <w:t>жаңғырту</w:t>
            </w:r>
            <w:proofErr w:type="spellEnd"/>
            <w:r w:rsidRPr="008D5B0B">
              <w:rPr>
                <w:rFonts w:ascii="Times New Roman" w:eastAsia="Times New Roman" w:hAnsi="Times New Roman" w:cs="Times New Roman"/>
                <w:b/>
                <w:color w:val="000000"/>
                <w:sz w:val="24"/>
                <w:szCs w:val="24"/>
              </w:rPr>
              <w:t xml:space="preserve"> </w:t>
            </w:r>
            <w:proofErr w:type="spellStart"/>
            <w:r w:rsidRPr="008D5B0B">
              <w:rPr>
                <w:rFonts w:ascii="Times New Roman" w:eastAsia="Times New Roman" w:hAnsi="Times New Roman" w:cs="Times New Roman"/>
                <w:b/>
                <w:color w:val="000000"/>
                <w:sz w:val="24"/>
                <w:szCs w:val="24"/>
              </w:rPr>
              <w:t>жағдайында</w:t>
            </w:r>
            <w:proofErr w:type="spellEnd"/>
            <w:r w:rsidRPr="008D5B0B">
              <w:rPr>
                <w:rFonts w:ascii="Times New Roman" w:eastAsia="Times New Roman" w:hAnsi="Times New Roman" w:cs="Times New Roman"/>
                <w:b/>
                <w:color w:val="000000"/>
                <w:sz w:val="24"/>
                <w:szCs w:val="24"/>
              </w:rPr>
              <w:t xml:space="preserve"> педагог </w:t>
            </w:r>
            <w:proofErr w:type="spellStart"/>
            <w:r w:rsidRPr="008D5B0B">
              <w:rPr>
                <w:rFonts w:ascii="Times New Roman" w:eastAsia="Times New Roman" w:hAnsi="Times New Roman" w:cs="Times New Roman"/>
                <w:b/>
                <w:color w:val="000000"/>
                <w:sz w:val="24"/>
                <w:szCs w:val="24"/>
              </w:rPr>
              <w:t>кәсібінің</w:t>
            </w:r>
            <w:proofErr w:type="spellEnd"/>
            <w:r w:rsidRPr="008D5B0B">
              <w:rPr>
                <w:rFonts w:ascii="Times New Roman" w:eastAsia="Times New Roman" w:hAnsi="Times New Roman" w:cs="Times New Roman"/>
                <w:b/>
                <w:color w:val="000000"/>
                <w:sz w:val="24"/>
                <w:szCs w:val="24"/>
              </w:rPr>
              <w:t xml:space="preserve"> </w:t>
            </w:r>
            <w:proofErr w:type="spellStart"/>
            <w:r w:rsidRPr="008D5B0B">
              <w:rPr>
                <w:rFonts w:ascii="Times New Roman" w:eastAsia="Times New Roman" w:hAnsi="Times New Roman" w:cs="Times New Roman"/>
                <w:b/>
                <w:color w:val="000000"/>
                <w:sz w:val="24"/>
                <w:szCs w:val="24"/>
              </w:rPr>
              <w:t>жоғары</w:t>
            </w:r>
            <w:proofErr w:type="spellEnd"/>
            <w:r w:rsidRPr="008D5B0B">
              <w:rPr>
                <w:rFonts w:ascii="Times New Roman" w:eastAsia="Times New Roman" w:hAnsi="Times New Roman" w:cs="Times New Roman"/>
                <w:b/>
                <w:color w:val="000000"/>
                <w:sz w:val="24"/>
                <w:szCs w:val="24"/>
              </w:rPr>
              <w:t xml:space="preserve"> </w:t>
            </w:r>
            <w:proofErr w:type="spellStart"/>
            <w:r w:rsidRPr="008D5B0B">
              <w:rPr>
                <w:rFonts w:ascii="Times New Roman" w:eastAsia="Times New Roman" w:hAnsi="Times New Roman" w:cs="Times New Roman"/>
                <w:b/>
                <w:color w:val="000000"/>
                <w:sz w:val="24"/>
                <w:szCs w:val="24"/>
              </w:rPr>
              <w:t>мәртебесін</w:t>
            </w:r>
            <w:proofErr w:type="spellEnd"/>
            <w:r w:rsidRPr="008D5B0B">
              <w:rPr>
                <w:rFonts w:ascii="Times New Roman" w:eastAsia="Times New Roman" w:hAnsi="Times New Roman" w:cs="Times New Roman"/>
                <w:b/>
                <w:color w:val="000000"/>
                <w:sz w:val="24"/>
                <w:szCs w:val="24"/>
              </w:rPr>
              <w:t xml:space="preserve"> </w:t>
            </w:r>
            <w:proofErr w:type="spellStart"/>
            <w:r w:rsidRPr="008D5B0B">
              <w:rPr>
                <w:rFonts w:ascii="Times New Roman" w:eastAsia="Times New Roman" w:hAnsi="Times New Roman" w:cs="Times New Roman"/>
                <w:b/>
                <w:color w:val="000000"/>
                <w:sz w:val="24"/>
                <w:szCs w:val="24"/>
              </w:rPr>
              <w:t>қамтамасыз</w:t>
            </w:r>
            <w:proofErr w:type="spellEnd"/>
            <w:r w:rsidRPr="008D5B0B">
              <w:rPr>
                <w:rFonts w:ascii="Times New Roman" w:eastAsia="Times New Roman" w:hAnsi="Times New Roman" w:cs="Times New Roman"/>
                <w:b/>
                <w:color w:val="000000"/>
                <w:sz w:val="24"/>
                <w:szCs w:val="24"/>
              </w:rPr>
              <w:t xml:space="preserve"> </w:t>
            </w:r>
            <w:proofErr w:type="spellStart"/>
            <w:r w:rsidRPr="008D5B0B">
              <w:rPr>
                <w:rFonts w:ascii="Times New Roman" w:eastAsia="Times New Roman" w:hAnsi="Times New Roman" w:cs="Times New Roman"/>
                <w:b/>
                <w:color w:val="000000"/>
                <w:sz w:val="24"/>
                <w:szCs w:val="24"/>
              </w:rPr>
              <w:t>ету</w:t>
            </w:r>
            <w:proofErr w:type="spellEnd"/>
          </w:p>
        </w:tc>
      </w:tr>
      <w:tr w:rsidR="00D94331" w:rsidRPr="008D5B0B" w14:paraId="5AD805C5" w14:textId="77777777" w:rsidTr="00B8448A">
        <w:trPr>
          <w:gridAfter w:val="1"/>
          <w:wAfter w:w="7" w:type="dxa"/>
          <w:trHeight w:val="562"/>
        </w:trPr>
        <w:tc>
          <w:tcPr>
            <w:tcW w:w="404" w:type="dxa"/>
            <w:tcBorders>
              <w:top w:val="single" w:sz="4" w:space="0" w:color="000000"/>
              <w:left w:val="single" w:sz="4" w:space="0" w:color="000000"/>
              <w:bottom w:val="single" w:sz="4" w:space="0" w:color="000000"/>
              <w:right w:val="single" w:sz="4" w:space="0" w:color="000000"/>
            </w:tcBorders>
          </w:tcPr>
          <w:p w14:paraId="50D74114" w14:textId="77777777" w:rsidR="00D94331" w:rsidRPr="008D5B0B" w:rsidRDefault="00D94331" w:rsidP="00B8448A">
            <w:pPr>
              <w:rPr>
                <w:rFonts w:ascii="Times New Roman" w:eastAsia="Times New Roman" w:hAnsi="Times New Roman" w:cs="Times New Roman"/>
                <w:color w:val="000000"/>
                <w:sz w:val="24"/>
                <w:szCs w:val="24"/>
              </w:rPr>
            </w:pPr>
            <w:r w:rsidRPr="008D5B0B">
              <w:rPr>
                <w:rFonts w:ascii="Times New Roman" w:eastAsia="Times New Roman" w:hAnsi="Times New Roman" w:cs="Times New Roman"/>
                <w:color w:val="000000"/>
                <w:sz w:val="24"/>
                <w:szCs w:val="24"/>
              </w:rPr>
              <w:t>1.</w:t>
            </w:r>
          </w:p>
        </w:tc>
        <w:tc>
          <w:tcPr>
            <w:tcW w:w="5413" w:type="dxa"/>
            <w:tcBorders>
              <w:top w:val="single" w:sz="4" w:space="0" w:color="000000"/>
              <w:left w:val="single" w:sz="4" w:space="0" w:color="000000"/>
              <w:bottom w:val="single" w:sz="4" w:space="0" w:color="000000"/>
              <w:right w:val="single" w:sz="4" w:space="0" w:color="000000"/>
            </w:tcBorders>
          </w:tcPr>
          <w:p w14:paraId="6CE874AE" w14:textId="77777777" w:rsidR="00D94331" w:rsidRPr="008D5B0B" w:rsidRDefault="00D94331" w:rsidP="00B8448A">
            <w:pPr>
              <w:rPr>
                <w:rFonts w:ascii="Times New Roman" w:eastAsia="Times New Roman" w:hAnsi="Times New Roman" w:cs="Times New Roman"/>
                <w:color w:val="000000"/>
                <w:sz w:val="24"/>
                <w:szCs w:val="24"/>
              </w:rPr>
            </w:pPr>
            <w:r w:rsidRPr="008D5B0B">
              <w:rPr>
                <w:rFonts w:ascii="Times New Roman" w:eastAsia="Times New Roman" w:hAnsi="Times New Roman" w:cs="Times New Roman"/>
                <w:color w:val="000000"/>
                <w:sz w:val="24"/>
                <w:szCs w:val="24"/>
              </w:rPr>
              <w:t xml:space="preserve">"Педагог </w:t>
            </w:r>
            <w:proofErr w:type="spellStart"/>
            <w:r w:rsidRPr="008D5B0B">
              <w:rPr>
                <w:rFonts w:ascii="Times New Roman" w:eastAsia="Times New Roman" w:hAnsi="Times New Roman" w:cs="Times New Roman"/>
                <w:color w:val="000000"/>
                <w:sz w:val="24"/>
                <w:szCs w:val="24"/>
              </w:rPr>
              <w:t>мәртебесі</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туралы</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Заңды</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зерделеу</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және</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ата-аналар</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қауымы</w:t>
            </w:r>
            <w:proofErr w:type="spellEnd"/>
            <w:r w:rsidRPr="008D5B0B">
              <w:rPr>
                <w:rFonts w:ascii="Times New Roman" w:eastAsia="Times New Roman" w:hAnsi="Times New Roman" w:cs="Times New Roman"/>
                <w:color w:val="000000"/>
                <w:sz w:val="24"/>
                <w:szCs w:val="24"/>
              </w:rPr>
              <w:t xml:space="preserve"> мен </w:t>
            </w:r>
            <w:proofErr w:type="spellStart"/>
            <w:proofErr w:type="gramStart"/>
            <w:r w:rsidRPr="008D5B0B">
              <w:rPr>
                <w:rFonts w:ascii="Times New Roman" w:eastAsia="Times New Roman" w:hAnsi="Times New Roman" w:cs="Times New Roman"/>
                <w:color w:val="000000"/>
                <w:sz w:val="24"/>
                <w:szCs w:val="24"/>
              </w:rPr>
              <w:t>оқушыларға</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түсіндіру</w:t>
            </w:r>
            <w:proofErr w:type="spellEnd"/>
            <w:proofErr w:type="gramEnd"/>
          </w:p>
        </w:tc>
        <w:tc>
          <w:tcPr>
            <w:tcW w:w="1559" w:type="dxa"/>
            <w:tcBorders>
              <w:top w:val="single" w:sz="4" w:space="0" w:color="000000"/>
              <w:left w:val="single" w:sz="4" w:space="0" w:color="000000"/>
              <w:bottom w:val="single" w:sz="4" w:space="0" w:color="000000"/>
              <w:right w:val="single" w:sz="4" w:space="0" w:color="000000"/>
            </w:tcBorders>
          </w:tcPr>
          <w:p w14:paraId="2CD11DF0" w14:textId="77777777" w:rsidR="00D94331" w:rsidRPr="008D5B0B" w:rsidRDefault="00D94331" w:rsidP="00B8448A">
            <w:pPr>
              <w:rPr>
                <w:rFonts w:ascii="Times New Roman" w:eastAsia="Times New Roman" w:hAnsi="Times New Roman" w:cs="Times New Roman"/>
                <w:color w:val="000000"/>
                <w:sz w:val="24"/>
                <w:szCs w:val="24"/>
                <w:lang w:val="kk-KZ"/>
              </w:rPr>
            </w:pPr>
            <w:r w:rsidRPr="008D5B0B">
              <w:rPr>
                <w:rFonts w:ascii="Times New Roman" w:eastAsia="Times New Roman" w:hAnsi="Times New Roman" w:cs="Times New Roman"/>
                <w:color w:val="000000"/>
                <w:sz w:val="24"/>
                <w:szCs w:val="24"/>
                <w:lang w:val="kk-KZ"/>
              </w:rPr>
              <w:t xml:space="preserve">Қыркүйек </w:t>
            </w:r>
          </w:p>
          <w:p w14:paraId="6D765B39" w14:textId="77777777" w:rsidR="00D94331" w:rsidRPr="008D5B0B" w:rsidRDefault="00D94331" w:rsidP="00B8448A">
            <w:pPr>
              <w:rPr>
                <w:rFonts w:ascii="Times New Roman" w:eastAsia="Times New Roman" w:hAnsi="Times New Roman" w:cs="Times New Roman"/>
                <w:color w:val="000000"/>
                <w:sz w:val="24"/>
                <w:szCs w:val="24"/>
              </w:rPr>
            </w:pPr>
            <w:r w:rsidRPr="008D5B0B">
              <w:rPr>
                <w:rFonts w:ascii="Times New Roman" w:eastAsia="Times New Roman" w:hAnsi="Times New Roman" w:cs="Times New Roman"/>
                <w:color w:val="000000"/>
                <w:sz w:val="24"/>
                <w:szCs w:val="24"/>
              </w:rPr>
              <w:t xml:space="preserve"> 2023 </w:t>
            </w:r>
            <w:r w:rsidRPr="008D5B0B">
              <w:rPr>
                <w:rFonts w:ascii="Times New Roman" w:eastAsia="Times New Roman" w:hAnsi="Times New Roman" w:cs="Times New Roman"/>
                <w:color w:val="000000"/>
                <w:sz w:val="24"/>
                <w:szCs w:val="24"/>
                <w:lang w:val="kk-KZ"/>
              </w:rPr>
              <w:t>ж</w:t>
            </w:r>
            <w:r w:rsidRPr="008D5B0B">
              <w:rPr>
                <w:rFonts w:ascii="Times New Roman" w:eastAsia="Times New Roman" w:hAnsi="Times New Roman" w:cs="Times New Roman"/>
                <w:color w:val="000000"/>
                <w:sz w:val="24"/>
                <w:szCs w:val="24"/>
              </w:rPr>
              <w:t xml:space="preserve">. </w:t>
            </w:r>
          </w:p>
        </w:tc>
        <w:tc>
          <w:tcPr>
            <w:tcW w:w="1953" w:type="dxa"/>
            <w:tcBorders>
              <w:top w:val="single" w:sz="4" w:space="0" w:color="000000"/>
              <w:left w:val="single" w:sz="4" w:space="0" w:color="000000"/>
              <w:bottom w:val="single" w:sz="4" w:space="0" w:color="000000"/>
              <w:right w:val="single" w:sz="4" w:space="0" w:color="000000"/>
            </w:tcBorders>
          </w:tcPr>
          <w:p w14:paraId="70968E25" w14:textId="77777777" w:rsidR="00D94331" w:rsidRPr="008D5B0B" w:rsidRDefault="00D94331" w:rsidP="00B8448A">
            <w:pPr>
              <w:rPr>
                <w:rFonts w:ascii="Times New Roman" w:eastAsia="Times New Roman" w:hAnsi="Times New Roman" w:cs="Times New Roman"/>
                <w:color w:val="000000"/>
                <w:sz w:val="24"/>
                <w:szCs w:val="24"/>
              </w:rPr>
            </w:pPr>
            <w:proofErr w:type="spellStart"/>
            <w:r w:rsidRPr="008D5B0B">
              <w:rPr>
                <w:rFonts w:ascii="Times New Roman" w:eastAsia="Times New Roman" w:hAnsi="Times New Roman" w:cs="Times New Roman"/>
                <w:color w:val="000000"/>
                <w:sz w:val="24"/>
                <w:szCs w:val="24"/>
              </w:rPr>
              <w:t>Әкімшілік</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педагогтар</w:t>
            </w:r>
            <w:proofErr w:type="spellEnd"/>
          </w:p>
        </w:tc>
      </w:tr>
      <w:tr w:rsidR="00D94331" w:rsidRPr="008D5B0B" w14:paraId="27DA53B4" w14:textId="77777777" w:rsidTr="00B8448A">
        <w:trPr>
          <w:gridAfter w:val="1"/>
          <w:wAfter w:w="7" w:type="dxa"/>
          <w:trHeight w:val="1945"/>
        </w:trPr>
        <w:tc>
          <w:tcPr>
            <w:tcW w:w="404" w:type="dxa"/>
            <w:tcBorders>
              <w:top w:val="single" w:sz="4" w:space="0" w:color="000000"/>
              <w:left w:val="single" w:sz="4" w:space="0" w:color="000000"/>
              <w:bottom w:val="single" w:sz="4" w:space="0" w:color="000000"/>
              <w:right w:val="single" w:sz="4" w:space="0" w:color="000000"/>
            </w:tcBorders>
          </w:tcPr>
          <w:p w14:paraId="2C6238CD" w14:textId="77777777" w:rsidR="00D94331" w:rsidRPr="008D5B0B" w:rsidRDefault="00D94331" w:rsidP="00B8448A">
            <w:pPr>
              <w:rPr>
                <w:rFonts w:ascii="Times New Roman" w:eastAsia="Times New Roman" w:hAnsi="Times New Roman" w:cs="Times New Roman"/>
                <w:color w:val="000000"/>
                <w:sz w:val="24"/>
                <w:szCs w:val="24"/>
              </w:rPr>
            </w:pPr>
            <w:r w:rsidRPr="008D5B0B">
              <w:rPr>
                <w:rFonts w:ascii="Times New Roman" w:eastAsia="Times New Roman" w:hAnsi="Times New Roman" w:cs="Times New Roman"/>
                <w:color w:val="000000"/>
                <w:sz w:val="24"/>
                <w:szCs w:val="24"/>
              </w:rPr>
              <w:t>2.</w:t>
            </w:r>
          </w:p>
        </w:tc>
        <w:tc>
          <w:tcPr>
            <w:tcW w:w="5413" w:type="dxa"/>
            <w:tcBorders>
              <w:top w:val="single" w:sz="4" w:space="0" w:color="000000"/>
              <w:left w:val="single" w:sz="4" w:space="0" w:color="000000"/>
              <w:bottom w:val="single" w:sz="4" w:space="0" w:color="000000"/>
              <w:right w:val="single" w:sz="4" w:space="0" w:color="000000"/>
            </w:tcBorders>
          </w:tcPr>
          <w:p w14:paraId="4F29C8F8" w14:textId="77777777" w:rsidR="00D94331" w:rsidRPr="008D5B0B" w:rsidRDefault="00D94331" w:rsidP="00B8448A">
            <w:pPr>
              <w:ind w:right="68"/>
              <w:rPr>
                <w:rFonts w:ascii="Times New Roman" w:eastAsia="Times New Roman" w:hAnsi="Times New Roman" w:cs="Times New Roman"/>
                <w:color w:val="000000"/>
                <w:sz w:val="24"/>
                <w:szCs w:val="24"/>
              </w:rPr>
            </w:pPr>
            <w:r w:rsidRPr="008D5B0B">
              <w:rPr>
                <w:rFonts w:ascii="Times New Roman" w:eastAsia="Times New Roman" w:hAnsi="Times New Roman" w:cs="Times New Roman"/>
                <w:color w:val="000000"/>
                <w:sz w:val="24"/>
                <w:szCs w:val="24"/>
              </w:rPr>
              <w:t>"</w:t>
            </w:r>
            <w:proofErr w:type="spellStart"/>
            <w:r w:rsidRPr="008D5B0B">
              <w:rPr>
                <w:rFonts w:ascii="Times New Roman" w:eastAsia="Times New Roman" w:hAnsi="Times New Roman" w:cs="Times New Roman"/>
                <w:color w:val="000000"/>
                <w:sz w:val="24"/>
                <w:szCs w:val="24"/>
              </w:rPr>
              <w:t>Қазақстан</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Республикасының</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кейбір</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заңнамалық</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актілеріне</w:t>
            </w:r>
            <w:proofErr w:type="spellEnd"/>
            <w:r w:rsidRPr="008D5B0B">
              <w:rPr>
                <w:rFonts w:ascii="Times New Roman" w:eastAsia="Times New Roman" w:hAnsi="Times New Roman" w:cs="Times New Roman"/>
                <w:color w:val="000000"/>
                <w:sz w:val="24"/>
                <w:szCs w:val="24"/>
              </w:rPr>
              <w:t xml:space="preserve"> педагог </w:t>
            </w:r>
            <w:proofErr w:type="spellStart"/>
            <w:r w:rsidRPr="008D5B0B">
              <w:rPr>
                <w:rFonts w:ascii="Times New Roman" w:eastAsia="Times New Roman" w:hAnsi="Times New Roman" w:cs="Times New Roman"/>
                <w:color w:val="000000"/>
                <w:sz w:val="24"/>
                <w:szCs w:val="24"/>
              </w:rPr>
              <w:t>мәртебесі</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оқушы</w:t>
            </w:r>
            <w:proofErr w:type="spellEnd"/>
            <w:r w:rsidRPr="008D5B0B">
              <w:rPr>
                <w:rFonts w:ascii="Times New Roman" w:eastAsia="Times New Roman" w:hAnsi="Times New Roman" w:cs="Times New Roman"/>
                <w:color w:val="000000"/>
                <w:sz w:val="24"/>
                <w:szCs w:val="24"/>
              </w:rPr>
              <w:t xml:space="preserve"> мен </w:t>
            </w:r>
            <w:proofErr w:type="spellStart"/>
            <w:r w:rsidRPr="008D5B0B">
              <w:rPr>
                <w:rFonts w:ascii="Times New Roman" w:eastAsia="Times New Roman" w:hAnsi="Times New Roman" w:cs="Times New Roman"/>
                <w:color w:val="000000"/>
                <w:sz w:val="24"/>
                <w:szCs w:val="24"/>
              </w:rPr>
              <w:t>мұғалімге</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жүктемені</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азайту</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мәселелері</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бойынша</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өзгерістер</w:t>
            </w:r>
            <w:proofErr w:type="spellEnd"/>
            <w:r w:rsidRPr="008D5B0B">
              <w:rPr>
                <w:rFonts w:ascii="Times New Roman" w:eastAsia="Times New Roman" w:hAnsi="Times New Roman" w:cs="Times New Roman"/>
                <w:color w:val="000000"/>
                <w:sz w:val="24"/>
                <w:szCs w:val="24"/>
              </w:rPr>
              <w:t xml:space="preserve"> мен </w:t>
            </w:r>
            <w:proofErr w:type="spellStart"/>
            <w:r w:rsidRPr="008D5B0B">
              <w:rPr>
                <w:rFonts w:ascii="Times New Roman" w:eastAsia="Times New Roman" w:hAnsi="Times New Roman" w:cs="Times New Roman"/>
                <w:color w:val="000000"/>
                <w:sz w:val="24"/>
                <w:szCs w:val="24"/>
              </w:rPr>
              <w:t>толықтырулар</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енгізу</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туралы</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Заңмен</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Білім</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беруді</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жаңғырту</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мәселелері</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бойынша</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жаңа</w:t>
            </w:r>
            <w:proofErr w:type="spellEnd"/>
            <w:r w:rsidRPr="008D5B0B">
              <w:rPr>
                <w:rFonts w:ascii="Times New Roman" w:eastAsia="Times New Roman" w:hAnsi="Times New Roman" w:cs="Times New Roman"/>
                <w:color w:val="000000"/>
                <w:sz w:val="24"/>
                <w:szCs w:val="24"/>
              </w:rPr>
              <w:t xml:space="preserve"> НҚА-мен, </w:t>
            </w:r>
            <w:proofErr w:type="spellStart"/>
            <w:r w:rsidRPr="008D5B0B">
              <w:rPr>
                <w:rFonts w:ascii="Times New Roman" w:eastAsia="Times New Roman" w:hAnsi="Times New Roman" w:cs="Times New Roman"/>
                <w:color w:val="000000"/>
                <w:sz w:val="24"/>
                <w:szCs w:val="24"/>
              </w:rPr>
              <w:t>мұғалімнің</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еңбегін</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нормалау</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жүйесімен</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педагогтердің</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біліктілігін</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арттыру</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қайта</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даярлау</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және</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аттестаттау</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курстарымен</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танысу</w:t>
            </w:r>
            <w:proofErr w:type="spellEnd"/>
          </w:p>
        </w:tc>
        <w:tc>
          <w:tcPr>
            <w:tcW w:w="1559" w:type="dxa"/>
            <w:tcBorders>
              <w:top w:val="single" w:sz="4" w:space="0" w:color="000000"/>
              <w:left w:val="single" w:sz="4" w:space="0" w:color="000000"/>
              <w:bottom w:val="single" w:sz="4" w:space="0" w:color="000000"/>
              <w:right w:val="single" w:sz="4" w:space="0" w:color="000000"/>
            </w:tcBorders>
          </w:tcPr>
          <w:p w14:paraId="110FAA4A" w14:textId="77777777" w:rsidR="00D94331" w:rsidRPr="008D5B0B" w:rsidRDefault="00D94331" w:rsidP="00B8448A">
            <w:pPr>
              <w:rPr>
                <w:rFonts w:ascii="Times New Roman" w:eastAsia="Times New Roman" w:hAnsi="Times New Roman" w:cs="Times New Roman"/>
                <w:color w:val="000000"/>
                <w:sz w:val="24"/>
                <w:szCs w:val="24"/>
                <w:lang w:val="kk-KZ"/>
              </w:rPr>
            </w:pPr>
            <w:r w:rsidRPr="008D5B0B">
              <w:rPr>
                <w:rFonts w:ascii="Times New Roman" w:eastAsia="Times New Roman" w:hAnsi="Times New Roman" w:cs="Times New Roman"/>
                <w:color w:val="000000"/>
                <w:sz w:val="24"/>
                <w:szCs w:val="24"/>
              </w:rPr>
              <w:t>2023 ж.</w:t>
            </w:r>
          </w:p>
          <w:p w14:paraId="21048458" w14:textId="77777777" w:rsidR="00D94331" w:rsidRPr="008D5B0B" w:rsidRDefault="00D94331" w:rsidP="00B8448A">
            <w:pPr>
              <w:rPr>
                <w:rFonts w:ascii="Times New Roman" w:eastAsia="Times New Roman" w:hAnsi="Times New Roman" w:cs="Times New Roman"/>
                <w:color w:val="000000"/>
                <w:sz w:val="24"/>
                <w:szCs w:val="24"/>
                <w:lang w:val="kk-KZ"/>
              </w:rPr>
            </w:pPr>
            <w:r w:rsidRPr="008D5B0B">
              <w:rPr>
                <w:rFonts w:ascii="Times New Roman" w:eastAsia="Times New Roman" w:hAnsi="Times New Roman" w:cs="Times New Roman"/>
                <w:color w:val="000000"/>
                <w:sz w:val="24"/>
                <w:szCs w:val="24"/>
              </w:rPr>
              <w:t xml:space="preserve">НҚА </w:t>
            </w:r>
            <w:proofErr w:type="spellStart"/>
            <w:r w:rsidRPr="008D5B0B">
              <w:rPr>
                <w:rFonts w:ascii="Times New Roman" w:eastAsia="Times New Roman" w:hAnsi="Times New Roman" w:cs="Times New Roman"/>
                <w:color w:val="000000"/>
                <w:sz w:val="24"/>
                <w:szCs w:val="24"/>
              </w:rPr>
              <w:t>жариялау</w:t>
            </w:r>
            <w:proofErr w:type="spellEnd"/>
            <w:r w:rsidRPr="008D5B0B">
              <w:rPr>
                <w:rFonts w:ascii="Times New Roman" w:eastAsia="Times New Roman" w:hAnsi="Times New Roman" w:cs="Times New Roman"/>
                <w:color w:val="000000"/>
                <w:sz w:val="24"/>
                <w:szCs w:val="24"/>
              </w:rPr>
              <w:t xml:space="preserve"> </w:t>
            </w:r>
            <w:r w:rsidRPr="008D5B0B">
              <w:rPr>
                <w:rFonts w:ascii="Times New Roman" w:eastAsia="Times New Roman" w:hAnsi="Times New Roman" w:cs="Times New Roman"/>
                <w:color w:val="000000"/>
                <w:sz w:val="24"/>
                <w:szCs w:val="24"/>
                <w:lang w:val="kk-KZ"/>
              </w:rPr>
              <w:t>кезінде</w:t>
            </w:r>
          </w:p>
          <w:p w14:paraId="4555E4EE" w14:textId="77777777" w:rsidR="00D94331" w:rsidRPr="008D5B0B" w:rsidRDefault="00D94331" w:rsidP="00B8448A">
            <w:pPr>
              <w:rPr>
                <w:rFonts w:ascii="Times New Roman" w:eastAsia="Times New Roman" w:hAnsi="Times New Roman" w:cs="Times New Roman"/>
                <w:color w:val="000000"/>
                <w:sz w:val="24"/>
                <w:szCs w:val="24"/>
              </w:rPr>
            </w:pPr>
          </w:p>
        </w:tc>
        <w:tc>
          <w:tcPr>
            <w:tcW w:w="1953" w:type="dxa"/>
            <w:tcBorders>
              <w:top w:val="single" w:sz="4" w:space="0" w:color="000000"/>
              <w:left w:val="single" w:sz="4" w:space="0" w:color="000000"/>
              <w:bottom w:val="single" w:sz="4" w:space="0" w:color="000000"/>
              <w:right w:val="single" w:sz="4" w:space="0" w:color="000000"/>
            </w:tcBorders>
          </w:tcPr>
          <w:p w14:paraId="0B3C6AD0" w14:textId="77777777" w:rsidR="00D94331" w:rsidRPr="008D5B0B" w:rsidRDefault="00D94331" w:rsidP="00B8448A">
            <w:pPr>
              <w:ind w:right="113"/>
              <w:rPr>
                <w:rFonts w:ascii="Times New Roman" w:eastAsia="Times New Roman" w:hAnsi="Times New Roman" w:cs="Times New Roman"/>
                <w:color w:val="000000"/>
                <w:sz w:val="24"/>
                <w:szCs w:val="24"/>
              </w:rPr>
            </w:pPr>
            <w:proofErr w:type="spellStart"/>
            <w:r w:rsidRPr="008D5B0B">
              <w:rPr>
                <w:rFonts w:ascii="Times New Roman" w:eastAsia="Times New Roman" w:hAnsi="Times New Roman" w:cs="Times New Roman"/>
                <w:color w:val="000000"/>
                <w:sz w:val="24"/>
                <w:szCs w:val="24"/>
              </w:rPr>
              <w:t>Мектеп</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әкімшілігі</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педагогтар</w:t>
            </w:r>
            <w:proofErr w:type="spellEnd"/>
          </w:p>
        </w:tc>
      </w:tr>
      <w:tr w:rsidR="00D94331" w:rsidRPr="008D5B0B" w14:paraId="500F56EF" w14:textId="77777777" w:rsidTr="00B8448A">
        <w:trPr>
          <w:gridAfter w:val="1"/>
          <w:wAfter w:w="7" w:type="dxa"/>
          <w:trHeight w:val="1114"/>
        </w:trPr>
        <w:tc>
          <w:tcPr>
            <w:tcW w:w="404" w:type="dxa"/>
            <w:tcBorders>
              <w:top w:val="single" w:sz="4" w:space="0" w:color="000000"/>
              <w:left w:val="single" w:sz="4" w:space="0" w:color="000000"/>
              <w:bottom w:val="single" w:sz="4" w:space="0" w:color="000000"/>
              <w:right w:val="single" w:sz="4" w:space="0" w:color="000000"/>
            </w:tcBorders>
          </w:tcPr>
          <w:p w14:paraId="7DC9E552" w14:textId="77777777" w:rsidR="00D94331" w:rsidRPr="008D5B0B" w:rsidRDefault="00D94331" w:rsidP="00B8448A">
            <w:pPr>
              <w:rPr>
                <w:rFonts w:ascii="Times New Roman" w:eastAsia="Times New Roman" w:hAnsi="Times New Roman" w:cs="Times New Roman"/>
                <w:color w:val="000000"/>
                <w:sz w:val="24"/>
                <w:szCs w:val="24"/>
              </w:rPr>
            </w:pPr>
            <w:r w:rsidRPr="008D5B0B">
              <w:rPr>
                <w:rFonts w:ascii="Times New Roman" w:eastAsia="Times New Roman" w:hAnsi="Times New Roman" w:cs="Times New Roman"/>
                <w:color w:val="000000"/>
                <w:sz w:val="24"/>
                <w:szCs w:val="24"/>
              </w:rPr>
              <w:t>3.</w:t>
            </w:r>
          </w:p>
        </w:tc>
        <w:tc>
          <w:tcPr>
            <w:tcW w:w="5413" w:type="dxa"/>
            <w:tcBorders>
              <w:top w:val="single" w:sz="4" w:space="0" w:color="000000"/>
              <w:left w:val="single" w:sz="4" w:space="0" w:color="000000"/>
              <w:bottom w:val="single" w:sz="4" w:space="0" w:color="000000"/>
              <w:right w:val="single" w:sz="4" w:space="0" w:color="000000"/>
            </w:tcBorders>
          </w:tcPr>
          <w:p w14:paraId="456F7F30" w14:textId="77777777" w:rsidR="00D94331" w:rsidRPr="008D5B0B" w:rsidRDefault="00D94331" w:rsidP="00B8448A">
            <w:pPr>
              <w:rPr>
                <w:rFonts w:ascii="Times New Roman" w:eastAsia="Times New Roman" w:hAnsi="Times New Roman" w:cs="Times New Roman"/>
                <w:color w:val="000000"/>
                <w:sz w:val="24"/>
                <w:szCs w:val="24"/>
              </w:rPr>
            </w:pPr>
            <w:proofErr w:type="spellStart"/>
            <w:r w:rsidRPr="008D5B0B">
              <w:rPr>
                <w:rFonts w:ascii="Times New Roman" w:eastAsia="Times New Roman" w:hAnsi="Times New Roman" w:cs="Times New Roman"/>
                <w:color w:val="000000"/>
                <w:sz w:val="24"/>
                <w:szCs w:val="24"/>
              </w:rPr>
              <w:t>Кәсіптің</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беделін</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арттыруға</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ықпал</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ететін</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ақпаратты</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орналастыру</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арқылы</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педагогтің</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оң</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имиджін</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қалыптастыру</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бо</w:t>
            </w:r>
            <w:r w:rsidR="004918E5">
              <w:rPr>
                <w:rFonts w:ascii="Times New Roman" w:eastAsia="Times New Roman" w:hAnsi="Times New Roman" w:cs="Times New Roman"/>
                <w:color w:val="000000"/>
                <w:sz w:val="24"/>
                <w:szCs w:val="24"/>
              </w:rPr>
              <w:t>йынша</w:t>
            </w:r>
            <w:proofErr w:type="spellEnd"/>
            <w:r w:rsidR="004918E5">
              <w:rPr>
                <w:rFonts w:ascii="Times New Roman" w:eastAsia="Times New Roman" w:hAnsi="Times New Roman" w:cs="Times New Roman"/>
                <w:color w:val="000000"/>
                <w:sz w:val="24"/>
                <w:szCs w:val="24"/>
              </w:rPr>
              <w:t xml:space="preserve"> </w:t>
            </w:r>
            <w:proofErr w:type="spellStart"/>
            <w:r w:rsidR="004918E5">
              <w:rPr>
                <w:rFonts w:ascii="Times New Roman" w:eastAsia="Times New Roman" w:hAnsi="Times New Roman" w:cs="Times New Roman"/>
                <w:color w:val="000000"/>
                <w:sz w:val="24"/>
                <w:szCs w:val="24"/>
              </w:rPr>
              <w:t>кешенді</w:t>
            </w:r>
            <w:proofErr w:type="spellEnd"/>
            <w:r w:rsidR="004918E5">
              <w:rPr>
                <w:rFonts w:ascii="Times New Roman" w:eastAsia="Times New Roman" w:hAnsi="Times New Roman" w:cs="Times New Roman"/>
                <w:color w:val="000000"/>
                <w:sz w:val="24"/>
                <w:szCs w:val="24"/>
              </w:rPr>
              <w:t xml:space="preserve"> </w:t>
            </w:r>
            <w:proofErr w:type="spellStart"/>
            <w:r w:rsidR="004918E5">
              <w:rPr>
                <w:rFonts w:ascii="Times New Roman" w:eastAsia="Times New Roman" w:hAnsi="Times New Roman" w:cs="Times New Roman"/>
                <w:color w:val="000000"/>
                <w:sz w:val="24"/>
                <w:szCs w:val="24"/>
              </w:rPr>
              <w:t>жұмыс</w:t>
            </w:r>
            <w:proofErr w:type="spellEnd"/>
            <w:r w:rsidR="004918E5">
              <w:rPr>
                <w:rFonts w:ascii="Times New Roman" w:eastAsia="Times New Roman" w:hAnsi="Times New Roman" w:cs="Times New Roman"/>
                <w:color w:val="000000"/>
                <w:sz w:val="24"/>
                <w:szCs w:val="24"/>
              </w:rPr>
              <w:t xml:space="preserve"> </w:t>
            </w:r>
            <w:proofErr w:type="spellStart"/>
            <w:r w:rsidR="004918E5">
              <w:rPr>
                <w:rFonts w:ascii="Times New Roman" w:eastAsia="Times New Roman" w:hAnsi="Times New Roman" w:cs="Times New Roman"/>
                <w:color w:val="000000"/>
                <w:sz w:val="24"/>
                <w:szCs w:val="24"/>
              </w:rPr>
              <w:t>жүргізу</w:t>
            </w:r>
            <w:proofErr w:type="spellEnd"/>
            <w:r w:rsidR="004918E5">
              <w:rPr>
                <w:rFonts w:ascii="Times New Roman" w:eastAsia="Times New Roman" w:hAnsi="Times New Roman" w:cs="Times New Roman"/>
                <w:color w:val="000000"/>
                <w:sz w:val="24"/>
                <w:szCs w:val="24"/>
              </w:rPr>
              <w:t xml:space="preserve"> (</w:t>
            </w:r>
            <w:r w:rsidR="004918E5">
              <w:rPr>
                <w:rFonts w:ascii="Times New Roman" w:eastAsia="Times New Roman" w:hAnsi="Times New Roman" w:cs="Times New Roman"/>
                <w:color w:val="000000"/>
                <w:sz w:val="24"/>
                <w:szCs w:val="24"/>
                <w:lang w:val="kk-KZ"/>
              </w:rPr>
              <w:t>БАҚ</w:t>
            </w:r>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слеттер</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конкурстар</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тәжірибе</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алмасу</w:t>
            </w:r>
            <w:proofErr w:type="spellEnd"/>
            <w:r w:rsidRPr="008D5B0B">
              <w:rPr>
                <w:rFonts w:ascii="Times New Roman" w:eastAsia="Times New Roman" w:hAnsi="Times New Roman" w:cs="Times New Roman"/>
                <w:color w:val="000000"/>
                <w:sz w:val="24"/>
                <w:szCs w:val="24"/>
              </w:rPr>
              <w:t>)</w:t>
            </w:r>
          </w:p>
        </w:tc>
        <w:tc>
          <w:tcPr>
            <w:tcW w:w="1559" w:type="dxa"/>
            <w:tcBorders>
              <w:top w:val="single" w:sz="4" w:space="0" w:color="000000"/>
              <w:left w:val="single" w:sz="4" w:space="0" w:color="000000"/>
              <w:bottom w:val="single" w:sz="4" w:space="0" w:color="000000"/>
              <w:right w:val="single" w:sz="4" w:space="0" w:color="000000"/>
            </w:tcBorders>
          </w:tcPr>
          <w:p w14:paraId="616F2CC7" w14:textId="77777777" w:rsidR="00D94331" w:rsidRPr="008D5B0B" w:rsidRDefault="00D94331" w:rsidP="00B8448A">
            <w:pPr>
              <w:rPr>
                <w:rFonts w:ascii="Times New Roman" w:eastAsia="Times New Roman" w:hAnsi="Times New Roman" w:cs="Times New Roman"/>
                <w:color w:val="000000"/>
                <w:sz w:val="24"/>
                <w:szCs w:val="24"/>
              </w:rPr>
            </w:pPr>
            <w:r w:rsidRPr="008D5B0B">
              <w:rPr>
                <w:rFonts w:ascii="Times New Roman" w:eastAsia="Times New Roman" w:hAnsi="Times New Roman" w:cs="Times New Roman"/>
                <w:color w:val="000000"/>
                <w:sz w:val="24"/>
                <w:szCs w:val="24"/>
              </w:rPr>
              <w:t xml:space="preserve"> </w:t>
            </w:r>
            <w:r w:rsidRPr="008D5B0B">
              <w:rPr>
                <w:rFonts w:ascii="Times New Roman" w:eastAsia="Times New Roman" w:hAnsi="Times New Roman" w:cs="Times New Roman"/>
                <w:color w:val="000000"/>
                <w:sz w:val="24"/>
                <w:szCs w:val="24"/>
                <w:lang w:val="kk-KZ"/>
              </w:rPr>
              <w:t>Тұрақты</w:t>
            </w:r>
          </w:p>
        </w:tc>
        <w:tc>
          <w:tcPr>
            <w:tcW w:w="1953" w:type="dxa"/>
            <w:tcBorders>
              <w:top w:val="single" w:sz="4" w:space="0" w:color="000000"/>
              <w:left w:val="single" w:sz="4" w:space="0" w:color="000000"/>
              <w:bottom w:val="single" w:sz="4" w:space="0" w:color="000000"/>
              <w:right w:val="single" w:sz="4" w:space="0" w:color="000000"/>
            </w:tcBorders>
          </w:tcPr>
          <w:p w14:paraId="0115AE0E" w14:textId="77777777" w:rsidR="00D94331" w:rsidRPr="008D5B0B" w:rsidRDefault="004918E5" w:rsidP="00B8448A">
            <w:pPr>
              <w:spacing w:after="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kk-KZ"/>
              </w:rPr>
              <w:t>ОББ</w:t>
            </w:r>
            <w:r w:rsidR="00D94331" w:rsidRPr="008D5B0B">
              <w:rPr>
                <w:rFonts w:ascii="Times New Roman" w:eastAsia="Times New Roman" w:hAnsi="Times New Roman" w:cs="Times New Roman"/>
                <w:color w:val="000000"/>
                <w:sz w:val="24"/>
                <w:szCs w:val="24"/>
              </w:rPr>
              <w:t xml:space="preserve">, </w:t>
            </w:r>
          </w:p>
          <w:p w14:paraId="37C307CF" w14:textId="77777777" w:rsidR="00D94331" w:rsidRPr="008D5B0B" w:rsidRDefault="00D94331" w:rsidP="00B8448A">
            <w:pPr>
              <w:rPr>
                <w:rFonts w:ascii="Times New Roman" w:eastAsia="Times New Roman" w:hAnsi="Times New Roman" w:cs="Times New Roman"/>
                <w:color w:val="000000"/>
                <w:sz w:val="24"/>
                <w:szCs w:val="24"/>
              </w:rPr>
            </w:pPr>
            <w:proofErr w:type="spellStart"/>
            <w:r w:rsidRPr="008D5B0B">
              <w:rPr>
                <w:rFonts w:ascii="Times New Roman" w:eastAsia="Times New Roman" w:hAnsi="Times New Roman" w:cs="Times New Roman"/>
                <w:color w:val="000000"/>
                <w:sz w:val="24"/>
                <w:szCs w:val="24"/>
              </w:rPr>
              <w:t>Әкімшілік</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педагогтар</w:t>
            </w:r>
            <w:proofErr w:type="spellEnd"/>
          </w:p>
        </w:tc>
      </w:tr>
      <w:tr w:rsidR="00D94331" w:rsidRPr="008D5B0B" w14:paraId="41732877" w14:textId="77777777" w:rsidTr="00B8448A">
        <w:trPr>
          <w:gridAfter w:val="1"/>
          <w:wAfter w:w="7" w:type="dxa"/>
          <w:trHeight w:val="562"/>
        </w:trPr>
        <w:tc>
          <w:tcPr>
            <w:tcW w:w="404" w:type="dxa"/>
            <w:tcBorders>
              <w:top w:val="single" w:sz="4" w:space="0" w:color="000000"/>
              <w:left w:val="single" w:sz="4" w:space="0" w:color="000000"/>
              <w:bottom w:val="single" w:sz="4" w:space="0" w:color="000000"/>
              <w:right w:val="single" w:sz="4" w:space="0" w:color="000000"/>
            </w:tcBorders>
          </w:tcPr>
          <w:p w14:paraId="7786DFBE" w14:textId="77777777" w:rsidR="00D94331" w:rsidRPr="008D5B0B" w:rsidRDefault="00D94331" w:rsidP="00B8448A">
            <w:pPr>
              <w:rPr>
                <w:rFonts w:ascii="Times New Roman" w:eastAsia="Times New Roman" w:hAnsi="Times New Roman" w:cs="Times New Roman"/>
                <w:color w:val="000000"/>
                <w:sz w:val="24"/>
                <w:szCs w:val="24"/>
              </w:rPr>
            </w:pPr>
            <w:r w:rsidRPr="008D5B0B">
              <w:rPr>
                <w:rFonts w:ascii="Times New Roman" w:eastAsia="Times New Roman" w:hAnsi="Times New Roman" w:cs="Times New Roman"/>
                <w:color w:val="000000"/>
                <w:sz w:val="24"/>
                <w:szCs w:val="24"/>
              </w:rPr>
              <w:t>4.</w:t>
            </w:r>
          </w:p>
        </w:tc>
        <w:tc>
          <w:tcPr>
            <w:tcW w:w="5413" w:type="dxa"/>
            <w:tcBorders>
              <w:top w:val="single" w:sz="4" w:space="0" w:color="000000"/>
              <w:left w:val="single" w:sz="4" w:space="0" w:color="000000"/>
              <w:bottom w:val="single" w:sz="4" w:space="0" w:color="000000"/>
              <w:right w:val="single" w:sz="4" w:space="0" w:color="000000"/>
            </w:tcBorders>
          </w:tcPr>
          <w:p w14:paraId="0C4282D3" w14:textId="77777777" w:rsidR="00D94331" w:rsidRPr="008D5B0B" w:rsidRDefault="00D94331" w:rsidP="00B8448A">
            <w:pPr>
              <w:jc w:val="both"/>
              <w:rPr>
                <w:rFonts w:ascii="Times New Roman" w:eastAsia="Times New Roman" w:hAnsi="Times New Roman" w:cs="Times New Roman"/>
                <w:color w:val="000000"/>
                <w:sz w:val="24"/>
                <w:szCs w:val="24"/>
              </w:rPr>
            </w:pPr>
            <w:proofErr w:type="spellStart"/>
            <w:r w:rsidRPr="008D5B0B">
              <w:rPr>
                <w:rFonts w:ascii="Times New Roman" w:eastAsia="Times New Roman" w:hAnsi="Times New Roman" w:cs="Times New Roman"/>
                <w:color w:val="000000"/>
                <w:sz w:val="24"/>
                <w:szCs w:val="24"/>
              </w:rPr>
              <w:t>Үлгілік</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қағидалар</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негізінде</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педагогикалық</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әдеп</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жөніндегі</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кеңес</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құру</w:t>
            </w:r>
            <w:proofErr w:type="spellEnd"/>
          </w:p>
        </w:tc>
        <w:tc>
          <w:tcPr>
            <w:tcW w:w="1559" w:type="dxa"/>
            <w:tcBorders>
              <w:top w:val="single" w:sz="4" w:space="0" w:color="000000"/>
              <w:left w:val="single" w:sz="4" w:space="0" w:color="000000"/>
              <w:bottom w:val="single" w:sz="4" w:space="0" w:color="000000"/>
              <w:right w:val="single" w:sz="4" w:space="0" w:color="000000"/>
            </w:tcBorders>
          </w:tcPr>
          <w:p w14:paraId="6EA1836F" w14:textId="77777777" w:rsidR="00D94331" w:rsidRPr="008D5B0B" w:rsidRDefault="00D94331" w:rsidP="00B8448A">
            <w:pPr>
              <w:rPr>
                <w:rFonts w:ascii="Times New Roman" w:eastAsia="Times New Roman" w:hAnsi="Times New Roman" w:cs="Times New Roman"/>
                <w:color w:val="000000"/>
                <w:sz w:val="24"/>
                <w:szCs w:val="24"/>
                <w:lang w:val="kk-KZ"/>
              </w:rPr>
            </w:pPr>
            <w:r w:rsidRPr="008D5B0B">
              <w:rPr>
                <w:rFonts w:ascii="Times New Roman" w:eastAsia="Times New Roman" w:hAnsi="Times New Roman" w:cs="Times New Roman"/>
                <w:color w:val="000000"/>
                <w:sz w:val="24"/>
                <w:szCs w:val="24"/>
                <w:lang w:val="kk-KZ"/>
              </w:rPr>
              <w:t xml:space="preserve">Қыркүйек </w:t>
            </w:r>
          </w:p>
          <w:p w14:paraId="453C2EA9" w14:textId="77777777" w:rsidR="00D94331" w:rsidRPr="008D5B0B" w:rsidRDefault="00D94331" w:rsidP="00B8448A">
            <w:pPr>
              <w:ind w:right="202"/>
              <w:rPr>
                <w:rFonts w:ascii="Times New Roman" w:eastAsia="Times New Roman" w:hAnsi="Times New Roman" w:cs="Times New Roman"/>
                <w:color w:val="000000"/>
                <w:sz w:val="24"/>
                <w:szCs w:val="24"/>
              </w:rPr>
            </w:pPr>
            <w:r w:rsidRPr="008D5B0B">
              <w:rPr>
                <w:rFonts w:ascii="Times New Roman" w:eastAsia="Times New Roman" w:hAnsi="Times New Roman" w:cs="Times New Roman"/>
                <w:color w:val="000000"/>
                <w:sz w:val="24"/>
                <w:szCs w:val="24"/>
              </w:rPr>
              <w:t xml:space="preserve"> 2023 </w:t>
            </w:r>
            <w:r w:rsidRPr="008D5B0B">
              <w:rPr>
                <w:rFonts w:ascii="Times New Roman" w:eastAsia="Times New Roman" w:hAnsi="Times New Roman" w:cs="Times New Roman"/>
                <w:color w:val="000000"/>
                <w:sz w:val="24"/>
                <w:szCs w:val="24"/>
                <w:lang w:val="kk-KZ"/>
              </w:rPr>
              <w:t>ж</w:t>
            </w:r>
            <w:r w:rsidRPr="008D5B0B">
              <w:rPr>
                <w:rFonts w:ascii="Times New Roman" w:eastAsia="Times New Roman" w:hAnsi="Times New Roman" w:cs="Times New Roman"/>
                <w:color w:val="000000"/>
                <w:sz w:val="24"/>
                <w:szCs w:val="24"/>
              </w:rPr>
              <w:t>.</w:t>
            </w:r>
          </w:p>
        </w:tc>
        <w:tc>
          <w:tcPr>
            <w:tcW w:w="1953" w:type="dxa"/>
            <w:tcBorders>
              <w:top w:val="single" w:sz="4" w:space="0" w:color="000000"/>
              <w:left w:val="single" w:sz="4" w:space="0" w:color="000000"/>
              <w:bottom w:val="single" w:sz="4" w:space="0" w:color="000000"/>
              <w:right w:val="single" w:sz="4" w:space="0" w:color="000000"/>
            </w:tcBorders>
          </w:tcPr>
          <w:p w14:paraId="30D6F49E" w14:textId="77777777" w:rsidR="00D94331" w:rsidRPr="008D5B0B" w:rsidRDefault="00D94331" w:rsidP="00B8448A">
            <w:pPr>
              <w:rPr>
                <w:rFonts w:ascii="Times New Roman" w:eastAsia="Times New Roman" w:hAnsi="Times New Roman" w:cs="Times New Roman"/>
                <w:color w:val="000000"/>
                <w:sz w:val="24"/>
                <w:szCs w:val="24"/>
              </w:rPr>
            </w:pPr>
            <w:proofErr w:type="spellStart"/>
            <w:r w:rsidRPr="008D5B0B">
              <w:rPr>
                <w:rFonts w:ascii="Times New Roman" w:eastAsia="Times New Roman" w:hAnsi="Times New Roman" w:cs="Times New Roman"/>
                <w:color w:val="000000"/>
                <w:sz w:val="24"/>
                <w:szCs w:val="24"/>
              </w:rPr>
              <w:t>Мектеп</w:t>
            </w:r>
            <w:proofErr w:type="spellEnd"/>
            <w:r w:rsidRPr="008D5B0B">
              <w:rPr>
                <w:rFonts w:ascii="Times New Roman" w:eastAsia="Times New Roman" w:hAnsi="Times New Roman" w:cs="Times New Roman"/>
                <w:color w:val="000000"/>
                <w:sz w:val="24"/>
                <w:szCs w:val="24"/>
              </w:rPr>
              <w:t xml:space="preserve"> директоры, </w:t>
            </w:r>
            <w:proofErr w:type="spellStart"/>
            <w:r w:rsidRPr="008D5B0B">
              <w:rPr>
                <w:rFonts w:ascii="Times New Roman" w:eastAsia="Times New Roman" w:hAnsi="Times New Roman" w:cs="Times New Roman"/>
                <w:color w:val="000000"/>
                <w:sz w:val="24"/>
                <w:szCs w:val="24"/>
              </w:rPr>
              <w:t>кәсіподақ</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комитеті</w:t>
            </w:r>
            <w:proofErr w:type="spellEnd"/>
          </w:p>
        </w:tc>
      </w:tr>
      <w:tr w:rsidR="00D94331" w:rsidRPr="008D5B0B" w14:paraId="6BE50B7C" w14:textId="77777777" w:rsidTr="00B8448A">
        <w:trPr>
          <w:gridAfter w:val="1"/>
          <w:wAfter w:w="7" w:type="dxa"/>
          <w:trHeight w:val="562"/>
        </w:trPr>
        <w:tc>
          <w:tcPr>
            <w:tcW w:w="404" w:type="dxa"/>
            <w:tcBorders>
              <w:top w:val="single" w:sz="4" w:space="0" w:color="000000"/>
              <w:left w:val="single" w:sz="4" w:space="0" w:color="000000"/>
              <w:bottom w:val="single" w:sz="4" w:space="0" w:color="000000"/>
              <w:right w:val="single" w:sz="4" w:space="0" w:color="000000"/>
            </w:tcBorders>
          </w:tcPr>
          <w:p w14:paraId="79E4399D" w14:textId="77777777" w:rsidR="00D94331" w:rsidRPr="008D5B0B" w:rsidRDefault="00D94331" w:rsidP="00B8448A">
            <w:pPr>
              <w:rPr>
                <w:rFonts w:ascii="Times New Roman" w:eastAsia="Times New Roman" w:hAnsi="Times New Roman" w:cs="Times New Roman"/>
                <w:color w:val="000000"/>
                <w:sz w:val="24"/>
                <w:szCs w:val="24"/>
              </w:rPr>
            </w:pPr>
            <w:r w:rsidRPr="008D5B0B">
              <w:rPr>
                <w:rFonts w:ascii="Times New Roman" w:eastAsia="Times New Roman" w:hAnsi="Times New Roman" w:cs="Times New Roman"/>
                <w:color w:val="000000"/>
                <w:sz w:val="24"/>
                <w:szCs w:val="24"/>
              </w:rPr>
              <w:t>5.</w:t>
            </w:r>
          </w:p>
        </w:tc>
        <w:tc>
          <w:tcPr>
            <w:tcW w:w="5413" w:type="dxa"/>
            <w:tcBorders>
              <w:top w:val="single" w:sz="4" w:space="0" w:color="000000"/>
              <w:left w:val="single" w:sz="4" w:space="0" w:color="000000"/>
              <w:bottom w:val="single" w:sz="4" w:space="0" w:color="000000"/>
              <w:right w:val="single" w:sz="4" w:space="0" w:color="000000"/>
            </w:tcBorders>
          </w:tcPr>
          <w:p w14:paraId="43833AD0" w14:textId="77777777" w:rsidR="00D94331" w:rsidRPr="008D5B0B" w:rsidRDefault="00D94331" w:rsidP="00B8448A">
            <w:pPr>
              <w:rPr>
                <w:rFonts w:ascii="Times New Roman" w:eastAsia="Times New Roman" w:hAnsi="Times New Roman" w:cs="Times New Roman"/>
                <w:color w:val="000000"/>
                <w:sz w:val="24"/>
                <w:szCs w:val="24"/>
              </w:rPr>
            </w:pPr>
            <w:proofErr w:type="spellStart"/>
            <w:r w:rsidRPr="008D5B0B">
              <w:rPr>
                <w:rFonts w:ascii="Times New Roman" w:eastAsia="Times New Roman" w:hAnsi="Times New Roman" w:cs="Times New Roman"/>
                <w:color w:val="000000"/>
                <w:sz w:val="24"/>
                <w:szCs w:val="24"/>
              </w:rPr>
              <w:t>Оқыту</w:t>
            </w:r>
            <w:proofErr w:type="spellEnd"/>
            <w:r w:rsidRPr="008D5B0B">
              <w:rPr>
                <w:rFonts w:ascii="Times New Roman" w:eastAsia="Times New Roman" w:hAnsi="Times New Roman" w:cs="Times New Roman"/>
                <w:color w:val="000000"/>
                <w:sz w:val="24"/>
                <w:szCs w:val="24"/>
              </w:rPr>
              <w:t xml:space="preserve"> мен </w:t>
            </w:r>
            <w:proofErr w:type="spellStart"/>
            <w:r w:rsidRPr="008D5B0B">
              <w:rPr>
                <w:rFonts w:ascii="Times New Roman" w:eastAsia="Times New Roman" w:hAnsi="Times New Roman" w:cs="Times New Roman"/>
                <w:color w:val="000000"/>
                <w:sz w:val="24"/>
                <w:szCs w:val="24"/>
              </w:rPr>
              <w:t>тәрбиелеу</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сапасын</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арттыруға</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олардың</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уәждемесін</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күшейту</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үшін</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педагогтердің</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еңбек</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жағдайларын</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жақсарту</w:t>
            </w:r>
            <w:proofErr w:type="spellEnd"/>
          </w:p>
        </w:tc>
        <w:tc>
          <w:tcPr>
            <w:tcW w:w="1559" w:type="dxa"/>
            <w:tcBorders>
              <w:top w:val="single" w:sz="4" w:space="0" w:color="000000"/>
              <w:left w:val="single" w:sz="4" w:space="0" w:color="000000"/>
              <w:bottom w:val="single" w:sz="4" w:space="0" w:color="000000"/>
              <w:right w:val="single" w:sz="4" w:space="0" w:color="000000"/>
            </w:tcBorders>
          </w:tcPr>
          <w:p w14:paraId="1C74244B" w14:textId="77777777" w:rsidR="00D94331" w:rsidRPr="008D5B0B" w:rsidRDefault="00D94331" w:rsidP="00B8448A">
            <w:pPr>
              <w:rPr>
                <w:rFonts w:ascii="Times New Roman" w:eastAsia="Times New Roman" w:hAnsi="Times New Roman" w:cs="Times New Roman"/>
                <w:color w:val="000000"/>
                <w:sz w:val="24"/>
                <w:szCs w:val="24"/>
              </w:rPr>
            </w:pPr>
            <w:r w:rsidRPr="008D5B0B">
              <w:rPr>
                <w:rFonts w:ascii="Times New Roman" w:eastAsia="Times New Roman" w:hAnsi="Times New Roman" w:cs="Times New Roman"/>
                <w:color w:val="000000"/>
                <w:sz w:val="24"/>
                <w:szCs w:val="24"/>
                <w:lang w:val="kk-KZ"/>
              </w:rPr>
              <w:t>Тұрақты</w:t>
            </w:r>
            <w:r w:rsidRPr="008D5B0B">
              <w:rPr>
                <w:rFonts w:ascii="Times New Roman" w:eastAsia="Times New Roman" w:hAnsi="Times New Roman" w:cs="Times New Roman"/>
                <w:color w:val="000000"/>
                <w:sz w:val="24"/>
                <w:szCs w:val="24"/>
              </w:rPr>
              <w:t xml:space="preserve"> </w:t>
            </w:r>
          </w:p>
        </w:tc>
        <w:tc>
          <w:tcPr>
            <w:tcW w:w="1953" w:type="dxa"/>
            <w:tcBorders>
              <w:top w:val="single" w:sz="4" w:space="0" w:color="000000"/>
              <w:left w:val="single" w:sz="4" w:space="0" w:color="000000"/>
              <w:bottom w:val="single" w:sz="4" w:space="0" w:color="000000"/>
              <w:right w:val="single" w:sz="4" w:space="0" w:color="000000"/>
            </w:tcBorders>
          </w:tcPr>
          <w:p w14:paraId="2EA105D9" w14:textId="77777777" w:rsidR="00D94331" w:rsidRPr="008D5B0B" w:rsidRDefault="00D94331" w:rsidP="00B8448A">
            <w:pPr>
              <w:rPr>
                <w:rFonts w:ascii="Times New Roman" w:eastAsia="Times New Roman" w:hAnsi="Times New Roman" w:cs="Times New Roman"/>
                <w:color w:val="000000"/>
                <w:sz w:val="24"/>
                <w:szCs w:val="24"/>
                <w:lang w:val="kk-KZ"/>
              </w:rPr>
            </w:pPr>
            <w:proofErr w:type="spellStart"/>
            <w:r w:rsidRPr="008D5B0B">
              <w:rPr>
                <w:rFonts w:ascii="Times New Roman" w:eastAsia="Times New Roman" w:hAnsi="Times New Roman" w:cs="Times New Roman"/>
                <w:color w:val="000000"/>
                <w:sz w:val="24"/>
                <w:szCs w:val="24"/>
              </w:rPr>
              <w:t>Әкімшілік</w:t>
            </w:r>
            <w:proofErr w:type="spellEnd"/>
            <w:r w:rsidRPr="008D5B0B">
              <w:rPr>
                <w:rFonts w:ascii="Times New Roman" w:eastAsia="Times New Roman" w:hAnsi="Times New Roman" w:cs="Times New Roman"/>
                <w:color w:val="000000"/>
                <w:sz w:val="24"/>
                <w:szCs w:val="24"/>
                <w:lang w:val="kk-KZ"/>
              </w:rPr>
              <w:t>,</w:t>
            </w:r>
          </w:p>
          <w:p w14:paraId="726A1CF0" w14:textId="77777777" w:rsidR="00D94331" w:rsidRPr="008D5B0B" w:rsidRDefault="00D94331" w:rsidP="00B8448A">
            <w:pPr>
              <w:rPr>
                <w:rFonts w:ascii="Times New Roman" w:eastAsia="Times New Roman" w:hAnsi="Times New Roman" w:cs="Times New Roman"/>
                <w:color w:val="000000"/>
                <w:sz w:val="24"/>
                <w:szCs w:val="24"/>
                <w:lang w:val="kk-KZ"/>
              </w:rPr>
            </w:pPr>
            <w:proofErr w:type="spellStart"/>
            <w:r w:rsidRPr="008D5B0B">
              <w:rPr>
                <w:rFonts w:ascii="Times New Roman" w:eastAsia="Times New Roman" w:hAnsi="Times New Roman" w:cs="Times New Roman"/>
                <w:color w:val="000000"/>
                <w:sz w:val="24"/>
                <w:szCs w:val="24"/>
              </w:rPr>
              <w:t>кәсіподақ</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комитеті</w:t>
            </w:r>
            <w:proofErr w:type="spellEnd"/>
          </w:p>
        </w:tc>
      </w:tr>
      <w:tr w:rsidR="00D94331" w:rsidRPr="008D5B0B" w14:paraId="445219A2" w14:textId="77777777" w:rsidTr="00B8448A">
        <w:trPr>
          <w:gridAfter w:val="1"/>
          <w:wAfter w:w="7" w:type="dxa"/>
          <w:trHeight w:val="835"/>
        </w:trPr>
        <w:tc>
          <w:tcPr>
            <w:tcW w:w="404" w:type="dxa"/>
            <w:tcBorders>
              <w:top w:val="single" w:sz="4" w:space="0" w:color="000000"/>
              <w:left w:val="single" w:sz="4" w:space="0" w:color="000000"/>
              <w:bottom w:val="single" w:sz="4" w:space="0" w:color="000000"/>
              <w:right w:val="single" w:sz="4" w:space="0" w:color="000000"/>
            </w:tcBorders>
          </w:tcPr>
          <w:p w14:paraId="4CF68E41" w14:textId="77777777" w:rsidR="00D94331" w:rsidRPr="008D5B0B" w:rsidRDefault="00D94331" w:rsidP="00B8448A">
            <w:pPr>
              <w:rPr>
                <w:rFonts w:ascii="Times New Roman" w:eastAsia="Times New Roman" w:hAnsi="Times New Roman" w:cs="Times New Roman"/>
                <w:color w:val="000000"/>
                <w:sz w:val="24"/>
                <w:szCs w:val="24"/>
              </w:rPr>
            </w:pPr>
            <w:r w:rsidRPr="008D5B0B">
              <w:rPr>
                <w:rFonts w:ascii="Times New Roman" w:eastAsia="Times New Roman" w:hAnsi="Times New Roman" w:cs="Times New Roman"/>
                <w:color w:val="000000"/>
                <w:sz w:val="24"/>
                <w:szCs w:val="24"/>
              </w:rPr>
              <w:t>6.</w:t>
            </w:r>
          </w:p>
        </w:tc>
        <w:tc>
          <w:tcPr>
            <w:tcW w:w="5413" w:type="dxa"/>
            <w:tcBorders>
              <w:top w:val="single" w:sz="4" w:space="0" w:color="000000"/>
              <w:left w:val="single" w:sz="4" w:space="0" w:color="000000"/>
              <w:bottom w:val="single" w:sz="4" w:space="0" w:color="000000"/>
              <w:right w:val="single" w:sz="4" w:space="0" w:color="000000"/>
            </w:tcBorders>
          </w:tcPr>
          <w:p w14:paraId="29BC3758" w14:textId="77777777" w:rsidR="00D94331" w:rsidRPr="008D5B0B" w:rsidRDefault="00D94331" w:rsidP="00B8448A">
            <w:pPr>
              <w:ind w:right="16"/>
              <w:rPr>
                <w:rFonts w:ascii="Times New Roman" w:eastAsia="Times New Roman" w:hAnsi="Times New Roman" w:cs="Times New Roman"/>
                <w:color w:val="000000"/>
                <w:sz w:val="24"/>
                <w:szCs w:val="24"/>
              </w:rPr>
            </w:pPr>
            <w:proofErr w:type="spellStart"/>
            <w:r w:rsidRPr="008D5B0B">
              <w:rPr>
                <w:rFonts w:ascii="Times New Roman" w:eastAsia="Times New Roman" w:hAnsi="Times New Roman" w:cs="Times New Roman"/>
                <w:color w:val="000000"/>
                <w:sz w:val="24"/>
                <w:szCs w:val="24"/>
              </w:rPr>
              <w:t>Педагогтердің</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кәсіби</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стандартының</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талаптары</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негізінде</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жаңа</w:t>
            </w:r>
            <w:proofErr w:type="spellEnd"/>
            <w:r w:rsidRPr="008D5B0B">
              <w:rPr>
                <w:rFonts w:ascii="Times New Roman" w:eastAsia="Times New Roman" w:hAnsi="Times New Roman" w:cs="Times New Roman"/>
                <w:color w:val="000000"/>
                <w:sz w:val="24"/>
                <w:szCs w:val="24"/>
              </w:rPr>
              <w:t xml:space="preserve"> формат </w:t>
            </w:r>
            <w:proofErr w:type="spellStart"/>
            <w:r w:rsidRPr="008D5B0B">
              <w:rPr>
                <w:rFonts w:ascii="Times New Roman" w:eastAsia="Times New Roman" w:hAnsi="Times New Roman" w:cs="Times New Roman"/>
                <w:color w:val="000000"/>
                <w:sz w:val="24"/>
                <w:szCs w:val="24"/>
              </w:rPr>
              <w:t>бойынша</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педагогтерді</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аттестаттауды</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ұйымдастыру</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және</w:t>
            </w:r>
            <w:proofErr w:type="spellEnd"/>
            <w:r w:rsidRPr="008D5B0B">
              <w:rPr>
                <w:rFonts w:ascii="Times New Roman" w:eastAsia="Times New Roman" w:hAnsi="Times New Roman" w:cs="Times New Roman"/>
                <w:color w:val="000000"/>
                <w:sz w:val="24"/>
                <w:szCs w:val="24"/>
              </w:rPr>
              <w:t xml:space="preserve"> Е-</w:t>
            </w:r>
            <w:proofErr w:type="spellStart"/>
            <w:r w:rsidRPr="008D5B0B">
              <w:rPr>
                <w:rFonts w:ascii="Times New Roman" w:eastAsia="Times New Roman" w:hAnsi="Times New Roman" w:cs="Times New Roman"/>
                <w:color w:val="000000"/>
                <w:sz w:val="24"/>
                <w:szCs w:val="24"/>
              </w:rPr>
              <w:t>portfolio</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бағдарламасын</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енгізу</w:t>
            </w:r>
            <w:proofErr w:type="spellEnd"/>
          </w:p>
        </w:tc>
        <w:tc>
          <w:tcPr>
            <w:tcW w:w="1559" w:type="dxa"/>
            <w:tcBorders>
              <w:top w:val="single" w:sz="4" w:space="0" w:color="000000"/>
              <w:left w:val="single" w:sz="4" w:space="0" w:color="000000"/>
              <w:bottom w:val="single" w:sz="4" w:space="0" w:color="000000"/>
              <w:right w:val="single" w:sz="4" w:space="0" w:color="000000"/>
            </w:tcBorders>
          </w:tcPr>
          <w:p w14:paraId="34A3FBBE" w14:textId="77777777" w:rsidR="00D94331" w:rsidRPr="008D5B0B" w:rsidRDefault="00D94331" w:rsidP="00B8448A">
            <w:pPr>
              <w:ind w:right="378"/>
              <w:jc w:val="both"/>
              <w:rPr>
                <w:rFonts w:ascii="Times New Roman" w:eastAsia="Times New Roman" w:hAnsi="Times New Roman" w:cs="Times New Roman"/>
                <w:color w:val="000000"/>
                <w:sz w:val="24"/>
                <w:szCs w:val="24"/>
              </w:rPr>
            </w:pPr>
            <w:r w:rsidRPr="008D5B0B">
              <w:rPr>
                <w:rFonts w:ascii="Times New Roman" w:eastAsia="Times New Roman" w:hAnsi="Times New Roman" w:cs="Times New Roman"/>
                <w:color w:val="000000"/>
                <w:sz w:val="24"/>
                <w:szCs w:val="24"/>
              </w:rPr>
              <w:t xml:space="preserve">2023 </w:t>
            </w:r>
            <w:proofErr w:type="spellStart"/>
            <w:r w:rsidRPr="008D5B0B">
              <w:rPr>
                <w:rFonts w:ascii="Times New Roman" w:eastAsia="Times New Roman" w:hAnsi="Times New Roman" w:cs="Times New Roman"/>
                <w:color w:val="000000"/>
                <w:sz w:val="24"/>
                <w:szCs w:val="24"/>
              </w:rPr>
              <w:t>жылдан</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бастап</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жоспар</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бойынша</w:t>
            </w:r>
            <w:proofErr w:type="spellEnd"/>
          </w:p>
        </w:tc>
        <w:tc>
          <w:tcPr>
            <w:tcW w:w="1953" w:type="dxa"/>
            <w:tcBorders>
              <w:top w:val="single" w:sz="4" w:space="0" w:color="000000"/>
              <w:left w:val="single" w:sz="4" w:space="0" w:color="000000"/>
              <w:bottom w:val="single" w:sz="4" w:space="0" w:color="000000"/>
              <w:right w:val="single" w:sz="4" w:space="0" w:color="000000"/>
            </w:tcBorders>
          </w:tcPr>
          <w:p w14:paraId="11FD7A86" w14:textId="77777777" w:rsidR="00D94331" w:rsidRPr="008D5B0B" w:rsidRDefault="00D94331" w:rsidP="00B8448A">
            <w:pPr>
              <w:ind w:right="36"/>
              <w:rPr>
                <w:rFonts w:ascii="Times New Roman" w:eastAsia="Times New Roman" w:hAnsi="Times New Roman" w:cs="Times New Roman"/>
                <w:color w:val="000000"/>
                <w:sz w:val="24"/>
                <w:szCs w:val="24"/>
              </w:rPr>
            </w:pPr>
            <w:proofErr w:type="spellStart"/>
            <w:r w:rsidRPr="008D5B0B">
              <w:rPr>
                <w:rFonts w:ascii="Times New Roman" w:eastAsia="Times New Roman" w:hAnsi="Times New Roman" w:cs="Times New Roman"/>
                <w:color w:val="000000"/>
                <w:sz w:val="24"/>
                <w:szCs w:val="24"/>
              </w:rPr>
              <w:t>Директордың</w:t>
            </w:r>
            <w:proofErr w:type="spellEnd"/>
            <w:r w:rsidRPr="008D5B0B">
              <w:rPr>
                <w:rFonts w:ascii="Times New Roman" w:eastAsia="Times New Roman" w:hAnsi="Times New Roman" w:cs="Times New Roman"/>
                <w:color w:val="000000"/>
                <w:sz w:val="24"/>
                <w:szCs w:val="24"/>
              </w:rPr>
              <w:t xml:space="preserve"> </w:t>
            </w:r>
            <w:r w:rsidRPr="008D5B0B">
              <w:rPr>
                <w:rFonts w:ascii="Times New Roman" w:eastAsia="Times New Roman" w:hAnsi="Times New Roman" w:cs="Times New Roman"/>
                <w:color w:val="000000"/>
                <w:sz w:val="24"/>
                <w:szCs w:val="24"/>
                <w:lang w:val="kk-KZ"/>
              </w:rPr>
              <w:t>оқу ісі</w:t>
            </w:r>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жөніндегі</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орынбасары</w:t>
            </w:r>
            <w:proofErr w:type="spellEnd"/>
          </w:p>
        </w:tc>
      </w:tr>
      <w:tr w:rsidR="00D94331" w:rsidRPr="008D5B0B" w14:paraId="5CF7B7B0" w14:textId="77777777" w:rsidTr="00B8448A">
        <w:trPr>
          <w:gridAfter w:val="1"/>
          <w:wAfter w:w="7" w:type="dxa"/>
          <w:trHeight w:val="331"/>
        </w:trPr>
        <w:tc>
          <w:tcPr>
            <w:tcW w:w="404" w:type="dxa"/>
            <w:tcBorders>
              <w:top w:val="single" w:sz="4" w:space="0" w:color="000000"/>
              <w:left w:val="single" w:sz="4" w:space="0" w:color="000000"/>
              <w:bottom w:val="single" w:sz="4" w:space="0" w:color="000000"/>
              <w:right w:val="single" w:sz="4" w:space="0" w:color="000000"/>
            </w:tcBorders>
          </w:tcPr>
          <w:p w14:paraId="1CAE231C" w14:textId="77777777" w:rsidR="00D94331" w:rsidRPr="008D5B0B" w:rsidRDefault="00D94331" w:rsidP="00B8448A">
            <w:pPr>
              <w:rPr>
                <w:rFonts w:ascii="Times New Roman" w:eastAsia="Times New Roman" w:hAnsi="Times New Roman" w:cs="Times New Roman"/>
                <w:color w:val="000000"/>
                <w:sz w:val="24"/>
                <w:szCs w:val="24"/>
              </w:rPr>
            </w:pPr>
            <w:r w:rsidRPr="008D5B0B">
              <w:rPr>
                <w:rFonts w:ascii="Times New Roman" w:eastAsia="Times New Roman" w:hAnsi="Times New Roman" w:cs="Times New Roman"/>
                <w:color w:val="000000"/>
                <w:sz w:val="24"/>
                <w:szCs w:val="24"/>
              </w:rPr>
              <w:t>7.</w:t>
            </w:r>
          </w:p>
        </w:tc>
        <w:tc>
          <w:tcPr>
            <w:tcW w:w="5413" w:type="dxa"/>
            <w:tcBorders>
              <w:top w:val="single" w:sz="4" w:space="0" w:color="000000"/>
              <w:left w:val="single" w:sz="4" w:space="0" w:color="000000"/>
              <w:bottom w:val="single" w:sz="4" w:space="0" w:color="000000"/>
              <w:right w:val="single" w:sz="4" w:space="0" w:color="000000"/>
            </w:tcBorders>
          </w:tcPr>
          <w:p w14:paraId="5F85B90B" w14:textId="77777777" w:rsidR="00D94331" w:rsidRPr="008D5B0B" w:rsidRDefault="00D94331" w:rsidP="00B8448A">
            <w:pPr>
              <w:rPr>
                <w:rFonts w:ascii="Times New Roman" w:eastAsia="Times New Roman" w:hAnsi="Times New Roman" w:cs="Times New Roman"/>
                <w:color w:val="000000"/>
                <w:sz w:val="24"/>
                <w:szCs w:val="24"/>
              </w:rPr>
            </w:pPr>
            <w:proofErr w:type="spellStart"/>
            <w:r w:rsidRPr="008D5B0B">
              <w:rPr>
                <w:rFonts w:ascii="Times New Roman" w:eastAsia="Times New Roman" w:hAnsi="Times New Roman" w:cs="Times New Roman"/>
                <w:color w:val="000000"/>
                <w:sz w:val="24"/>
                <w:szCs w:val="24"/>
              </w:rPr>
              <w:t>Пән</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мұғалімдерінің</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қауымдастығын</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құру</w:t>
            </w:r>
            <w:proofErr w:type="spellEnd"/>
          </w:p>
        </w:tc>
        <w:tc>
          <w:tcPr>
            <w:tcW w:w="1559" w:type="dxa"/>
            <w:tcBorders>
              <w:top w:val="single" w:sz="4" w:space="0" w:color="000000"/>
              <w:left w:val="single" w:sz="4" w:space="0" w:color="000000"/>
              <w:bottom w:val="single" w:sz="4" w:space="0" w:color="000000"/>
              <w:right w:val="single" w:sz="4" w:space="0" w:color="000000"/>
            </w:tcBorders>
          </w:tcPr>
          <w:p w14:paraId="2818CCF7" w14:textId="77777777" w:rsidR="00D94331" w:rsidRPr="008D5B0B" w:rsidRDefault="00D94331" w:rsidP="00B8448A">
            <w:pPr>
              <w:rPr>
                <w:rFonts w:ascii="Times New Roman" w:eastAsia="Times New Roman" w:hAnsi="Times New Roman" w:cs="Times New Roman"/>
                <w:color w:val="000000"/>
                <w:sz w:val="24"/>
                <w:szCs w:val="24"/>
              </w:rPr>
            </w:pPr>
            <w:r w:rsidRPr="008D5B0B">
              <w:rPr>
                <w:rFonts w:ascii="Times New Roman" w:eastAsia="Times New Roman" w:hAnsi="Times New Roman" w:cs="Times New Roman"/>
                <w:color w:val="000000"/>
                <w:sz w:val="24"/>
                <w:szCs w:val="24"/>
              </w:rPr>
              <w:t>2023-2028</w:t>
            </w:r>
            <w:r w:rsidRPr="008D5B0B">
              <w:rPr>
                <w:rFonts w:ascii="Times New Roman" w:eastAsia="Times New Roman" w:hAnsi="Times New Roman" w:cs="Times New Roman"/>
                <w:color w:val="000000"/>
                <w:sz w:val="24"/>
                <w:szCs w:val="24"/>
                <w:lang w:val="kk-KZ"/>
              </w:rPr>
              <w:t>ж</w:t>
            </w:r>
            <w:r w:rsidRPr="008D5B0B">
              <w:rPr>
                <w:rFonts w:ascii="Times New Roman" w:eastAsia="Times New Roman" w:hAnsi="Times New Roman" w:cs="Times New Roman"/>
                <w:color w:val="000000"/>
                <w:sz w:val="24"/>
                <w:szCs w:val="24"/>
              </w:rPr>
              <w:t xml:space="preserve">. </w:t>
            </w:r>
          </w:p>
        </w:tc>
        <w:tc>
          <w:tcPr>
            <w:tcW w:w="1953" w:type="dxa"/>
            <w:tcBorders>
              <w:top w:val="single" w:sz="4" w:space="0" w:color="000000"/>
              <w:left w:val="single" w:sz="4" w:space="0" w:color="000000"/>
              <w:bottom w:val="single" w:sz="4" w:space="0" w:color="000000"/>
              <w:right w:val="single" w:sz="4" w:space="0" w:color="000000"/>
            </w:tcBorders>
          </w:tcPr>
          <w:p w14:paraId="5A7BDDC5" w14:textId="77777777" w:rsidR="00D94331" w:rsidRPr="008D5B0B" w:rsidRDefault="00D94331" w:rsidP="00B8448A">
            <w:pPr>
              <w:jc w:val="both"/>
              <w:rPr>
                <w:rFonts w:ascii="Times New Roman" w:eastAsia="Times New Roman" w:hAnsi="Times New Roman" w:cs="Times New Roman"/>
                <w:color w:val="000000"/>
                <w:sz w:val="24"/>
                <w:szCs w:val="24"/>
              </w:rPr>
            </w:pPr>
            <w:r w:rsidRPr="008D5B0B">
              <w:rPr>
                <w:rFonts w:ascii="Times New Roman" w:eastAsia="Times New Roman" w:hAnsi="Times New Roman" w:cs="Times New Roman"/>
                <w:color w:val="000000"/>
                <w:sz w:val="24"/>
                <w:szCs w:val="24"/>
                <w:lang w:val="kk-KZ"/>
              </w:rPr>
              <w:t>Директордың оқу ісі жөніндегі орынбасары</w:t>
            </w:r>
          </w:p>
        </w:tc>
      </w:tr>
      <w:tr w:rsidR="00D94331" w:rsidRPr="008D5B0B" w14:paraId="5E7C8E46" w14:textId="77777777" w:rsidTr="00B8448A">
        <w:trPr>
          <w:gridAfter w:val="1"/>
          <w:wAfter w:w="7" w:type="dxa"/>
          <w:trHeight w:val="562"/>
        </w:trPr>
        <w:tc>
          <w:tcPr>
            <w:tcW w:w="404" w:type="dxa"/>
            <w:tcBorders>
              <w:top w:val="single" w:sz="4" w:space="0" w:color="000000"/>
              <w:left w:val="single" w:sz="4" w:space="0" w:color="000000"/>
              <w:bottom w:val="single" w:sz="4" w:space="0" w:color="000000"/>
              <w:right w:val="single" w:sz="4" w:space="0" w:color="000000"/>
            </w:tcBorders>
          </w:tcPr>
          <w:p w14:paraId="264ED513" w14:textId="77777777" w:rsidR="00D94331" w:rsidRPr="008D5B0B" w:rsidRDefault="00D94331" w:rsidP="00B8448A">
            <w:pPr>
              <w:rPr>
                <w:rFonts w:ascii="Times New Roman" w:eastAsia="Times New Roman" w:hAnsi="Times New Roman" w:cs="Times New Roman"/>
                <w:color w:val="000000"/>
                <w:sz w:val="24"/>
                <w:szCs w:val="24"/>
              </w:rPr>
            </w:pPr>
            <w:r w:rsidRPr="008D5B0B">
              <w:rPr>
                <w:rFonts w:ascii="Times New Roman" w:eastAsia="Times New Roman" w:hAnsi="Times New Roman" w:cs="Times New Roman"/>
                <w:color w:val="000000"/>
                <w:sz w:val="24"/>
                <w:szCs w:val="24"/>
              </w:rPr>
              <w:t>8.</w:t>
            </w:r>
          </w:p>
        </w:tc>
        <w:tc>
          <w:tcPr>
            <w:tcW w:w="5413" w:type="dxa"/>
            <w:tcBorders>
              <w:top w:val="single" w:sz="4" w:space="0" w:color="000000"/>
              <w:left w:val="single" w:sz="4" w:space="0" w:color="000000"/>
              <w:bottom w:val="single" w:sz="4" w:space="0" w:color="000000"/>
              <w:right w:val="single" w:sz="4" w:space="0" w:color="000000"/>
            </w:tcBorders>
          </w:tcPr>
          <w:p w14:paraId="3950F03A" w14:textId="77777777" w:rsidR="00D94331" w:rsidRPr="008D5B0B" w:rsidRDefault="00D94331" w:rsidP="00B8448A">
            <w:pPr>
              <w:jc w:val="both"/>
              <w:rPr>
                <w:rFonts w:ascii="Times New Roman" w:eastAsia="Times New Roman" w:hAnsi="Times New Roman" w:cs="Times New Roman"/>
                <w:color w:val="000000"/>
                <w:sz w:val="24"/>
                <w:szCs w:val="24"/>
              </w:rPr>
            </w:pPr>
            <w:r w:rsidRPr="008D5B0B">
              <w:rPr>
                <w:rFonts w:ascii="Times New Roman" w:eastAsia="Times New Roman" w:hAnsi="Times New Roman" w:cs="Times New Roman"/>
                <w:color w:val="000000"/>
                <w:sz w:val="24"/>
                <w:szCs w:val="24"/>
              </w:rPr>
              <w:t>"</w:t>
            </w:r>
            <w:proofErr w:type="spellStart"/>
            <w:r w:rsidRPr="008D5B0B">
              <w:rPr>
                <w:rFonts w:ascii="Times New Roman" w:eastAsia="Times New Roman" w:hAnsi="Times New Roman" w:cs="Times New Roman"/>
                <w:color w:val="000000"/>
                <w:sz w:val="24"/>
                <w:szCs w:val="24"/>
              </w:rPr>
              <w:t>Дарынды</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мұғалім</w:t>
            </w:r>
            <w:proofErr w:type="spellEnd"/>
            <w:r w:rsidRPr="008D5B0B">
              <w:rPr>
                <w:rFonts w:ascii="Times New Roman" w:eastAsia="Times New Roman" w:hAnsi="Times New Roman" w:cs="Times New Roman"/>
                <w:color w:val="000000"/>
                <w:sz w:val="24"/>
                <w:szCs w:val="24"/>
              </w:rPr>
              <w:t xml:space="preserve"> - </w:t>
            </w:r>
            <w:proofErr w:type="spellStart"/>
            <w:r w:rsidRPr="008D5B0B">
              <w:rPr>
                <w:rFonts w:ascii="Times New Roman" w:eastAsia="Times New Roman" w:hAnsi="Times New Roman" w:cs="Times New Roman"/>
                <w:color w:val="000000"/>
                <w:sz w:val="24"/>
                <w:szCs w:val="24"/>
              </w:rPr>
              <w:t>дарынды</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балаларға</w:t>
            </w:r>
            <w:proofErr w:type="spellEnd"/>
            <w:r w:rsidRPr="008D5B0B">
              <w:rPr>
                <w:rFonts w:ascii="Times New Roman" w:eastAsia="Times New Roman" w:hAnsi="Times New Roman" w:cs="Times New Roman"/>
                <w:color w:val="000000"/>
                <w:sz w:val="24"/>
                <w:szCs w:val="24"/>
              </w:rPr>
              <w:t>", "</w:t>
            </w:r>
            <w:proofErr w:type="spellStart"/>
            <w:r w:rsidRPr="008D5B0B">
              <w:rPr>
                <w:rFonts w:ascii="Times New Roman" w:eastAsia="Times New Roman" w:hAnsi="Times New Roman" w:cs="Times New Roman"/>
                <w:color w:val="000000"/>
                <w:sz w:val="24"/>
                <w:szCs w:val="24"/>
              </w:rPr>
              <w:t>Үздік</w:t>
            </w:r>
            <w:proofErr w:type="spellEnd"/>
            <w:r w:rsidRPr="008D5B0B">
              <w:rPr>
                <w:rFonts w:ascii="Times New Roman" w:eastAsia="Times New Roman" w:hAnsi="Times New Roman" w:cs="Times New Roman"/>
                <w:color w:val="000000"/>
                <w:sz w:val="24"/>
                <w:szCs w:val="24"/>
              </w:rPr>
              <w:t xml:space="preserve"> педагог", "</w:t>
            </w:r>
            <w:proofErr w:type="spellStart"/>
            <w:r w:rsidRPr="008D5B0B">
              <w:rPr>
                <w:rFonts w:ascii="Times New Roman" w:eastAsia="Times New Roman" w:hAnsi="Times New Roman" w:cs="Times New Roman"/>
                <w:color w:val="000000"/>
                <w:sz w:val="24"/>
                <w:szCs w:val="24"/>
              </w:rPr>
              <w:t>педагогикалық</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идеялар</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панорамасы"байқауларына</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қатысу</w:t>
            </w:r>
            <w:proofErr w:type="spellEnd"/>
          </w:p>
        </w:tc>
        <w:tc>
          <w:tcPr>
            <w:tcW w:w="1559" w:type="dxa"/>
            <w:tcBorders>
              <w:top w:val="single" w:sz="4" w:space="0" w:color="000000"/>
              <w:left w:val="single" w:sz="4" w:space="0" w:color="000000"/>
              <w:bottom w:val="single" w:sz="4" w:space="0" w:color="000000"/>
              <w:right w:val="single" w:sz="4" w:space="0" w:color="000000"/>
            </w:tcBorders>
          </w:tcPr>
          <w:p w14:paraId="711CAEFE" w14:textId="77777777" w:rsidR="00D94331" w:rsidRPr="008D5B0B" w:rsidRDefault="00D94331" w:rsidP="00B8448A">
            <w:pPr>
              <w:rPr>
                <w:rFonts w:ascii="Times New Roman" w:eastAsia="Times New Roman" w:hAnsi="Times New Roman" w:cs="Times New Roman"/>
                <w:color w:val="000000"/>
                <w:sz w:val="24"/>
                <w:szCs w:val="24"/>
                <w:lang w:val="kk-KZ"/>
              </w:rPr>
            </w:pPr>
            <w:r w:rsidRPr="008D5B0B">
              <w:rPr>
                <w:rFonts w:ascii="Times New Roman" w:eastAsia="Times New Roman" w:hAnsi="Times New Roman" w:cs="Times New Roman"/>
                <w:color w:val="000000"/>
                <w:sz w:val="24"/>
                <w:szCs w:val="24"/>
              </w:rPr>
              <w:t xml:space="preserve"> </w:t>
            </w:r>
            <w:r w:rsidRPr="008D5B0B">
              <w:rPr>
                <w:rFonts w:ascii="Times New Roman" w:eastAsia="Times New Roman" w:hAnsi="Times New Roman" w:cs="Times New Roman"/>
                <w:color w:val="000000"/>
                <w:sz w:val="24"/>
                <w:szCs w:val="24"/>
                <w:lang w:val="kk-KZ"/>
              </w:rPr>
              <w:t>Жыл сайын</w:t>
            </w:r>
          </w:p>
        </w:tc>
        <w:tc>
          <w:tcPr>
            <w:tcW w:w="1953" w:type="dxa"/>
            <w:tcBorders>
              <w:top w:val="single" w:sz="4" w:space="0" w:color="000000"/>
              <w:left w:val="single" w:sz="4" w:space="0" w:color="000000"/>
              <w:bottom w:val="single" w:sz="4" w:space="0" w:color="000000"/>
              <w:right w:val="single" w:sz="4" w:space="0" w:color="000000"/>
            </w:tcBorders>
          </w:tcPr>
          <w:p w14:paraId="747242E0" w14:textId="77777777" w:rsidR="00D94331" w:rsidRPr="008D5B0B" w:rsidRDefault="00D94331" w:rsidP="00B8448A">
            <w:pPr>
              <w:rPr>
                <w:rFonts w:ascii="Times New Roman" w:eastAsia="Times New Roman" w:hAnsi="Times New Roman" w:cs="Times New Roman"/>
                <w:color w:val="000000"/>
                <w:sz w:val="24"/>
                <w:szCs w:val="24"/>
              </w:rPr>
            </w:pPr>
            <w:r w:rsidRPr="008D5B0B">
              <w:rPr>
                <w:rFonts w:ascii="Times New Roman" w:eastAsia="Times New Roman" w:hAnsi="Times New Roman" w:cs="Times New Roman"/>
                <w:color w:val="000000"/>
                <w:sz w:val="24"/>
                <w:szCs w:val="24"/>
                <w:lang w:val="kk-KZ"/>
              </w:rPr>
              <w:t>БҒМ</w:t>
            </w:r>
            <w:r w:rsidRPr="008D5B0B">
              <w:rPr>
                <w:rFonts w:ascii="Times New Roman" w:eastAsia="Times New Roman" w:hAnsi="Times New Roman" w:cs="Times New Roman"/>
                <w:color w:val="000000"/>
                <w:sz w:val="24"/>
                <w:szCs w:val="24"/>
              </w:rPr>
              <w:t>,</w:t>
            </w:r>
            <w:r w:rsidRPr="008D5B0B">
              <w:rPr>
                <w:rFonts w:ascii="Times New Roman" w:eastAsia="Times New Roman" w:hAnsi="Times New Roman" w:cs="Times New Roman"/>
                <w:color w:val="000000"/>
                <w:sz w:val="24"/>
                <w:szCs w:val="24"/>
                <w:lang w:val="kk-KZ"/>
              </w:rPr>
              <w:t xml:space="preserve"> ДОІЖО, </w:t>
            </w:r>
            <w:r w:rsidRPr="008D5B0B">
              <w:rPr>
                <w:rFonts w:ascii="Times New Roman" w:eastAsia="Times New Roman" w:hAnsi="Times New Roman" w:cs="Times New Roman"/>
                <w:color w:val="000000"/>
                <w:sz w:val="24"/>
                <w:szCs w:val="24"/>
              </w:rPr>
              <w:t xml:space="preserve"> педагог</w:t>
            </w:r>
            <w:r w:rsidRPr="008D5B0B">
              <w:rPr>
                <w:rFonts w:ascii="Times New Roman" w:eastAsia="Times New Roman" w:hAnsi="Times New Roman" w:cs="Times New Roman"/>
                <w:color w:val="000000"/>
                <w:sz w:val="24"/>
                <w:szCs w:val="24"/>
                <w:lang w:val="kk-KZ"/>
              </w:rPr>
              <w:t>тар</w:t>
            </w:r>
          </w:p>
        </w:tc>
      </w:tr>
      <w:tr w:rsidR="00D94331" w:rsidRPr="008D5B0B" w14:paraId="515107CE" w14:textId="77777777" w:rsidTr="00B8448A">
        <w:trPr>
          <w:gridAfter w:val="1"/>
          <w:wAfter w:w="7" w:type="dxa"/>
          <w:trHeight w:val="562"/>
        </w:trPr>
        <w:tc>
          <w:tcPr>
            <w:tcW w:w="404" w:type="dxa"/>
            <w:tcBorders>
              <w:top w:val="single" w:sz="4" w:space="0" w:color="000000"/>
              <w:left w:val="single" w:sz="4" w:space="0" w:color="000000"/>
              <w:bottom w:val="single" w:sz="4" w:space="0" w:color="000000"/>
              <w:right w:val="single" w:sz="4" w:space="0" w:color="000000"/>
            </w:tcBorders>
          </w:tcPr>
          <w:p w14:paraId="6B6AF9DB" w14:textId="77777777" w:rsidR="00D94331" w:rsidRPr="008D5B0B" w:rsidRDefault="00D94331" w:rsidP="00B8448A">
            <w:pPr>
              <w:rPr>
                <w:rFonts w:ascii="Times New Roman" w:eastAsia="Times New Roman" w:hAnsi="Times New Roman" w:cs="Times New Roman"/>
                <w:color w:val="000000"/>
                <w:sz w:val="24"/>
                <w:szCs w:val="24"/>
              </w:rPr>
            </w:pPr>
            <w:r w:rsidRPr="008D5B0B">
              <w:rPr>
                <w:rFonts w:ascii="Times New Roman" w:eastAsia="Times New Roman" w:hAnsi="Times New Roman" w:cs="Times New Roman"/>
                <w:color w:val="000000"/>
                <w:sz w:val="24"/>
                <w:szCs w:val="24"/>
              </w:rPr>
              <w:t>9.</w:t>
            </w:r>
          </w:p>
        </w:tc>
        <w:tc>
          <w:tcPr>
            <w:tcW w:w="5413" w:type="dxa"/>
            <w:tcBorders>
              <w:top w:val="single" w:sz="4" w:space="0" w:color="000000"/>
              <w:left w:val="single" w:sz="4" w:space="0" w:color="000000"/>
              <w:bottom w:val="single" w:sz="4" w:space="0" w:color="000000"/>
              <w:right w:val="single" w:sz="4" w:space="0" w:color="000000"/>
            </w:tcBorders>
          </w:tcPr>
          <w:p w14:paraId="02002C04" w14:textId="77777777" w:rsidR="00D94331" w:rsidRPr="008D5B0B" w:rsidRDefault="00D94331" w:rsidP="00B8448A">
            <w:pPr>
              <w:rPr>
                <w:rFonts w:ascii="Times New Roman" w:eastAsia="Times New Roman" w:hAnsi="Times New Roman" w:cs="Times New Roman"/>
                <w:color w:val="000000"/>
                <w:sz w:val="24"/>
                <w:szCs w:val="24"/>
              </w:rPr>
            </w:pPr>
            <w:proofErr w:type="spellStart"/>
            <w:r w:rsidRPr="008D5B0B">
              <w:rPr>
                <w:rFonts w:ascii="Times New Roman" w:eastAsia="Times New Roman" w:hAnsi="Times New Roman" w:cs="Times New Roman"/>
                <w:color w:val="000000"/>
                <w:sz w:val="24"/>
                <w:szCs w:val="24"/>
              </w:rPr>
              <w:t>Жыл</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сайынғы</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пән</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мұғалімдерінің</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форумына</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қатысуға</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дайындық</w:t>
            </w:r>
            <w:proofErr w:type="spellEnd"/>
          </w:p>
        </w:tc>
        <w:tc>
          <w:tcPr>
            <w:tcW w:w="1559" w:type="dxa"/>
            <w:tcBorders>
              <w:top w:val="single" w:sz="4" w:space="0" w:color="000000"/>
              <w:left w:val="single" w:sz="4" w:space="0" w:color="000000"/>
              <w:bottom w:val="single" w:sz="4" w:space="0" w:color="000000"/>
              <w:right w:val="single" w:sz="4" w:space="0" w:color="000000"/>
            </w:tcBorders>
          </w:tcPr>
          <w:p w14:paraId="5BA546D4" w14:textId="77777777" w:rsidR="00D94331" w:rsidRPr="008D5B0B" w:rsidRDefault="00D94331" w:rsidP="00B8448A">
            <w:pPr>
              <w:rPr>
                <w:rFonts w:ascii="Times New Roman" w:eastAsia="Times New Roman" w:hAnsi="Times New Roman" w:cs="Times New Roman"/>
                <w:color w:val="000000"/>
                <w:sz w:val="24"/>
                <w:szCs w:val="24"/>
              </w:rPr>
            </w:pPr>
            <w:r w:rsidRPr="008D5B0B">
              <w:rPr>
                <w:rFonts w:ascii="Times New Roman" w:eastAsia="Times New Roman" w:hAnsi="Times New Roman" w:cs="Times New Roman"/>
                <w:color w:val="000000"/>
                <w:sz w:val="24"/>
                <w:szCs w:val="24"/>
              </w:rPr>
              <w:t>2023-2028</w:t>
            </w:r>
            <w:r w:rsidRPr="008D5B0B">
              <w:rPr>
                <w:rFonts w:ascii="Times New Roman" w:eastAsia="Times New Roman" w:hAnsi="Times New Roman" w:cs="Times New Roman"/>
                <w:color w:val="000000"/>
                <w:sz w:val="24"/>
                <w:szCs w:val="24"/>
                <w:lang w:val="kk-KZ"/>
              </w:rPr>
              <w:t>ж</w:t>
            </w:r>
            <w:r w:rsidRPr="008D5B0B">
              <w:rPr>
                <w:rFonts w:ascii="Times New Roman" w:eastAsia="Times New Roman" w:hAnsi="Times New Roman" w:cs="Times New Roman"/>
                <w:color w:val="000000"/>
                <w:sz w:val="24"/>
                <w:szCs w:val="24"/>
              </w:rPr>
              <w:t>.</w:t>
            </w:r>
          </w:p>
        </w:tc>
        <w:tc>
          <w:tcPr>
            <w:tcW w:w="1953" w:type="dxa"/>
            <w:tcBorders>
              <w:top w:val="single" w:sz="4" w:space="0" w:color="000000"/>
              <w:left w:val="single" w:sz="4" w:space="0" w:color="000000"/>
              <w:bottom w:val="single" w:sz="4" w:space="0" w:color="000000"/>
              <w:right w:val="single" w:sz="4" w:space="0" w:color="000000"/>
            </w:tcBorders>
          </w:tcPr>
          <w:p w14:paraId="6E9B27C1" w14:textId="77777777" w:rsidR="00D94331" w:rsidRPr="008D5B0B" w:rsidRDefault="00D94331" w:rsidP="00B8448A">
            <w:pPr>
              <w:rPr>
                <w:rFonts w:ascii="Times New Roman" w:eastAsia="Times New Roman" w:hAnsi="Times New Roman" w:cs="Times New Roman"/>
                <w:color w:val="000000"/>
                <w:sz w:val="24"/>
                <w:szCs w:val="24"/>
              </w:rPr>
            </w:pPr>
            <w:r w:rsidRPr="008D5B0B">
              <w:rPr>
                <w:rFonts w:ascii="Times New Roman" w:eastAsia="Times New Roman" w:hAnsi="Times New Roman" w:cs="Times New Roman"/>
                <w:color w:val="000000"/>
                <w:sz w:val="24"/>
                <w:szCs w:val="24"/>
                <w:lang w:val="kk-KZ"/>
              </w:rPr>
              <w:t>БҒМ, ЖАО, ОББ</w:t>
            </w:r>
          </w:p>
        </w:tc>
      </w:tr>
      <w:tr w:rsidR="00D94331" w:rsidRPr="008D5B0B" w14:paraId="22FDBF43" w14:textId="77777777" w:rsidTr="00B8448A">
        <w:trPr>
          <w:gridAfter w:val="1"/>
          <w:wAfter w:w="7" w:type="dxa"/>
          <w:trHeight w:val="562"/>
        </w:trPr>
        <w:tc>
          <w:tcPr>
            <w:tcW w:w="404" w:type="dxa"/>
            <w:tcBorders>
              <w:top w:val="single" w:sz="4" w:space="0" w:color="000000"/>
              <w:left w:val="single" w:sz="4" w:space="0" w:color="000000"/>
              <w:bottom w:val="single" w:sz="4" w:space="0" w:color="000000"/>
              <w:right w:val="single" w:sz="4" w:space="0" w:color="000000"/>
            </w:tcBorders>
          </w:tcPr>
          <w:p w14:paraId="2CA54ADF" w14:textId="77777777" w:rsidR="00D94331" w:rsidRPr="008D5B0B" w:rsidRDefault="00D94331" w:rsidP="00B8448A">
            <w:pPr>
              <w:rPr>
                <w:rFonts w:ascii="Times New Roman" w:eastAsia="Times New Roman" w:hAnsi="Times New Roman" w:cs="Times New Roman"/>
                <w:color w:val="000000"/>
                <w:sz w:val="24"/>
                <w:szCs w:val="24"/>
              </w:rPr>
            </w:pPr>
            <w:r w:rsidRPr="008D5B0B">
              <w:rPr>
                <w:rFonts w:ascii="Times New Roman" w:eastAsia="Times New Roman" w:hAnsi="Times New Roman" w:cs="Times New Roman"/>
                <w:color w:val="000000"/>
                <w:sz w:val="24"/>
                <w:szCs w:val="24"/>
              </w:rPr>
              <w:t>10.</w:t>
            </w:r>
          </w:p>
        </w:tc>
        <w:tc>
          <w:tcPr>
            <w:tcW w:w="5413" w:type="dxa"/>
            <w:tcBorders>
              <w:top w:val="single" w:sz="4" w:space="0" w:color="000000"/>
              <w:left w:val="single" w:sz="4" w:space="0" w:color="000000"/>
              <w:bottom w:val="single" w:sz="4" w:space="0" w:color="000000"/>
              <w:right w:val="single" w:sz="4" w:space="0" w:color="000000"/>
            </w:tcBorders>
          </w:tcPr>
          <w:p w14:paraId="5C36091A" w14:textId="77777777" w:rsidR="00D94331" w:rsidRPr="008D5B0B" w:rsidRDefault="00D94331" w:rsidP="00B8448A">
            <w:pPr>
              <w:ind w:right="27"/>
              <w:jc w:val="both"/>
              <w:rPr>
                <w:rFonts w:ascii="Times New Roman" w:eastAsia="Times New Roman" w:hAnsi="Times New Roman" w:cs="Times New Roman"/>
                <w:color w:val="000000"/>
                <w:sz w:val="24"/>
                <w:szCs w:val="24"/>
              </w:rPr>
            </w:pPr>
            <w:proofErr w:type="spellStart"/>
            <w:r w:rsidRPr="008D5B0B">
              <w:rPr>
                <w:rFonts w:ascii="Times New Roman" w:eastAsia="Times New Roman" w:hAnsi="Times New Roman" w:cs="Times New Roman"/>
                <w:color w:val="000000"/>
                <w:sz w:val="24"/>
                <w:szCs w:val="24"/>
              </w:rPr>
              <w:t>Педагогтердің</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біліктілігін</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арттыру</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курстарынан</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аудиториялық</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және</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қашықтықтан</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өту</w:t>
            </w:r>
            <w:proofErr w:type="spellEnd"/>
          </w:p>
        </w:tc>
        <w:tc>
          <w:tcPr>
            <w:tcW w:w="1559" w:type="dxa"/>
            <w:tcBorders>
              <w:top w:val="single" w:sz="4" w:space="0" w:color="000000"/>
              <w:left w:val="single" w:sz="4" w:space="0" w:color="000000"/>
              <w:bottom w:val="single" w:sz="4" w:space="0" w:color="000000"/>
              <w:right w:val="single" w:sz="4" w:space="0" w:color="000000"/>
            </w:tcBorders>
          </w:tcPr>
          <w:p w14:paraId="20081E36" w14:textId="77777777" w:rsidR="00D94331" w:rsidRPr="008D5B0B" w:rsidRDefault="00D94331" w:rsidP="00B8448A">
            <w:pPr>
              <w:rPr>
                <w:rFonts w:ascii="Times New Roman" w:eastAsia="Times New Roman" w:hAnsi="Times New Roman" w:cs="Times New Roman"/>
                <w:color w:val="000000"/>
                <w:sz w:val="24"/>
                <w:szCs w:val="24"/>
              </w:rPr>
            </w:pPr>
            <w:proofErr w:type="spellStart"/>
            <w:r w:rsidRPr="008D5B0B">
              <w:rPr>
                <w:rFonts w:ascii="Times New Roman" w:eastAsia="Times New Roman" w:hAnsi="Times New Roman" w:cs="Times New Roman"/>
                <w:color w:val="000000"/>
                <w:sz w:val="24"/>
                <w:szCs w:val="24"/>
              </w:rPr>
              <w:t>Жоспар</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бойынша</w:t>
            </w:r>
            <w:proofErr w:type="spellEnd"/>
            <w:r w:rsidRPr="008D5B0B">
              <w:rPr>
                <w:rFonts w:ascii="Times New Roman" w:eastAsia="Times New Roman" w:hAnsi="Times New Roman" w:cs="Times New Roman"/>
                <w:color w:val="000000"/>
                <w:sz w:val="24"/>
                <w:szCs w:val="24"/>
              </w:rPr>
              <w:t xml:space="preserve"> </w:t>
            </w:r>
          </w:p>
          <w:p w14:paraId="727BC971" w14:textId="77777777" w:rsidR="00D94331" w:rsidRPr="008D5B0B" w:rsidRDefault="00D94331" w:rsidP="00B8448A">
            <w:pPr>
              <w:rPr>
                <w:rFonts w:ascii="Times New Roman" w:eastAsia="Times New Roman" w:hAnsi="Times New Roman" w:cs="Times New Roman"/>
                <w:color w:val="000000"/>
                <w:sz w:val="24"/>
                <w:szCs w:val="24"/>
              </w:rPr>
            </w:pPr>
            <w:r w:rsidRPr="008D5B0B">
              <w:rPr>
                <w:rFonts w:ascii="Times New Roman" w:eastAsia="Times New Roman" w:hAnsi="Times New Roman" w:cs="Times New Roman"/>
                <w:color w:val="000000"/>
                <w:sz w:val="24"/>
                <w:szCs w:val="24"/>
              </w:rPr>
              <w:t>ҚКП</w:t>
            </w:r>
          </w:p>
        </w:tc>
        <w:tc>
          <w:tcPr>
            <w:tcW w:w="1953" w:type="dxa"/>
            <w:tcBorders>
              <w:top w:val="single" w:sz="4" w:space="0" w:color="000000"/>
              <w:left w:val="single" w:sz="4" w:space="0" w:color="000000"/>
              <w:bottom w:val="single" w:sz="4" w:space="0" w:color="000000"/>
              <w:right w:val="single" w:sz="4" w:space="0" w:color="000000"/>
            </w:tcBorders>
          </w:tcPr>
          <w:p w14:paraId="11EBED5D" w14:textId="77777777" w:rsidR="00D94331" w:rsidRPr="008D5B0B" w:rsidRDefault="00D94331" w:rsidP="00B8448A">
            <w:pPr>
              <w:jc w:val="both"/>
              <w:rPr>
                <w:rFonts w:ascii="Times New Roman" w:eastAsia="Times New Roman" w:hAnsi="Times New Roman" w:cs="Times New Roman"/>
                <w:color w:val="000000"/>
                <w:sz w:val="24"/>
                <w:szCs w:val="24"/>
              </w:rPr>
            </w:pPr>
            <w:r w:rsidRPr="008D5B0B">
              <w:rPr>
                <w:rFonts w:ascii="Times New Roman" w:eastAsia="Times New Roman" w:hAnsi="Times New Roman" w:cs="Times New Roman"/>
                <w:color w:val="000000"/>
                <w:sz w:val="24"/>
                <w:szCs w:val="24"/>
                <w:lang w:val="kk-KZ"/>
              </w:rPr>
              <w:t>Директордың оқу ісі жөніндегі орынбасары</w:t>
            </w:r>
          </w:p>
        </w:tc>
      </w:tr>
      <w:tr w:rsidR="00D94331" w:rsidRPr="008D5B0B" w14:paraId="4F4F512E" w14:textId="77777777" w:rsidTr="00B8448A">
        <w:trPr>
          <w:gridAfter w:val="1"/>
          <w:wAfter w:w="7" w:type="dxa"/>
          <w:trHeight w:val="562"/>
        </w:trPr>
        <w:tc>
          <w:tcPr>
            <w:tcW w:w="404" w:type="dxa"/>
            <w:tcBorders>
              <w:top w:val="single" w:sz="4" w:space="0" w:color="000000"/>
              <w:left w:val="single" w:sz="4" w:space="0" w:color="000000"/>
              <w:bottom w:val="single" w:sz="4" w:space="0" w:color="000000"/>
              <w:right w:val="single" w:sz="4" w:space="0" w:color="000000"/>
            </w:tcBorders>
          </w:tcPr>
          <w:p w14:paraId="7B9F22D6" w14:textId="77777777" w:rsidR="00D94331" w:rsidRPr="008D5B0B" w:rsidRDefault="00D94331" w:rsidP="00B8448A">
            <w:pPr>
              <w:rPr>
                <w:rFonts w:ascii="Times New Roman" w:eastAsia="Times New Roman" w:hAnsi="Times New Roman" w:cs="Times New Roman"/>
                <w:color w:val="000000"/>
                <w:sz w:val="24"/>
                <w:szCs w:val="24"/>
              </w:rPr>
            </w:pPr>
            <w:r w:rsidRPr="008D5B0B">
              <w:rPr>
                <w:rFonts w:ascii="Times New Roman" w:eastAsia="Times New Roman" w:hAnsi="Times New Roman" w:cs="Times New Roman"/>
                <w:color w:val="000000"/>
                <w:sz w:val="24"/>
                <w:szCs w:val="24"/>
              </w:rPr>
              <w:t>11.</w:t>
            </w:r>
          </w:p>
        </w:tc>
        <w:tc>
          <w:tcPr>
            <w:tcW w:w="5413" w:type="dxa"/>
            <w:tcBorders>
              <w:top w:val="single" w:sz="4" w:space="0" w:color="000000"/>
              <w:left w:val="single" w:sz="4" w:space="0" w:color="000000"/>
              <w:bottom w:val="single" w:sz="4" w:space="0" w:color="000000"/>
              <w:right w:val="single" w:sz="4" w:space="0" w:color="000000"/>
            </w:tcBorders>
          </w:tcPr>
          <w:p w14:paraId="2308601C" w14:textId="77777777" w:rsidR="00D94331" w:rsidRPr="008D5B0B" w:rsidRDefault="004918E5" w:rsidP="00B8448A">
            <w:pPr>
              <w:ind w:right="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Жыл</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мұғалімі</w:t>
            </w:r>
            <w:proofErr w:type="spellEnd"/>
            <w:r>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lang w:val="kk-KZ"/>
              </w:rPr>
              <w:t>Т</w:t>
            </w:r>
            <w:proofErr w:type="spellStart"/>
            <w:r w:rsidR="00D94331" w:rsidRPr="008D5B0B">
              <w:rPr>
                <w:rFonts w:ascii="Times New Roman" w:eastAsia="Times New Roman" w:hAnsi="Times New Roman" w:cs="Times New Roman"/>
                <w:color w:val="000000"/>
                <w:sz w:val="24"/>
                <w:szCs w:val="24"/>
              </w:rPr>
              <w:t>ілдік</w:t>
            </w:r>
            <w:proofErr w:type="spellEnd"/>
            <w:r w:rsidR="00D94331" w:rsidRPr="008D5B0B">
              <w:rPr>
                <w:rFonts w:ascii="Times New Roman" w:eastAsia="Times New Roman" w:hAnsi="Times New Roman" w:cs="Times New Roman"/>
                <w:color w:val="000000"/>
                <w:sz w:val="24"/>
                <w:szCs w:val="24"/>
              </w:rPr>
              <w:t xml:space="preserve"> </w:t>
            </w:r>
            <w:proofErr w:type="spellStart"/>
            <w:r w:rsidR="00D94331" w:rsidRPr="008D5B0B">
              <w:rPr>
                <w:rFonts w:ascii="Times New Roman" w:eastAsia="Times New Roman" w:hAnsi="Times New Roman" w:cs="Times New Roman"/>
                <w:color w:val="000000"/>
                <w:sz w:val="24"/>
                <w:szCs w:val="24"/>
              </w:rPr>
              <w:t>құзыреттілік</w:t>
            </w:r>
            <w:proofErr w:type="spellEnd"/>
            <w:r w:rsidR="00D94331" w:rsidRPr="008D5B0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kk-KZ"/>
              </w:rPr>
              <w:t xml:space="preserve"> </w:t>
            </w:r>
            <w:proofErr w:type="spellStart"/>
            <w:r w:rsidR="00D94331" w:rsidRPr="008D5B0B">
              <w:rPr>
                <w:rFonts w:ascii="Times New Roman" w:eastAsia="Times New Roman" w:hAnsi="Times New Roman" w:cs="Times New Roman"/>
                <w:color w:val="000000"/>
                <w:sz w:val="24"/>
                <w:szCs w:val="24"/>
              </w:rPr>
              <w:t>кәсіби</w:t>
            </w:r>
            <w:proofErr w:type="spellEnd"/>
            <w:r w:rsidR="00D94331" w:rsidRPr="008D5B0B">
              <w:rPr>
                <w:rFonts w:ascii="Times New Roman" w:eastAsia="Times New Roman" w:hAnsi="Times New Roman" w:cs="Times New Roman"/>
                <w:color w:val="000000"/>
                <w:sz w:val="24"/>
                <w:szCs w:val="24"/>
              </w:rPr>
              <w:t xml:space="preserve"> даму </w:t>
            </w:r>
            <w:proofErr w:type="spellStart"/>
            <w:r w:rsidR="00D94331" w:rsidRPr="008D5B0B">
              <w:rPr>
                <w:rFonts w:ascii="Times New Roman" w:eastAsia="Times New Roman" w:hAnsi="Times New Roman" w:cs="Times New Roman"/>
                <w:color w:val="000000"/>
                <w:sz w:val="24"/>
                <w:szCs w:val="24"/>
              </w:rPr>
              <w:t>бағдарламасы</w:t>
            </w:r>
            <w:proofErr w:type="spellEnd"/>
            <w:r w:rsidR="00D94331" w:rsidRPr="008D5B0B">
              <w:rPr>
                <w:rFonts w:ascii="Times New Roman" w:eastAsia="Times New Roman" w:hAnsi="Times New Roman" w:cs="Times New Roman"/>
                <w:color w:val="000000"/>
                <w:sz w:val="24"/>
                <w:szCs w:val="24"/>
              </w:rPr>
              <w:t xml:space="preserve"> </w:t>
            </w:r>
            <w:proofErr w:type="spellStart"/>
            <w:r w:rsidR="00D94331" w:rsidRPr="008D5B0B">
              <w:rPr>
                <w:rFonts w:ascii="Times New Roman" w:eastAsia="Times New Roman" w:hAnsi="Times New Roman" w:cs="Times New Roman"/>
                <w:color w:val="000000"/>
                <w:sz w:val="24"/>
                <w:szCs w:val="24"/>
              </w:rPr>
              <w:t>бойынша</w:t>
            </w:r>
            <w:proofErr w:type="spellEnd"/>
            <w:r w:rsidR="00D94331" w:rsidRPr="008D5B0B">
              <w:rPr>
                <w:rFonts w:ascii="Times New Roman" w:eastAsia="Times New Roman" w:hAnsi="Times New Roman" w:cs="Times New Roman"/>
                <w:color w:val="000000"/>
                <w:sz w:val="24"/>
                <w:szCs w:val="24"/>
              </w:rPr>
              <w:t xml:space="preserve"> </w:t>
            </w:r>
            <w:proofErr w:type="spellStart"/>
            <w:r w:rsidR="00D94331" w:rsidRPr="008D5B0B">
              <w:rPr>
                <w:rFonts w:ascii="Times New Roman" w:eastAsia="Times New Roman" w:hAnsi="Times New Roman" w:cs="Times New Roman"/>
                <w:color w:val="000000"/>
                <w:sz w:val="24"/>
                <w:szCs w:val="24"/>
              </w:rPr>
              <w:t>тілдік</w:t>
            </w:r>
            <w:proofErr w:type="spellEnd"/>
            <w:r w:rsidR="00D94331" w:rsidRPr="008D5B0B">
              <w:rPr>
                <w:rFonts w:ascii="Times New Roman" w:eastAsia="Times New Roman" w:hAnsi="Times New Roman" w:cs="Times New Roman"/>
                <w:color w:val="000000"/>
                <w:sz w:val="24"/>
                <w:szCs w:val="24"/>
              </w:rPr>
              <w:t xml:space="preserve"> </w:t>
            </w:r>
            <w:proofErr w:type="spellStart"/>
            <w:r w:rsidR="00D94331" w:rsidRPr="008D5B0B">
              <w:rPr>
                <w:rFonts w:ascii="Times New Roman" w:eastAsia="Times New Roman" w:hAnsi="Times New Roman" w:cs="Times New Roman"/>
                <w:color w:val="000000"/>
                <w:sz w:val="24"/>
                <w:szCs w:val="24"/>
              </w:rPr>
              <w:t>курстар</w:t>
            </w:r>
            <w:proofErr w:type="spellEnd"/>
          </w:p>
        </w:tc>
        <w:tc>
          <w:tcPr>
            <w:tcW w:w="1559" w:type="dxa"/>
            <w:tcBorders>
              <w:top w:val="single" w:sz="4" w:space="0" w:color="000000"/>
              <w:left w:val="single" w:sz="4" w:space="0" w:color="000000"/>
              <w:bottom w:val="single" w:sz="4" w:space="0" w:color="000000"/>
              <w:right w:val="single" w:sz="4" w:space="0" w:color="000000"/>
            </w:tcBorders>
          </w:tcPr>
          <w:p w14:paraId="135BC919" w14:textId="77777777" w:rsidR="00D94331" w:rsidRPr="008D5B0B" w:rsidRDefault="00D94331" w:rsidP="00B8448A">
            <w:pPr>
              <w:rPr>
                <w:rFonts w:ascii="Times New Roman" w:eastAsia="Times New Roman" w:hAnsi="Times New Roman" w:cs="Times New Roman"/>
                <w:color w:val="000000"/>
                <w:sz w:val="24"/>
                <w:szCs w:val="24"/>
              </w:rPr>
            </w:pPr>
            <w:r w:rsidRPr="008D5B0B">
              <w:rPr>
                <w:rFonts w:ascii="Times New Roman" w:eastAsia="Times New Roman" w:hAnsi="Times New Roman" w:cs="Times New Roman"/>
                <w:color w:val="000000"/>
                <w:sz w:val="24"/>
                <w:szCs w:val="24"/>
              </w:rPr>
              <w:t>2023-2028</w:t>
            </w:r>
            <w:r w:rsidRPr="008D5B0B">
              <w:rPr>
                <w:rFonts w:ascii="Times New Roman" w:eastAsia="Times New Roman" w:hAnsi="Times New Roman" w:cs="Times New Roman"/>
                <w:color w:val="000000"/>
                <w:sz w:val="24"/>
                <w:szCs w:val="24"/>
                <w:lang w:val="kk-KZ"/>
              </w:rPr>
              <w:t>ж</w:t>
            </w:r>
            <w:r w:rsidRPr="008D5B0B">
              <w:rPr>
                <w:rFonts w:ascii="Times New Roman" w:eastAsia="Times New Roman" w:hAnsi="Times New Roman" w:cs="Times New Roman"/>
                <w:color w:val="000000"/>
                <w:sz w:val="24"/>
                <w:szCs w:val="24"/>
              </w:rPr>
              <w:t xml:space="preserve">. </w:t>
            </w:r>
          </w:p>
        </w:tc>
        <w:tc>
          <w:tcPr>
            <w:tcW w:w="1953" w:type="dxa"/>
            <w:tcBorders>
              <w:top w:val="single" w:sz="4" w:space="0" w:color="000000"/>
              <w:left w:val="single" w:sz="4" w:space="0" w:color="000000"/>
              <w:bottom w:val="single" w:sz="4" w:space="0" w:color="000000"/>
              <w:right w:val="single" w:sz="4" w:space="0" w:color="000000"/>
            </w:tcBorders>
          </w:tcPr>
          <w:p w14:paraId="433E7D07" w14:textId="77777777" w:rsidR="00D94331" w:rsidRPr="008D5B0B" w:rsidRDefault="00D94331" w:rsidP="00B8448A">
            <w:pPr>
              <w:rPr>
                <w:rFonts w:ascii="Times New Roman" w:eastAsia="Times New Roman" w:hAnsi="Times New Roman" w:cs="Times New Roman"/>
                <w:color w:val="000000"/>
                <w:sz w:val="24"/>
                <w:szCs w:val="24"/>
              </w:rPr>
            </w:pPr>
            <w:r w:rsidRPr="008D5B0B">
              <w:rPr>
                <w:rFonts w:ascii="Times New Roman" w:eastAsia="Times New Roman" w:hAnsi="Times New Roman" w:cs="Times New Roman"/>
                <w:color w:val="000000"/>
                <w:sz w:val="24"/>
                <w:szCs w:val="24"/>
              </w:rPr>
              <w:t>«</w:t>
            </w:r>
            <w:proofErr w:type="spellStart"/>
            <w:r w:rsidRPr="008D5B0B">
              <w:rPr>
                <w:rFonts w:ascii="Times New Roman" w:eastAsia="Times New Roman" w:hAnsi="Times New Roman" w:cs="Times New Roman"/>
                <w:color w:val="000000"/>
                <w:sz w:val="24"/>
                <w:szCs w:val="24"/>
              </w:rPr>
              <w:t>Өрлеу</w:t>
            </w:r>
            <w:proofErr w:type="spellEnd"/>
            <w:r w:rsidRPr="008D5B0B">
              <w:rPr>
                <w:rFonts w:ascii="Times New Roman" w:eastAsia="Times New Roman" w:hAnsi="Times New Roman" w:cs="Times New Roman"/>
                <w:color w:val="000000"/>
                <w:sz w:val="24"/>
                <w:szCs w:val="24"/>
              </w:rPr>
              <w:t xml:space="preserve">», </w:t>
            </w:r>
            <w:r w:rsidRPr="008D5B0B">
              <w:rPr>
                <w:rFonts w:ascii="Times New Roman" w:eastAsia="Times New Roman" w:hAnsi="Times New Roman" w:cs="Times New Roman"/>
                <w:color w:val="000000"/>
                <w:sz w:val="24"/>
                <w:szCs w:val="24"/>
                <w:lang w:val="kk-KZ"/>
              </w:rPr>
              <w:t>Директордың оқу ісі жөніндегі орынбасары</w:t>
            </w:r>
          </w:p>
        </w:tc>
      </w:tr>
      <w:tr w:rsidR="00D94331" w:rsidRPr="008D5B0B" w14:paraId="2846B07D" w14:textId="77777777" w:rsidTr="00B8448A">
        <w:trPr>
          <w:gridAfter w:val="1"/>
          <w:wAfter w:w="7" w:type="dxa"/>
          <w:trHeight w:val="595"/>
        </w:trPr>
        <w:tc>
          <w:tcPr>
            <w:tcW w:w="404" w:type="dxa"/>
            <w:tcBorders>
              <w:top w:val="single" w:sz="4" w:space="0" w:color="000000"/>
              <w:left w:val="single" w:sz="4" w:space="0" w:color="000000"/>
              <w:bottom w:val="single" w:sz="4" w:space="0" w:color="000000"/>
              <w:right w:val="single" w:sz="4" w:space="0" w:color="000000"/>
            </w:tcBorders>
          </w:tcPr>
          <w:p w14:paraId="30EA312C" w14:textId="77777777" w:rsidR="00D94331" w:rsidRPr="008D5B0B" w:rsidRDefault="00D94331" w:rsidP="00B8448A">
            <w:pPr>
              <w:rPr>
                <w:rFonts w:ascii="Times New Roman" w:eastAsia="Times New Roman" w:hAnsi="Times New Roman" w:cs="Times New Roman"/>
                <w:color w:val="000000"/>
                <w:sz w:val="24"/>
                <w:szCs w:val="24"/>
              </w:rPr>
            </w:pPr>
            <w:r w:rsidRPr="008D5B0B">
              <w:rPr>
                <w:rFonts w:ascii="Times New Roman" w:eastAsia="Times New Roman" w:hAnsi="Times New Roman" w:cs="Times New Roman"/>
                <w:color w:val="000000"/>
                <w:sz w:val="24"/>
                <w:szCs w:val="24"/>
              </w:rPr>
              <w:lastRenderedPageBreak/>
              <w:t>12.</w:t>
            </w:r>
          </w:p>
        </w:tc>
        <w:tc>
          <w:tcPr>
            <w:tcW w:w="5413" w:type="dxa"/>
            <w:tcBorders>
              <w:top w:val="single" w:sz="4" w:space="0" w:color="000000"/>
              <w:left w:val="single" w:sz="4" w:space="0" w:color="000000"/>
              <w:bottom w:val="single" w:sz="4" w:space="0" w:color="000000"/>
              <w:right w:val="single" w:sz="4" w:space="0" w:color="000000"/>
            </w:tcBorders>
          </w:tcPr>
          <w:p w14:paraId="236D2832" w14:textId="77777777" w:rsidR="00D94331" w:rsidRPr="008D5B0B" w:rsidRDefault="00D94331" w:rsidP="00B8448A">
            <w:pPr>
              <w:rPr>
                <w:rFonts w:ascii="Times New Roman" w:eastAsia="Times New Roman" w:hAnsi="Times New Roman" w:cs="Times New Roman"/>
                <w:color w:val="000000"/>
                <w:sz w:val="24"/>
                <w:szCs w:val="24"/>
              </w:rPr>
            </w:pPr>
            <w:proofErr w:type="spellStart"/>
            <w:r w:rsidRPr="008D5B0B">
              <w:rPr>
                <w:rFonts w:ascii="Times New Roman" w:eastAsia="Times New Roman" w:hAnsi="Times New Roman" w:cs="Times New Roman"/>
                <w:color w:val="000000"/>
                <w:sz w:val="24"/>
                <w:szCs w:val="24"/>
              </w:rPr>
              <w:t>Педагогтерді</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курстан</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кейінгі</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жүйелі</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сүйемелдеуді</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қамтамасыз</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ету</w:t>
            </w:r>
            <w:proofErr w:type="spellEnd"/>
          </w:p>
        </w:tc>
        <w:tc>
          <w:tcPr>
            <w:tcW w:w="1559" w:type="dxa"/>
            <w:tcBorders>
              <w:top w:val="single" w:sz="4" w:space="0" w:color="000000"/>
              <w:left w:val="single" w:sz="4" w:space="0" w:color="000000"/>
              <w:bottom w:val="single" w:sz="4" w:space="0" w:color="000000"/>
              <w:right w:val="single" w:sz="4" w:space="0" w:color="000000"/>
            </w:tcBorders>
          </w:tcPr>
          <w:p w14:paraId="2DABDD62" w14:textId="77777777" w:rsidR="00D94331" w:rsidRPr="008D5B0B" w:rsidRDefault="00D94331" w:rsidP="00B8448A">
            <w:pPr>
              <w:rPr>
                <w:rFonts w:ascii="Times New Roman" w:eastAsia="Times New Roman" w:hAnsi="Times New Roman" w:cs="Times New Roman"/>
                <w:color w:val="000000"/>
                <w:sz w:val="24"/>
                <w:szCs w:val="24"/>
              </w:rPr>
            </w:pPr>
            <w:proofErr w:type="spellStart"/>
            <w:r w:rsidRPr="008D5B0B">
              <w:rPr>
                <w:rFonts w:ascii="Times New Roman" w:eastAsia="Times New Roman" w:hAnsi="Times New Roman" w:cs="Times New Roman"/>
                <w:color w:val="000000"/>
                <w:sz w:val="24"/>
                <w:szCs w:val="24"/>
              </w:rPr>
              <w:t>Жоспар</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бойынша</w:t>
            </w:r>
            <w:proofErr w:type="spellEnd"/>
          </w:p>
        </w:tc>
        <w:tc>
          <w:tcPr>
            <w:tcW w:w="1953" w:type="dxa"/>
            <w:tcBorders>
              <w:top w:val="single" w:sz="4" w:space="0" w:color="000000"/>
              <w:left w:val="single" w:sz="4" w:space="0" w:color="000000"/>
              <w:bottom w:val="single" w:sz="4" w:space="0" w:color="000000"/>
              <w:right w:val="single" w:sz="4" w:space="0" w:color="000000"/>
            </w:tcBorders>
          </w:tcPr>
          <w:p w14:paraId="3558BC90" w14:textId="77777777" w:rsidR="00D94331" w:rsidRPr="008D5B0B" w:rsidRDefault="00D94331" w:rsidP="00B8448A">
            <w:pPr>
              <w:jc w:val="both"/>
              <w:rPr>
                <w:rFonts w:ascii="Times New Roman" w:eastAsia="Times New Roman" w:hAnsi="Times New Roman" w:cs="Times New Roman"/>
                <w:color w:val="000000"/>
                <w:sz w:val="24"/>
                <w:szCs w:val="24"/>
              </w:rPr>
            </w:pPr>
            <w:r w:rsidRPr="008D5B0B">
              <w:rPr>
                <w:rFonts w:ascii="Times New Roman" w:eastAsia="Times New Roman" w:hAnsi="Times New Roman" w:cs="Times New Roman"/>
                <w:color w:val="000000"/>
                <w:sz w:val="24"/>
                <w:szCs w:val="24"/>
                <w:lang w:val="kk-KZ"/>
              </w:rPr>
              <w:t>Директордың оқу ісі жөніндегі орынбасары</w:t>
            </w:r>
          </w:p>
        </w:tc>
      </w:tr>
      <w:tr w:rsidR="00D94331" w:rsidRPr="008D5B0B" w14:paraId="09853855" w14:textId="77777777" w:rsidTr="00B8448A">
        <w:trPr>
          <w:gridAfter w:val="1"/>
          <w:wAfter w:w="7" w:type="dxa"/>
          <w:trHeight w:val="600"/>
        </w:trPr>
        <w:tc>
          <w:tcPr>
            <w:tcW w:w="404" w:type="dxa"/>
            <w:tcBorders>
              <w:top w:val="single" w:sz="4" w:space="0" w:color="000000"/>
              <w:left w:val="single" w:sz="4" w:space="0" w:color="000000"/>
              <w:bottom w:val="single" w:sz="4" w:space="0" w:color="000000"/>
              <w:right w:val="single" w:sz="4" w:space="0" w:color="000000"/>
            </w:tcBorders>
          </w:tcPr>
          <w:p w14:paraId="3AED6C86" w14:textId="77777777" w:rsidR="00D94331" w:rsidRPr="008D5B0B" w:rsidRDefault="00D94331" w:rsidP="00B8448A">
            <w:pPr>
              <w:rPr>
                <w:rFonts w:ascii="Times New Roman" w:eastAsia="Times New Roman" w:hAnsi="Times New Roman" w:cs="Times New Roman"/>
                <w:color w:val="000000"/>
                <w:sz w:val="24"/>
                <w:szCs w:val="24"/>
              </w:rPr>
            </w:pPr>
            <w:r w:rsidRPr="008D5B0B">
              <w:rPr>
                <w:rFonts w:ascii="Times New Roman" w:eastAsia="Times New Roman" w:hAnsi="Times New Roman" w:cs="Times New Roman"/>
                <w:color w:val="000000"/>
                <w:sz w:val="24"/>
                <w:szCs w:val="24"/>
              </w:rPr>
              <w:t>13.</w:t>
            </w:r>
          </w:p>
        </w:tc>
        <w:tc>
          <w:tcPr>
            <w:tcW w:w="5413" w:type="dxa"/>
            <w:tcBorders>
              <w:top w:val="single" w:sz="4" w:space="0" w:color="000000"/>
              <w:left w:val="single" w:sz="4" w:space="0" w:color="000000"/>
              <w:bottom w:val="single" w:sz="4" w:space="0" w:color="000000"/>
              <w:right w:val="single" w:sz="4" w:space="0" w:color="000000"/>
            </w:tcBorders>
          </w:tcPr>
          <w:p w14:paraId="4169249A" w14:textId="77777777" w:rsidR="00D94331" w:rsidRPr="008D5B0B" w:rsidRDefault="00D94331" w:rsidP="00B8448A">
            <w:pPr>
              <w:rPr>
                <w:rFonts w:ascii="Times New Roman" w:eastAsia="Times New Roman" w:hAnsi="Times New Roman" w:cs="Times New Roman"/>
                <w:color w:val="000000"/>
                <w:sz w:val="24"/>
                <w:szCs w:val="24"/>
              </w:rPr>
            </w:pPr>
            <w:proofErr w:type="spellStart"/>
            <w:r w:rsidRPr="008D5B0B">
              <w:rPr>
                <w:rFonts w:ascii="Times New Roman" w:eastAsia="Times New Roman" w:hAnsi="Times New Roman" w:cs="Times New Roman"/>
                <w:color w:val="000000"/>
                <w:sz w:val="24"/>
                <w:szCs w:val="24"/>
              </w:rPr>
              <w:t>Тәлімгерлердің</w:t>
            </w:r>
            <w:proofErr w:type="spellEnd"/>
            <w:r w:rsidRPr="008D5B0B">
              <w:rPr>
                <w:rFonts w:ascii="Times New Roman" w:eastAsia="Times New Roman" w:hAnsi="Times New Roman" w:cs="Times New Roman"/>
                <w:color w:val="000000"/>
                <w:sz w:val="24"/>
                <w:szCs w:val="24"/>
              </w:rPr>
              <w:t xml:space="preserve"> педагог </w:t>
            </w:r>
            <w:proofErr w:type="spellStart"/>
            <w:r w:rsidRPr="008D5B0B">
              <w:rPr>
                <w:rFonts w:ascii="Times New Roman" w:eastAsia="Times New Roman" w:hAnsi="Times New Roman" w:cs="Times New Roman"/>
                <w:color w:val="000000"/>
                <w:sz w:val="24"/>
                <w:szCs w:val="24"/>
              </w:rPr>
              <w:t>ретінде</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жұмысқа</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алғаш</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кірген</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адамға</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бейімделуге</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практикалық</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көмек</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көрсетуі</w:t>
            </w:r>
            <w:proofErr w:type="spellEnd"/>
          </w:p>
        </w:tc>
        <w:tc>
          <w:tcPr>
            <w:tcW w:w="1559" w:type="dxa"/>
            <w:tcBorders>
              <w:top w:val="single" w:sz="4" w:space="0" w:color="000000"/>
              <w:left w:val="single" w:sz="4" w:space="0" w:color="000000"/>
              <w:bottom w:val="single" w:sz="4" w:space="0" w:color="000000"/>
              <w:right w:val="single" w:sz="4" w:space="0" w:color="000000"/>
            </w:tcBorders>
          </w:tcPr>
          <w:p w14:paraId="79ADEC34" w14:textId="77777777" w:rsidR="00D94331" w:rsidRPr="008D5B0B" w:rsidRDefault="00D94331" w:rsidP="00B8448A">
            <w:pPr>
              <w:rPr>
                <w:rFonts w:ascii="Times New Roman" w:eastAsia="Times New Roman" w:hAnsi="Times New Roman" w:cs="Times New Roman"/>
                <w:color w:val="000000"/>
                <w:sz w:val="24"/>
                <w:szCs w:val="24"/>
              </w:rPr>
            </w:pPr>
            <w:r w:rsidRPr="008D5B0B">
              <w:rPr>
                <w:rFonts w:ascii="Times New Roman" w:eastAsia="Times New Roman" w:hAnsi="Times New Roman" w:cs="Times New Roman"/>
                <w:color w:val="000000"/>
                <w:sz w:val="24"/>
                <w:szCs w:val="24"/>
              </w:rPr>
              <w:t xml:space="preserve">1 </w:t>
            </w:r>
            <w:proofErr w:type="spellStart"/>
            <w:r w:rsidRPr="008D5B0B">
              <w:rPr>
                <w:rFonts w:ascii="Times New Roman" w:eastAsia="Times New Roman" w:hAnsi="Times New Roman" w:cs="Times New Roman"/>
                <w:color w:val="000000"/>
                <w:sz w:val="24"/>
                <w:szCs w:val="24"/>
              </w:rPr>
              <w:t>жыл</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ішінде</w:t>
            </w:r>
            <w:proofErr w:type="spellEnd"/>
          </w:p>
        </w:tc>
        <w:tc>
          <w:tcPr>
            <w:tcW w:w="1953" w:type="dxa"/>
            <w:tcBorders>
              <w:top w:val="single" w:sz="4" w:space="0" w:color="000000"/>
              <w:left w:val="single" w:sz="4" w:space="0" w:color="000000"/>
              <w:bottom w:val="single" w:sz="4" w:space="0" w:color="000000"/>
              <w:right w:val="single" w:sz="4" w:space="0" w:color="000000"/>
            </w:tcBorders>
          </w:tcPr>
          <w:p w14:paraId="204B72F1" w14:textId="77777777" w:rsidR="00D94331" w:rsidRPr="008D5B0B" w:rsidRDefault="00D94331" w:rsidP="00B8448A">
            <w:pPr>
              <w:rPr>
                <w:rFonts w:ascii="Times New Roman" w:eastAsia="Times New Roman" w:hAnsi="Times New Roman" w:cs="Times New Roman"/>
                <w:color w:val="000000"/>
                <w:sz w:val="24"/>
                <w:szCs w:val="24"/>
              </w:rPr>
            </w:pPr>
            <w:r w:rsidRPr="008D5B0B">
              <w:rPr>
                <w:rFonts w:ascii="Times New Roman" w:eastAsia="Times New Roman" w:hAnsi="Times New Roman" w:cs="Times New Roman"/>
                <w:color w:val="000000"/>
                <w:sz w:val="24"/>
                <w:szCs w:val="24"/>
                <w:lang w:val="kk-KZ"/>
              </w:rPr>
              <w:t>Директордың оқу ісі жөніндегі орынбасары</w:t>
            </w:r>
            <w:r w:rsidRPr="008D5B0B">
              <w:rPr>
                <w:rFonts w:ascii="Times New Roman" w:eastAsia="Times New Roman" w:hAnsi="Times New Roman" w:cs="Times New Roman"/>
                <w:color w:val="000000"/>
                <w:sz w:val="24"/>
                <w:szCs w:val="24"/>
              </w:rPr>
              <w:t xml:space="preserve"> </w:t>
            </w:r>
            <w:r w:rsidRPr="008D5B0B">
              <w:rPr>
                <w:rFonts w:ascii="Times New Roman" w:eastAsia="Times New Roman" w:hAnsi="Times New Roman" w:cs="Times New Roman"/>
                <w:color w:val="000000"/>
                <w:sz w:val="24"/>
                <w:szCs w:val="24"/>
                <w:lang w:val="kk-KZ"/>
              </w:rPr>
              <w:t>тәлімгер</w:t>
            </w:r>
          </w:p>
        </w:tc>
      </w:tr>
      <w:tr w:rsidR="00D94331" w:rsidRPr="008D5B0B" w14:paraId="3C6D55DB" w14:textId="77777777" w:rsidTr="00B8448A">
        <w:trPr>
          <w:gridAfter w:val="1"/>
          <w:wAfter w:w="7" w:type="dxa"/>
          <w:trHeight w:val="562"/>
        </w:trPr>
        <w:tc>
          <w:tcPr>
            <w:tcW w:w="404" w:type="dxa"/>
            <w:tcBorders>
              <w:top w:val="single" w:sz="4" w:space="0" w:color="000000"/>
              <w:left w:val="single" w:sz="4" w:space="0" w:color="000000"/>
              <w:bottom w:val="single" w:sz="4" w:space="0" w:color="000000"/>
              <w:right w:val="single" w:sz="4" w:space="0" w:color="000000"/>
            </w:tcBorders>
          </w:tcPr>
          <w:p w14:paraId="56CED1DF" w14:textId="77777777" w:rsidR="00D94331" w:rsidRPr="008D5B0B" w:rsidRDefault="00D94331" w:rsidP="00B8448A">
            <w:pPr>
              <w:rPr>
                <w:rFonts w:ascii="Times New Roman" w:eastAsia="Times New Roman" w:hAnsi="Times New Roman" w:cs="Times New Roman"/>
                <w:color w:val="000000"/>
                <w:sz w:val="24"/>
                <w:szCs w:val="24"/>
              </w:rPr>
            </w:pPr>
            <w:r w:rsidRPr="008D5B0B">
              <w:rPr>
                <w:rFonts w:ascii="Times New Roman" w:eastAsia="Times New Roman" w:hAnsi="Times New Roman" w:cs="Times New Roman"/>
                <w:color w:val="000000"/>
                <w:sz w:val="24"/>
                <w:szCs w:val="24"/>
              </w:rPr>
              <w:t>14.</w:t>
            </w:r>
          </w:p>
        </w:tc>
        <w:tc>
          <w:tcPr>
            <w:tcW w:w="5413" w:type="dxa"/>
            <w:tcBorders>
              <w:top w:val="single" w:sz="4" w:space="0" w:color="000000"/>
              <w:left w:val="single" w:sz="4" w:space="0" w:color="000000"/>
              <w:bottom w:val="single" w:sz="4" w:space="0" w:color="000000"/>
              <w:right w:val="single" w:sz="4" w:space="0" w:color="000000"/>
            </w:tcBorders>
          </w:tcPr>
          <w:p w14:paraId="57562C4E" w14:textId="77777777" w:rsidR="00D94331" w:rsidRPr="008D5B0B" w:rsidRDefault="00D94331" w:rsidP="00B8448A">
            <w:pPr>
              <w:rPr>
                <w:rFonts w:ascii="Times New Roman" w:eastAsia="Times New Roman" w:hAnsi="Times New Roman" w:cs="Times New Roman"/>
                <w:color w:val="000000"/>
                <w:sz w:val="24"/>
                <w:szCs w:val="24"/>
              </w:rPr>
            </w:pPr>
            <w:r w:rsidRPr="008D5B0B">
              <w:rPr>
                <w:rFonts w:ascii="Times New Roman" w:eastAsia="Times New Roman" w:hAnsi="Times New Roman" w:cs="Times New Roman"/>
                <w:color w:val="000000"/>
                <w:sz w:val="24"/>
                <w:szCs w:val="24"/>
              </w:rPr>
              <w:t xml:space="preserve">Магистр </w:t>
            </w:r>
            <w:proofErr w:type="spellStart"/>
            <w:r w:rsidRPr="008D5B0B">
              <w:rPr>
                <w:rFonts w:ascii="Times New Roman" w:eastAsia="Times New Roman" w:hAnsi="Times New Roman" w:cs="Times New Roman"/>
                <w:color w:val="000000"/>
                <w:sz w:val="24"/>
                <w:szCs w:val="24"/>
              </w:rPr>
              <w:t>дәрежесі</w:t>
            </w:r>
            <w:proofErr w:type="spellEnd"/>
            <w:r w:rsidRPr="008D5B0B">
              <w:rPr>
                <w:rFonts w:ascii="Times New Roman" w:eastAsia="Times New Roman" w:hAnsi="Times New Roman" w:cs="Times New Roman"/>
                <w:color w:val="000000"/>
                <w:sz w:val="24"/>
                <w:szCs w:val="24"/>
              </w:rPr>
              <w:t xml:space="preserve"> бар </w:t>
            </w:r>
            <w:proofErr w:type="spellStart"/>
            <w:r w:rsidRPr="008D5B0B">
              <w:rPr>
                <w:rFonts w:ascii="Times New Roman" w:eastAsia="Times New Roman" w:hAnsi="Times New Roman" w:cs="Times New Roman"/>
                <w:color w:val="000000"/>
                <w:sz w:val="24"/>
                <w:szCs w:val="24"/>
              </w:rPr>
              <w:t>мамандарды</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мектепке</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тарту</w:t>
            </w:r>
            <w:proofErr w:type="spellEnd"/>
          </w:p>
        </w:tc>
        <w:tc>
          <w:tcPr>
            <w:tcW w:w="1559" w:type="dxa"/>
            <w:tcBorders>
              <w:top w:val="single" w:sz="4" w:space="0" w:color="000000"/>
              <w:left w:val="single" w:sz="4" w:space="0" w:color="000000"/>
              <w:bottom w:val="single" w:sz="4" w:space="0" w:color="000000"/>
              <w:right w:val="single" w:sz="4" w:space="0" w:color="000000"/>
            </w:tcBorders>
          </w:tcPr>
          <w:p w14:paraId="1FEE9371" w14:textId="77777777" w:rsidR="00D94331" w:rsidRPr="008D5B0B" w:rsidRDefault="00D94331" w:rsidP="00B8448A">
            <w:pPr>
              <w:rPr>
                <w:rFonts w:ascii="Times New Roman" w:eastAsia="Times New Roman" w:hAnsi="Times New Roman" w:cs="Times New Roman"/>
                <w:color w:val="000000"/>
                <w:sz w:val="24"/>
                <w:szCs w:val="24"/>
              </w:rPr>
            </w:pPr>
            <w:r w:rsidRPr="008D5B0B">
              <w:rPr>
                <w:rFonts w:ascii="Times New Roman" w:eastAsia="Times New Roman" w:hAnsi="Times New Roman" w:cs="Times New Roman"/>
                <w:color w:val="000000"/>
                <w:sz w:val="24"/>
                <w:szCs w:val="24"/>
              </w:rPr>
              <w:t>2023-2028</w:t>
            </w:r>
            <w:r w:rsidRPr="008D5B0B">
              <w:rPr>
                <w:rFonts w:ascii="Times New Roman" w:eastAsia="Times New Roman" w:hAnsi="Times New Roman" w:cs="Times New Roman"/>
                <w:color w:val="000000"/>
                <w:sz w:val="24"/>
                <w:szCs w:val="24"/>
                <w:lang w:val="kk-KZ"/>
              </w:rPr>
              <w:t xml:space="preserve"> ж</w:t>
            </w:r>
            <w:r w:rsidRPr="008D5B0B">
              <w:rPr>
                <w:rFonts w:ascii="Times New Roman" w:eastAsia="Times New Roman" w:hAnsi="Times New Roman" w:cs="Times New Roman"/>
                <w:color w:val="000000"/>
                <w:sz w:val="24"/>
                <w:szCs w:val="24"/>
              </w:rPr>
              <w:t xml:space="preserve">. </w:t>
            </w:r>
          </w:p>
        </w:tc>
        <w:tc>
          <w:tcPr>
            <w:tcW w:w="1953" w:type="dxa"/>
            <w:tcBorders>
              <w:top w:val="single" w:sz="4" w:space="0" w:color="000000"/>
              <w:left w:val="single" w:sz="4" w:space="0" w:color="000000"/>
              <w:bottom w:val="single" w:sz="4" w:space="0" w:color="000000"/>
              <w:right w:val="single" w:sz="4" w:space="0" w:color="000000"/>
            </w:tcBorders>
          </w:tcPr>
          <w:p w14:paraId="1E9B0722" w14:textId="77777777" w:rsidR="00D94331" w:rsidRPr="008D5B0B" w:rsidRDefault="00D94331" w:rsidP="00B8448A">
            <w:pPr>
              <w:rPr>
                <w:rFonts w:ascii="Times New Roman" w:eastAsia="Times New Roman" w:hAnsi="Times New Roman" w:cs="Times New Roman"/>
                <w:color w:val="000000"/>
                <w:sz w:val="24"/>
                <w:szCs w:val="24"/>
              </w:rPr>
            </w:pPr>
            <w:r w:rsidRPr="008D5B0B">
              <w:rPr>
                <w:rFonts w:ascii="Times New Roman" w:eastAsia="Times New Roman" w:hAnsi="Times New Roman" w:cs="Times New Roman"/>
                <w:color w:val="000000"/>
                <w:sz w:val="24"/>
                <w:szCs w:val="24"/>
              </w:rPr>
              <w:t xml:space="preserve">Директор </w:t>
            </w:r>
          </w:p>
        </w:tc>
      </w:tr>
      <w:tr w:rsidR="00D94331" w:rsidRPr="008D5B0B" w14:paraId="453FA17D" w14:textId="77777777" w:rsidTr="00B8448A">
        <w:trPr>
          <w:gridAfter w:val="1"/>
          <w:wAfter w:w="7" w:type="dxa"/>
          <w:trHeight w:val="562"/>
        </w:trPr>
        <w:tc>
          <w:tcPr>
            <w:tcW w:w="404" w:type="dxa"/>
            <w:tcBorders>
              <w:top w:val="single" w:sz="4" w:space="0" w:color="000000"/>
              <w:left w:val="single" w:sz="4" w:space="0" w:color="000000"/>
              <w:bottom w:val="single" w:sz="4" w:space="0" w:color="000000"/>
              <w:right w:val="single" w:sz="4" w:space="0" w:color="000000"/>
            </w:tcBorders>
          </w:tcPr>
          <w:p w14:paraId="4983765E" w14:textId="77777777" w:rsidR="00D94331" w:rsidRPr="008D5B0B" w:rsidRDefault="00D94331" w:rsidP="00B8448A">
            <w:pPr>
              <w:rPr>
                <w:rFonts w:ascii="Times New Roman" w:eastAsia="Times New Roman" w:hAnsi="Times New Roman" w:cs="Times New Roman"/>
                <w:color w:val="000000"/>
                <w:sz w:val="24"/>
                <w:szCs w:val="24"/>
              </w:rPr>
            </w:pPr>
            <w:r w:rsidRPr="008D5B0B">
              <w:rPr>
                <w:rFonts w:ascii="Times New Roman" w:eastAsia="Times New Roman" w:hAnsi="Times New Roman" w:cs="Times New Roman"/>
                <w:color w:val="000000"/>
                <w:sz w:val="24"/>
                <w:szCs w:val="24"/>
              </w:rPr>
              <w:t>15.</w:t>
            </w:r>
          </w:p>
        </w:tc>
        <w:tc>
          <w:tcPr>
            <w:tcW w:w="5413" w:type="dxa"/>
            <w:tcBorders>
              <w:top w:val="single" w:sz="4" w:space="0" w:color="000000"/>
              <w:left w:val="single" w:sz="4" w:space="0" w:color="000000"/>
              <w:bottom w:val="single" w:sz="4" w:space="0" w:color="000000"/>
              <w:right w:val="single" w:sz="4" w:space="0" w:color="000000"/>
            </w:tcBorders>
          </w:tcPr>
          <w:p w14:paraId="5360DCBF" w14:textId="77777777" w:rsidR="00D94331" w:rsidRPr="008D5B0B" w:rsidRDefault="00B73B3C" w:rsidP="00B8448A">
            <w:pPr>
              <w:rPr>
                <w:rFonts w:ascii="Times New Roman" w:eastAsia="Times New Roman" w:hAnsi="Times New Roman" w:cs="Times New Roman"/>
                <w:color w:val="000000"/>
                <w:sz w:val="24"/>
                <w:szCs w:val="24"/>
              </w:rPr>
            </w:pPr>
            <w:proofErr w:type="spellStart"/>
            <w:r w:rsidRPr="00B73B3C">
              <w:rPr>
                <w:rFonts w:ascii="Times New Roman" w:eastAsia="Times New Roman" w:hAnsi="Times New Roman" w:cs="Times New Roman"/>
                <w:color w:val="000000"/>
                <w:sz w:val="24"/>
                <w:szCs w:val="24"/>
              </w:rPr>
              <w:t>Ғылым</w:t>
            </w:r>
            <w:proofErr w:type="spellEnd"/>
            <w:r w:rsidRPr="00B73B3C">
              <w:rPr>
                <w:rFonts w:ascii="Times New Roman" w:eastAsia="Times New Roman" w:hAnsi="Times New Roman" w:cs="Times New Roman"/>
                <w:color w:val="000000"/>
                <w:sz w:val="24"/>
                <w:szCs w:val="24"/>
              </w:rPr>
              <w:t xml:space="preserve"> кандидаты </w:t>
            </w:r>
            <w:proofErr w:type="spellStart"/>
            <w:r w:rsidRPr="00B73B3C">
              <w:rPr>
                <w:rFonts w:ascii="Times New Roman" w:eastAsia="Times New Roman" w:hAnsi="Times New Roman" w:cs="Times New Roman"/>
                <w:color w:val="000000"/>
                <w:sz w:val="24"/>
                <w:szCs w:val="24"/>
              </w:rPr>
              <w:t>дәрежесі</w:t>
            </w:r>
            <w:proofErr w:type="spellEnd"/>
            <w:r w:rsidRPr="00B73B3C">
              <w:rPr>
                <w:rFonts w:ascii="Times New Roman" w:eastAsia="Times New Roman" w:hAnsi="Times New Roman" w:cs="Times New Roman"/>
                <w:color w:val="000000"/>
                <w:sz w:val="24"/>
                <w:szCs w:val="24"/>
              </w:rPr>
              <w:t xml:space="preserve"> бар </w:t>
            </w:r>
            <w:proofErr w:type="spellStart"/>
            <w:r w:rsidRPr="00B73B3C">
              <w:rPr>
                <w:rFonts w:ascii="Times New Roman" w:eastAsia="Times New Roman" w:hAnsi="Times New Roman" w:cs="Times New Roman"/>
                <w:color w:val="000000"/>
                <w:sz w:val="24"/>
                <w:szCs w:val="24"/>
              </w:rPr>
              <w:t>мамандарды</w:t>
            </w:r>
            <w:proofErr w:type="spellEnd"/>
            <w:r w:rsidRPr="00B73B3C">
              <w:rPr>
                <w:rFonts w:ascii="Times New Roman" w:eastAsia="Times New Roman" w:hAnsi="Times New Roman" w:cs="Times New Roman"/>
                <w:color w:val="000000"/>
                <w:sz w:val="24"/>
                <w:szCs w:val="24"/>
              </w:rPr>
              <w:t xml:space="preserve"> </w:t>
            </w:r>
            <w:proofErr w:type="spellStart"/>
            <w:r w:rsidRPr="00B73B3C">
              <w:rPr>
                <w:rFonts w:ascii="Times New Roman" w:eastAsia="Times New Roman" w:hAnsi="Times New Roman" w:cs="Times New Roman"/>
                <w:color w:val="000000"/>
                <w:sz w:val="24"/>
                <w:szCs w:val="24"/>
              </w:rPr>
              <w:t>мектепке</w:t>
            </w:r>
            <w:proofErr w:type="spellEnd"/>
            <w:r w:rsidRPr="00B73B3C">
              <w:rPr>
                <w:rFonts w:ascii="Times New Roman" w:eastAsia="Times New Roman" w:hAnsi="Times New Roman" w:cs="Times New Roman"/>
                <w:color w:val="000000"/>
                <w:sz w:val="24"/>
                <w:szCs w:val="24"/>
              </w:rPr>
              <w:t xml:space="preserve"> </w:t>
            </w:r>
            <w:proofErr w:type="spellStart"/>
            <w:r w:rsidRPr="00B73B3C">
              <w:rPr>
                <w:rFonts w:ascii="Times New Roman" w:eastAsia="Times New Roman" w:hAnsi="Times New Roman" w:cs="Times New Roman"/>
                <w:color w:val="000000"/>
                <w:sz w:val="24"/>
                <w:szCs w:val="24"/>
              </w:rPr>
              <w:t>тарту</w:t>
            </w:r>
            <w:proofErr w:type="spellEnd"/>
            <w:r w:rsidR="00D94331" w:rsidRPr="008D5B0B">
              <w:rPr>
                <w:rFonts w:ascii="Times New Roman" w:eastAsia="Times New Roman" w:hAnsi="Times New Roman" w:cs="Times New Roman"/>
                <w:color w:val="000000"/>
                <w:sz w:val="24"/>
                <w:szCs w:val="24"/>
              </w:rPr>
              <w:tab/>
              <w:t xml:space="preserve">. </w:t>
            </w:r>
            <w:r w:rsidR="00D94331" w:rsidRPr="008D5B0B">
              <w:rPr>
                <w:rFonts w:ascii="Times New Roman" w:eastAsia="Times New Roman" w:hAnsi="Times New Roman" w:cs="Times New Roman"/>
                <w:color w:val="000000"/>
                <w:sz w:val="24"/>
                <w:szCs w:val="24"/>
              </w:rPr>
              <w:tab/>
            </w:r>
          </w:p>
        </w:tc>
        <w:tc>
          <w:tcPr>
            <w:tcW w:w="1559" w:type="dxa"/>
            <w:tcBorders>
              <w:top w:val="single" w:sz="4" w:space="0" w:color="000000"/>
              <w:left w:val="single" w:sz="4" w:space="0" w:color="000000"/>
              <w:bottom w:val="single" w:sz="4" w:space="0" w:color="000000"/>
              <w:right w:val="single" w:sz="4" w:space="0" w:color="000000"/>
            </w:tcBorders>
          </w:tcPr>
          <w:p w14:paraId="46017B1B" w14:textId="77777777" w:rsidR="00D94331" w:rsidRPr="008D5B0B" w:rsidRDefault="00D94331" w:rsidP="00B8448A">
            <w:pPr>
              <w:rPr>
                <w:rFonts w:ascii="Times New Roman" w:eastAsia="Times New Roman" w:hAnsi="Times New Roman" w:cs="Times New Roman"/>
                <w:color w:val="000000"/>
                <w:sz w:val="24"/>
                <w:szCs w:val="24"/>
                <w:lang w:val="kk-KZ"/>
              </w:rPr>
            </w:pPr>
            <w:r w:rsidRPr="008D5B0B">
              <w:rPr>
                <w:rFonts w:ascii="Times New Roman" w:eastAsia="Times New Roman" w:hAnsi="Times New Roman" w:cs="Times New Roman"/>
                <w:color w:val="000000"/>
                <w:sz w:val="24"/>
                <w:szCs w:val="24"/>
              </w:rPr>
              <w:t>2023-2028</w:t>
            </w:r>
            <w:r w:rsidRPr="008D5B0B">
              <w:rPr>
                <w:rFonts w:ascii="Times New Roman" w:eastAsia="Times New Roman" w:hAnsi="Times New Roman" w:cs="Times New Roman"/>
                <w:color w:val="000000"/>
                <w:sz w:val="24"/>
                <w:szCs w:val="24"/>
                <w:lang w:val="kk-KZ"/>
              </w:rPr>
              <w:t>ж</w:t>
            </w:r>
          </w:p>
        </w:tc>
        <w:tc>
          <w:tcPr>
            <w:tcW w:w="1953" w:type="dxa"/>
            <w:tcBorders>
              <w:top w:val="single" w:sz="4" w:space="0" w:color="000000"/>
              <w:left w:val="single" w:sz="4" w:space="0" w:color="000000"/>
              <w:bottom w:val="single" w:sz="4" w:space="0" w:color="000000"/>
              <w:right w:val="single" w:sz="4" w:space="0" w:color="000000"/>
            </w:tcBorders>
          </w:tcPr>
          <w:p w14:paraId="41DC8DFB" w14:textId="77777777" w:rsidR="00D94331" w:rsidRPr="008D5B0B" w:rsidRDefault="00D94331" w:rsidP="00B8448A">
            <w:pPr>
              <w:rPr>
                <w:rFonts w:ascii="Times New Roman" w:eastAsia="Times New Roman" w:hAnsi="Times New Roman" w:cs="Times New Roman"/>
                <w:color w:val="000000"/>
                <w:sz w:val="24"/>
                <w:szCs w:val="24"/>
              </w:rPr>
            </w:pPr>
            <w:r w:rsidRPr="008D5B0B">
              <w:rPr>
                <w:rFonts w:ascii="Times New Roman" w:eastAsia="Times New Roman" w:hAnsi="Times New Roman" w:cs="Times New Roman"/>
                <w:color w:val="000000"/>
                <w:sz w:val="24"/>
                <w:szCs w:val="24"/>
              </w:rPr>
              <w:t xml:space="preserve">Директор </w:t>
            </w:r>
          </w:p>
        </w:tc>
      </w:tr>
      <w:tr w:rsidR="00D94331" w:rsidRPr="008D5B0B" w14:paraId="0B2B9EB7" w14:textId="77777777" w:rsidTr="00B8448A">
        <w:trPr>
          <w:gridAfter w:val="1"/>
          <w:wAfter w:w="7" w:type="dxa"/>
          <w:trHeight w:val="331"/>
        </w:trPr>
        <w:tc>
          <w:tcPr>
            <w:tcW w:w="404" w:type="dxa"/>
            <w:tcBorders>
              <w:top w:val="single" w:sz="4" w:space="0" w:color="000000"/>
              <w:left w:val="single" w:sz="4" w:space="0" w:color="000000"/>
              <w:bottom w:val="single" w:sz="4" w:space="0" w:color="000000"/>
              <w:right w:val="single" w:sz="4" w:space="0" w:color="000000"/>
            </w:tcBorders>
          </w:tcPr>
          <w:p w14:paraId="352300F1" w14:textId="77777777" w:rsidR="00D94331" w:rsidRPr="008D5B0B" w:rsidRDefault="00D94331" w:rsidP="00B8448A">
            <w:pPr>
              <w:rPr>
                <w:rFonts w:ascii="Times New Roman" w:eastAsia="Times New Roman" w:hAnsi="Times New Roman" w:cs="Times New Roman"/>
                <w:color w:val="000000"/>
                <w:sz w:val="24"/>
                <w:szCs w:val="24"/>
              </w:rPr>
            </w:pPr>
            <w:r w:rsidRPr="008D5B0B">
              <w:rPr>
                <w:rFonts w:ascii="Times New Roman" w:eastAsia="Times New Roman" w:hAnsi="Times New Roman" w:cs="Times New Roman"/>
                <w:color w:val="000000"/>
                <w:sz w:val="24"/>
                <w:szCs w:val="24"/>
              </w:rPr>
              <w:t>16.</w:t>
            </w:r>
          </w:p>
        </w:tc>
        <w:tc>
          <w:tcPr>
            <w:tcW w:w="5413" w:type="dxa"/>
            <w:tcBorders>
              <w:top w:val="single" w:sz="4" w:space="0" w:color="000000"/>
              <w:left w:val="single" w:sz="4" w:space="0" w:color="000000"/>
              <w:bottom w:val="single" w:sz="4" w:space="0" w:color="000000"/>
              <w:right w:val="single" w:sz="4" w:space="0" w:color="000000"/>
            </w:tcBorders>
          </w:tcPr>
          <w:p w14:paraId="1AE7F0CC" w14:textId="77777777" w:rsidR="00D94331" w:rsidRPr="008D5B0B" w:rsidRDefault="00D94331" w:rsidP="00B8448A">
            <w:pPr>
              <w:rPr>
                <w:rFonts w:ascii="Times New Roman" w:eastAsia="Times New Roman" w:hAnsi="Times New Roman" w:cs="Times New Roman"/>
                <w:color w:val="000000"/>
                <w:sz w:val="24"/>
                <w:szCs w:val="24"/>
              </w:rPr>
            </w:pPr>
            <w:proofErr w:type="spellStart"/>
            <w:r w:rsidRPr="008D5B0B">
              <w:rPr>
                <w:rFonts w:ascii="Times New Roman" w:eastAsia="Times New Roman" w:hAnsi="Times New Roman" w:cs="Times New Roman"/>
                <w:color w:val="000000"/>
                <w:sz w:val="24"/>
                <w:szCs w:val="24"/>
              </w:rPr>
              <w:t>Педагогикалық</w:t>
            </w:r>
            <w:proofErr w:type="spellEnd"/>
            <w:r w:rsidRPr="008D5B0B">
              <w:rPr>
                <w:rFonts w:ascii="Times New Roman" w:eastAsia="Times New Roman" w:hAnsi="Times New Roman" w:cs="Times New Roman"/>
                <w:color w:val="000000"/>
                <w:sz w:val="24"/>
                <w:szCs w:val="24"/>
              </w:rPr>
              <w:t xml:space="preserve"> ЖОО-мен, </w:t>
            </w:r>
            <w:proofErr w:type="spellStart"/>
            <w:r w:rsidRPr="008D5B0B">
              <w:rPr>
                <w:rFonts w:ascii="Times New Roman" w:eastAsia="Times New Roman" w:hAnsi="Times New Roman" w:cs="Times New Roman"/>
                <w:color w:val="000000"/>
                <w:sz w:val="24"/>
                <w:szCs w:val="24"/>
              </w:rPr>
              <w:t>колледжбен</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өзара</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іс-қимыл</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оқу-әдістемелік</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қызметтердің</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барлық</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деңгейдегі</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пән</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мұғалімдері</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қауымдастықтарының</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қызметін</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үйлестіру</w:t>
            </w:r>
            <w:proofErr w:type="spellEnd"/>
          </w:p>
        </w:tc>
        <w:tc>
          <w:tcPr>
            <w:tcW w:w="1559" w:type="dxa"/>
            <w:tcBorders>
              <w:top w:val="single" w:sz="4" w:space="0" w:color="000000"/>
              <w:left w:val="single" w:sz="4" w:space="0" w:color="000000"/>
              <w:bottom w:val="single" w:sz="4" w:space="0" w:color="000000"/>
              <w:right w:val="single" w:sz="4" w:space="0" w:color="000000"/>
            </w:tcBorders>
          </w:tcPr>
          <w:p w14:paraId="4F0D9461" w14:textId="77777777" w:rsidR="00D94331" w:rsidRPr="008D5B0B" w:rsidRDefault="00D94331" w:rsidP="00B8448A">
            <w:pPr>
              <w:rPr>
                <w:rFonts w:ascii="Times New Roman" w:eastAsia="Times New Roman" w:hAnsi="Times New Roman" w:cs="Times New Roman"/>
                <w:color w:val="000000"/>
                <w:sz w:val="24"/>
                <w:szCs w:val="24"/>
                <w:lang w:val="kk-KZ"/>
              </w:rPr>
            </w:pPr>
            <w:r w:rsidRPr="008D5B0B">
              <w:rPr>
                <w:rFonts w:ascii="Times New Roman" w:eastAsia="Times New Roman" w:hAnsi="Times New Roman" w:cs="Times New Roman"/>
                <w:color w:val="000000"/>
                <w:sz w:val="24"/>
                <w:szCs w:val="24"/>
                <w:lang w:val="kk-KZ"/>
              </w:rPr>
              <w:t xml:space="preserve">Тұрақты </w:t>
            </w:r>
          </w:p>
        </w:tc>
        <w:tc>
          <w:tcPr>
            <w:tcW w:w="1953" w:type="dxa"/>
            <w:tcBorders>
              <w:top w:val="single" w:sz="4" w:space="0" w:color="000000"/>
              <w:left w:val="single" w:sz="4" w:space="0" w:color="000000"/>
              <w:bottom w:val="single" w:sz="4" w:space="0" w:color="000000"/>
              <w:right w:val="single" w:sz="4" w:space="0" w:color="000000"/>
            </w:tcBorders>
          </w:tcPr>
          <w:p w14:paraId="57023803" w14:textId="77777777" w:rsidR="00D94331" w:rsidRPr="008D5B0B" w:rsidRDefault="00D94331" w:rsidP="00B8448A">
            <w:pPr>
              <w:rPr>
                <w:rFonts w:ascii="Times New Roman" w:eastAsia="Times New Roman" w:hAnsi="Times New Roman" w:cs="Times New Roman"/>
                <w:color w:val="000000"/>
                <w:sz w:val="24"/>
                <w:szCs w:val="24"/>
              </w:rPr>
            </w:pPr>
            <w:r w:rsidRPr="008D5B0B">
              <w:rPr>
                <w:rFonts w:ascii="Times New Roman" w:eastAsia="Times New Roman" w:hAnsi="Times New Roman" w:cs="Times New Roman"/>
                <w:color w:val="000000"/>
                <w:sz w:val="24"/>
                <w:szCs w:val="24"/>
                <w:lang w:val="kk-KZ"/>
              </w:rPr>
              <w:t xml:space="preserve">Әкімшілік </w:t>
            </w:r>
            <w:r w:rsidRPr="008D5B0B">
              <w:rPr>
                <w:rFonts w:ascii="Times New Roman" w:eastAsia="Times New Roman" w:hAnsi="Times New Roman" w:cs="Times New Roman"/>
                <w:color w:val="000000"/>
                <w:sz w:val="24"/>
                <w:szCs w:val="24"/>
              </w:rPr>
              <w:t xml:space="preserve"> </w:t>
            </w:r>
          </w:p>
        </w:tc>
      </w:tr>
    </w:tbl>
    <w:p w14:paraId="23747ADE" w14:textId="77777777" w:rsidR="00D94331" w:rsidRPr="008D5B0B" w:rsidRDefault="00D94331" w:rsidP="00D94331">
      <w:pPr>
        <w:spacing w:after="0" w:line="240" w:lineRule="auto"/>
        <w:ind w:right="36"/>
        <w:rPr>
          <w:rFonts w:ascii="Times New Roman" w:eastAsia="Times New Roman" w:hAnsi="Times New Roman" w:cs="Times New Roman"/>
          <w:color w:val="000000"/>
          <w:sz w:val="24"/>
          <w:szCs w:val="24"/>
        </w:rPr>
      </w:pPr>
    </w:p>
    <w:tbl>
      <w:tblPr>
        <w:tblStyle w:val="TableGrid"/>
        <w:tblW w:w="9360" w:type="dxa"/>
        <w:tblInd w:w="284" w:type="dxa"/>
        <w:tblCellMar>
          <w:top w:w="6" w:type="dxa"/>
        </w:tblCellMar>
        <w:tblLook w:val="04A0" w:firstRow="1" w:lastRow="0" w:firstColumn="1" w:lastColumn="0" w:noHBand="0" w:noVBand="1"/>
      </w:tblPr>
      <w:tblGrid>
        <w:gridCol w:w="356"/>
        <w:gridCol w:w="3976"/>
        <w:gridCol w:w="283"/>
        <w:gridCol w:w="284"/>
        <w:gridCol w:w="859"/>
        <w:gridCol w:w="304"/>
        <w:gridCol w:w="281"/>
        <w:gridCol w:w="3017"/>
      </w:tblGrid>
      <w:tr w:rsidR="00D94331" w:rsidRPr="008D5B0B" w14:paraId="290336AB" w14:textId="77777777" w:rsidTr="004918E5">
        <w:trPr>
          <w:trHeight w:val="840"/>
        </w:trPr>
        <w:tc>
          <w:tcPr>
            <w:tcW w:w="356" w:type="dxa"/>
            <w:tcBorders>
              <w:top w:val="single" w:sz="4" w:space="0" w:color="000000"/>
              <w:left w:val="single" w:sz="4" w:space="0" w:color="000000"/>
              <w:bottom w:val="single" w:sz="4" w:space="0" w:color="000000"/>
              <w:right w:val="single" w:sz="4" w:space="0" w:color="000000"/>
            </w:tcBorders>
          </w:tcPr>
          <w:p w14:paraId="469A6CD1" w14:textId="77777777" w:rsidR="00D94331" w:rsidRPr="008D5B0B" w:rsidRDefault="00D94331" w:rsidP="00B8448A">
            <w:pPr>
              <w:rPr>
                <w:rFonts w:ascii="Times New Roman" w:eastAsia="Times New Roman" w:hAnsi="Times New Roman" w:cs="Times New Roman"/>
                <w:color w:val="000000"/>
                <w:sz w:val="24"/>
                <w:szCs w:val="24"/>
              </w:rPr>
            </w:pPr>
            <w:r w:rsidRPr="008D5B0B">
              <w:rPr>
                <w:rFonts w:ascii="Times New Roman" w:eastAsia="Times New Roman" w:hAnsi="Times New Roman" w:cs="Times New Roman"/>
                <w:color w:val="000000"/>
                <w:sz w:val="24"/>
                <w:szCs w:val="24"/>
              </w:rPr>
              <w:t>17.</w:t>
            </w:r>
          </w:p>
        </w:tc>
        <w:tc>
          <w:tcPr>
            <w:tcW w:w="3976" w:type="dxa"/>
            <w:tcBorders>
              <w:top w:val="single" w:sz="4" w:space="0" w:color="000000"/>
              <w:left w:val="single" w:sz="4" w:space="0" w:color="000000"/>
              <w:bottom w:val="single" w:sz="4" w:space="0" w:color="000000"/>
              <w:right w:val="single" w:sz="4" w:space="0" w:color="000000"/>
            </w:tcBorders>
          </w:tcPr>
          <w:p w14:paraId="2D4D636C" w14:textId="77777777" w:rsidR="00D94331" w:rsidRPr="008D5B0B" w:rsidRDefault="00D94331" w:rsidP="00B8448A">
            <w:pPr>
              <w:rPr>
                <w:rFonts w:ascii="Times New Roman" w:eastAsia="Times New Roman" w:hAnsi="Times New Roman" w:cs="Times New Roman"/>
                <w:color w:val="000000"/>
                <w:sz w:val="24"/>
                <w:szCs w:val="24"/>
              </w:rPr>
            </w:pPr>
            <w:proofErr w:type="spellStart"/>
            <w:r w:rsidRPr="008D5B0B">
              <w:rPr>
                <w:rFonts w:ascii="Times New Roman" w:eastAsia="Times New Roman" w:hAnsi="Times New Roman" w:cs="Times New Roman"/>
                <w:color w:val="000000"/>
                <w:sz w:val="24"/>
                <w:szCs w:val="24"/>
              </w:rPr>
              <w:t>Педагогтің</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кәсіби</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стандартын</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қолдану</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біліктілік</w:t>
            </w:r>
            <w:proofErr w:type="spellEnd"/>
            <w:r w:rsidRPr="008D5B0B">
              <w:rPr>
                <w:rFonts w:ascii="Times New Roman" w:eastAsia="Times New Roman" w:hAnsi="Times New Roman" w:cs="Times New Roman"/>
                <w:color w:val="000000"/>
                <w:sz w:val="24"/>
                <w:szCs w:val="24"/>
              </w:rPr>
              <w:t xml:space="preserve"> пен </w:t>
            </w:r>
            <w:proofErr w:type="spellStart"/>
            <w:r w:rsidRPr="008D5B0B">
              <w:rPr>
                <w:rFonts w:ascii="Times New Roman" w:eastAsia="Times New Roman" w:hAnsi="Times New Roman" w:cs="Times New Roman"/>
                <w:color w:val="000000"/>
                <w:sz w:val="24"/>
                <w:szCs w:val="24"/>
              </w:rPr>
              <w:t>құзыреттілік</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деңгейіне</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мазмұнына</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сапасына</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және</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еңбек</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жағдайларына</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қойылатын</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талаптар</w:t>
            </w:r>
            <w:proofErr w:type="spellEnd"/>
            <w:r w:rsidRPr="008D5B0B">
              <w:rPr>
                <w:rFonts w:ascii="Times New Roman" w:eastAsia="Times New Roman" w:hAnsi="Times New Roman" w:cs="Times New Roman"/>
                <w:color w:val="000000"/>
                <w:sz w:val="24"/>
                <w:szCs w:val="24"/>
              </w:rPr>
              <w:t>)</w:t>
            </w:r>
          </w:p>
        </w:tc>
        <w:tc>
          <w:tcPr>
            <w:tcW w:w="1426" w:type="dxa"/>
            <w:gridSpan w:val="3"/>
            <w:tcBorders>
              <w:top w:val="single" w:sz="4" w:space="0" w:color="000000"/>
              <w:left w:val="single" w:sz="4" w:space="0" w:color="000000"/>
              <w:bottom w:val="single" w:sz="4" w:space="0" w:color="000000"/>
              <w:right w:val="single" w:sz="4" w:space="0" w:color="000000"/>
            </w:tcBorders>
          </w:tcPr>
          <w:p w14:paraId="0CEBE361" w14:textId="77777777" w:rsidR="00D94331" w:rsidRPr="008D5B0B" w:rsidRDefault="00D94331" w:rsidP="00B8448A">
            <w:pPr>
              <w:rPr>
                <w:rFonts w:ascii="Times New Roman" w:eastAsia="Times New Roman" w:hAnsi="Times New Roman" w:cs="Times New Roman"/>
                <w:color w:val="000000"/>
                <w:sz w:val="24"/>
                <w:szCs w:val="24"/>
              </w:rPr>
            </w:pPr>
            <w:r w:rsidRPr="008D5B0B">
              <w:rPr>
                <w:rFonts w:ascii="Times New Roman" w:eastAsia="Times New Roman" w:hAnsi="Times New Roman" w:cs="Times New Roman"/>
                <w:color w:val="000000"/>
                <w:sz w:val="24"/>
                <w:szCs w:val="24"/>
                <w:lang w:val="kk-KZ"/>
              </w:rPr>
              <w:t>Тұрақты</w:t>
            </w:r>
          </w:p>
        </w:tc>
        <w:tc>
          <w:tcPr>
            <w:tcW w:w="3602" w:type="dxa"/>
            <w:gridSpan w:val="3"/>
            <w:tcBorders>
              <w:top w:val="single" w:sz="4" w:space="0" w:color="000000"/>
              <w:left w:val="single" w:sz="4" w:space="0" w:color="000000"/>
              <w:bottom w:val="single" w:sz="4" w:space="0" w:color="000000"/>
              <w:right w:val="single" w:sz="4" w:space="0" w:color="000000"/>
            </w:tcBorders>
          </w:tcPr>
          <w:p w14:paraId="507EBC1B" w14:textId="77777777" w:rsidR="00D94331" w:rsidRPr="008D5B0B" w:rsidRDefault="00D94331" w:rsidP="00B8448A">
            <w:pPr>
              <w:rPr>
                <w:rFonts w:ascii="Times New Roman" w:eastAsia="Times New Roman" w:hAnsi="Times New Roman" w:cs="Times New Roman"/>
                <w:color w:val="000000"/>
                <w:sz w:val="24"/>
                <w:szCs w:val="24"/>
              </w:rPr>
            </w:pPr>
            <w:r w:rsidRPr="008D5B0B">
              <w:rPr>
                <w:rFonts w:ascii="Times New Roman" w:eastAsia="Times New Roman" w:hAnsi="Times New Roman" w:cs="Times New Roman"/>
                <w:color w:val="000000"/>
                <w:sz w:val="24"/>
                <w:szCs w:val="24"/>
                <w:lang w:val="kk-KZ"/>
              </w:rPr>
              <w:t>Әкімшілік, аттестаттау комиссиясы</w:t>
            </w:r>
          </w:p>
        </w:tc>
      </w:tr>
      <w:tr w:rsidR="00D94331" w:rsidRPr="008D5B0B" w14:paraId="055E566B" w14:textId="77777777" w:rsidTr="004918E5">
        <w:trPr>
          <w:trHeight w:val="835"/>
        </w:trPr>
        <w:tc>
          <w:tcPr>
            <w:tcW w:w="356" w:type="dxa"/>
            <w:tcBorders>
              <w:top w:val="single" w:sz="4" w:space="0" w:color="000000"/>
              <w:left w:val="single" w:sz="4" w:space="0" w:color="000000"/>
              <w:bottom w:val="single" w:sz="4" w:space="0" w:color="000000"/>
              <w:right w:val="single" w:sz="4" w:space="0" w:color="000000"/>
            </w:tcBorders>
          </w:tcPr>
          <w:p w14:paraId="7B55164F" w14:textId="77777777" w:rsidR="00D94331" w:rsidRPr="008D5B0B" w:rsidRDefault="00D94331" w:rsidP="00B8448A">
            <w:pPr>
              <w:rPr>
                <w:rFonts w:ascii="Times New Roman" w:eastAsia="Times New Roman" w:hAnsi="Times New Roman" w:cs="Times New Roman"/>
                <w:color w:val="000000"/>
                <w:sz w:val="24"/>
                <w:szCs w:val="24"/>
              </w:rPr>
            </w:pPr>
            <w:r w:rsidRPr="008D5B0B">
              <w:rPr>
                <w:rFonts w:ascii="Times New Roman" w:eastAsia="Times New Roman" w:hAnsi="Times New Roman" w:cs="Times New Roman"/>
                <w:color w:val="000000"/>
                <w:sz w:val="24"/>
                <w:szCs w:val="24"/>
              </w:rPr>
              <w:t>18.</w:t>
            </w:r>
          </w:p>
        </w:tc>
        <w:tc>
          <w:tcPr>
            <w:tcW w:w="3976" w:type="dxa"/>
            <w:tcBorders>
              <w:top w:val="single" w:sz="4" w:space="0" w:color="000000"/>
              <w:left w:val="single" w:sz="4" w:space="0" w:color="000000"/>
              <w:bottom w:val="single" w:sz="4" w:space="0" w:color="000000"/>
              <w:right w:val="single" w:sz="4" w:space="0" w:color="000000"/>
            </w:tcBorders>
          </w:tcPr>
          <w:p w14:paraId="0A45CCE3" w14:textId="77777777" w:rsidR="00D94331" w:rsidRPr="008D5B0B" w:rsidRDefault="00D94331" w:rsidP="00B8448A">
            <w:pPr>
              <w:rPr>
                <w:rFonts w:ascii="Times New Roman" w:eastAsia="Times New Roman" w:hAnsi="Times New Roman" w:cs="Times New Roman"/>
                <w:color w:val="000000"/>
                <w:sz w:val="24"/>
                <w:szCs w:val="24"/>
              </w:rPr>
            </w:pPr>
            <w:proofErr w:type="spellStart"/>
            <w:r w:rsidRPr="008D5B0B">
              <w:rPr>
                <w:rFonts w:ascii="Times New Roman" w:eastAsia="Times New Roman" w:hAnsi="Times New Roman" w:cs="Times New Roman"/>
                <w:color w:val="000000"/>
                <w:sz w:val="24"/>
                <w:szCs w:val="24"/>
              </w:rPr>
              <w:t>Сараптамалық</w:t>
            </w:r>
            <w:proofErr w:type="spellEnd"/>
            <w:r w:rsidRPr="008D5B0B">
              <w:rPr>
                <w:rFonts w:ascii="Times New Roman" w:eastAsia="Times New Roman" w:hAnsi="Times New Roman" w:cs="Times New Roman"/>
                <w:color w:val="000000"/>
                <w:sz w:val="24"/>
                <w:szCs w:val="24"/>
              </w:rPr>
              <w:t xml:space="preserve"> инспекция </w:t>
            </w:r>
            <w:proofErr w:type="spellStart"/>
            <w:r w:rsidRPr="008D5B0B">
              <w:rPr>
                <w:rFonts w:ascii="Times New Roman" w:eastAsia="Times New Roman" w:hAnsi="Times New Roman" w:cs="Times New Roman"/>
                <w:color w:val="000000"/>
                <w:sz w:val="24"/>
                <w:szCs w:val="24"/>
              </w:rPr>
              <w:t>қорытындысы</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бойынша</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жетекші</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мектеп</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мәртебесіне</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ұмтылу</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өз</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тәжірибесін</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басқа</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мектептерге</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тарату</w:t>
            </w:r>
            <w:proofErr w:type="spellEnd"/>
            <w:r w:rsidRPr="008D5B0B">
              <w:rPr>
                <w:rFonts w:ascii="Times New Roman" w:eastAsia="Times New Roman" w:hAnsi="Times New Roman" w:cs="Times New Roman"/>
                <w:color w:val="000000"/>
                <w:sz w:val="24"/>
                <w:szCs w:val="24"/>
              </w:rPr>
              <w:t>)</w:t>
            </w:r>
          </w:p>
        </w:tc>
        <w:tc>
          <w:tcPr>
            <w:tcW w:w="1426" w:type="dxa"/>
            <w:gridSpan w:val="3"/>
            <w:tcBorders>
              <w:top w:val="single" w:sz="4" w:space="0" w:color="000000"/>
              <w:left w:val="single" w:sz="4" w:space="0" w:color="000000"/>
              <w:bottom w:val="single" w:sz="4" w:space="0" w:color="000000"/>
              <w:right w:val="single" w:sz="4" w:space="0" w:color="000000"/>
            </w:tcBorders>
          </w:tcPr>
          <w:p w14:paraId="32D1E16E" w14:textId="77777777" w:rsidR="00D94331" w:rsidRPr="008D5B0B" w:rsidRDefault="00D94331" w:rsidP="00B8448A">
            <w:pPr>
              <w:rPr>
                <w:rFonts w:ascii="Times New Roman" w:eastAsia="Times New Roman" w:hAnsi="Times New Roman" w:cs="Times New Roman"/>
                <w:color w:val="000000"/>
                <w:sz w:val="24"/>
                <w:szCs w:val="24"/>
              </w:rPr>
            </w:pPr>
            <w:r w:rsidRPr="008D5B0B">
              <w:rPr>
                <w:rFonts w:ascii="Times New Roman" w:eastAsia="Times New Roman" w:hAnsi="Times New Roman" w:cs="Times New Roman"/>
                <w:color w:val="000000"/>
                <w:sz w:val="24"/>
                <w:szCs w:val="24"/>
              </w:rPr>
              <w:t xml:space="preserve">2025 </w:t>
            </w:r>
            <w:proofErr w:type="spellStart"/>
            <w:r w:rsidRPr="008D5B0B">
              <w:rPr>
                <w:rFonts w:ascii="Times New Roman" w:eastAsia="Times New Roman" w:hAnsi="Times New Roman" w:cs="Times New Roman"/>
                <w:color w:val="000000"/>
                <w:sz w:val="24"/>
                <w:szCs w:val="24"/>
              </w:rPr>
              <w:t>жылға</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қарай</w:t>
            </w:r>
            <w:proofErr w:type="spellEnd"/>
          </w:p>
        </w:tc>
        <w:tc>
          <w:tcPr>
            <w:tcW w:w="3602" w:type="dxa"/>
            <w:gridSpan w:val="3"/>
            <w:tcBorders>
              <w:top w:val="single" w:sz="4" w:space="0" w:color="000000"/>
              <w:left w:val="single" w:sz="4" w:space="0" w:color="000000"/>
              <w:bottom w:val="single" w:sz="4" w:space="0" w:color="000000"/>
              <w:right w:val="single" w:sz="4" w:space="0" w:color="000000"/>
            </w:tcBorders>
          </w:tcPr>
          <w:p w14:paraId="38C1FEF2" w14:textId="77777777" w:rsidR="00D94331" w:rsidRPr="008D5B0B" w:rsidRDefault="00D94331" w:rsidP="00B8448A">
            <w:pPr>
              <w:rPr>
                <w:rFonts w:ascii="Times New Roman" w:eastAsia="Times New Roman" w:hAnsi="Times New Roman" w:cs="Times New Roman"/>
                <w:color w:val="000000"/>
                <w:sz w:val="24"/>
                <w:szCs w:val="24"/>
              </w:rPr>
            </w:pPr>
            <w:r w:rsidRPr="008D5B0B">
              <w:rPr>
                <w:rFonts w:ascii="Times New Roman" w:eastAsia="Times New Roman" w:hAnsi="Times New Roman" w:cs="Times New Roman"/>
                <w:color w:val="000000"/>
                <w:sz w:val="24"/>
                <w:szCs w:val="24"/>
                <w:lang w:val="kk-KZ"/>
              </w:rPr>
              <w:t xml:space="preserve">Әкімшілік, педагогтар </w:t>
            </w:r>
          </w:p>
        </w:tc>
      </w:tr>
      <w:tr w:rsidR="00D94331" w:rsidRPr="008D5B0B" w14:paraId="1E138556" w14:textId="77777777" w:rsidTr="004918E5">
        <w:trPr>
          <w:trHeight w:val="841"/>
        </w:trPr>
        <w:tc>
          <w:tcPr>
            <w:tcW w:w="356" w:type="dxa"/>
            <w:tcBorders>
              <w:top w:val="single" w:sz="4" w:space="0" w:color="000000"/>
              <w:left w:val="single" w:sz="4" w:space="0" w:color="000000"/>
              <w:bottom w:val="single" w:sz="4" w:space="0" w:color="000000"/>
              <w:right w:val="single" w:sz="4" w:space="0" w:color="000000"/>
            </w:tcBorders>
          </w:tcPr>
          <w:p w14:paraId="0F260BCF" w14:textId="77777777" w:rsidR="00D94331" w:rsidRPr="008D5B0B" w:rsidRDefault="00D94331" w:rsidP="00B8448A">
            <w:pPr>
              <w:rPr>
                <w:rFonts w:ascii="Times New Roman" w:eastAsia="Times New Roman" w:hAnsi="Times New Roman" w:cs="Times New Roman"/>
                <w:color w:val="000000"/>
                <w:sz w:val="24"/>
                <w:szCs w:val="24"/>
              </w:rPr>
            </w:pPr>
            <w:r w:rsidRPr="008D5B0B">
              <w:rPr>
                <w:rFonts w:ascii="Times New Roman" w:eastAsia="Times New Roman" w:hAnsi="Times New Roman" w:cs="Times New Roman"/>
                <w:color w:val="000000"/>
                <w:sz w:val="24"/>
                <w:szCs w:val="24"/>
              </w:rPr>
              <w:t>19.</w:t>
            </w:r>
          </w:p>
        </w:tc>
        <w:tc>
          <w:tcPr>
            <w:tcW w:w="3976" w:type="dxa"/>
            <w:tcBorders>
              <w:top w:val="single" w:sz="4" w:space="0" w:color="000000"/>
              <w:left w:val="single" w:sz="4" w:space="0" w:color="000000"/>
              <w:bottom w:val="single" w:sz="4" w:space="0" w:color="000000"/>
              <w:right w:val="single" w:sz="4" w:space="0" w:color="000000"/>
            </w:tcBorders>
          </w:tcPr>
          <w:p w14:paraId="419FBBDF" w14:textId="77777777" w:rsidR="00D94331" w:rsidRPr="008D5B0B" w:rsidRDefault="00D94331" w:rsidP="00B8448A">
            <w:pPr>
              <w:ind w:right="182"/>
              <w:jc w:val="both"/>
              <w:rPr>
                <w:rFonts w:ascii="Times New Roman" w:eastAsia="Times New Roman" w:hAnsi="Times New Roman" w:cs="Times New Roman"/>
                <w:color w:val="000000"/>
                <w:sz w:val="24"/>
                <w:szCs w:val="24"/>
              </w:rPr>
            </w:pPr>
            <w:proofErr w:type="spellStart"/>
            <w:r w:rsidRPr="008D5B0B">
              <w:rPr>
                <w:rFonts w:ascii="Times New Roman" w:eastAsia="Times New Roman" w:hAnsi="Times New Roman" w:cs="Times New Roman"/>
                <w:color w:val="000000"/>
                <w:sz w:val="24"/>
                <w:szCs w:val="24"/>
              </w:rPr>
              <w:t>Қазақстандық</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педагогтардың</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оқыту</w:t>
            </w:r>
            <w:proofErr w:type="spellEnd"/>
            <w:r w:rsidRPr="008D5B0B">
              <w:rPr>
                <w:rFonts w:ascii="Times New Roman" w:eastAsia="Times New Roman" w:hAnsi="Times New Roman" w:cs="Times New Roman"/>
                <w:color w:val="000000"/>
                <w:sz w:val="24"/>
                <w:szCs w:val="24"/>
              </w:rPr>
              <w:t xml:space="preserve"> мен </w:t>
            </w:r>
            <w:proofErr w:type="spellStart"/>
            <w:r w:rsidRPr="008D5B0B">
              <w:rPr>
                <w:rFonts w:ascii="Times New Roman" w:eastAsia="Times New Roman" w:hAnsi="Times New Roman" w:cs="Times New Roman"/>
                <w:color w:val="000000"/>
                <w:sz w:val="24"/>
                <w:szCs w:val="24"/>
              </w:rPr>
              <w:t>оқытуды</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халықаралық</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зерттеуге</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қатысуы</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туралы</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ақпаратпен</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танысу</w:t>
            </w:r>
            <w:proofErr w:type="spellEnd"/>
            <w:r w:rsidRPr="008D5B0B">
              <w:rPr>
                <w:rFonts w:ascii="Times New Roman" w:eastAsia="Times New Roman" w:hAnsi="Times New Roman" w:cs="Times New Roman"/>
                <w:color w:val="000000"/>
                <w:sz w:val="24"/>
                <w:szCs w:val="24"/>
              </w:rPr>
              <w:t xml:space="preserve"> - TALIS (ЭЫДҰ)</w:t>
            </w:r>
          </w:p>
        </w:tc>
        <w:tc>
          <w:tcPr>
            <w:tcW w:w="1426" w:type="dxa"/>
            <w:gridSpan w:val="3"/>
            <w:tcBorders>
              <w:top w:val="single" w:sz="4" w:space="0" w:color="000000"/>
              <w:left w:val="single" w:sz="4" w:space="0" w:color="000000"/>
              <w:bottom w:val="single" w:sz="4" w:space="0" w:color="000000"/>
              <w:right w:val="single" w:sz="4" w:space="0" w:color="000000"/>
            </w:tcBorders>
          </w:tcPr>
          <w:p w14:paraId="27F73247" w14:textId="77777777" w:rsidR="00D94331" w:rsidRPr="008D5B0B" w:rsidRDefault="00D94331" w:rsidP="00B8448A">
            <w:pPr>
              <w:rPr>
                <w:rFonts w:ascii="Times New Roman" w:eastAsia="Times New Roman" w:hAnsi="Times New Roman" w:cs="Times New Roman"/>
                <w:color w:val="000000"/>
                <w:sz w:val="24"/>
                <w:szCs w:val="24"/>
              </w:rPr>
            </w:pPr>
            <w:proofErr w:type="spellStart"/>
            <w:r w:rsidRPr="008D5B0B">
              <w:rPr>
                <w:rFonts w:ascii="Times New Roman" w:eastAsia="Times New Roman" w:hAnsi="Times New Roman" w:cs="Times New Roman"/>
                <w:color w:val="000000"/>
                <w:sz w:val="24"/>
                <w:szCs w:val="24"/>
              </w:rPr>
              <w:t>Зерттеу</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нәтижелері</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бойынша</w:t>
            </w:r>
            <w:proofErr w:type="spellEnd"/>
          </w:p>
        </w:tc>
        <w:tc>
          <w:tcPr>
            <w:tcW w:w="3602" w:type="dxa"/>
            <w:gridSpan w:val="3"/>
            <w:tcBorders>
              <w:top w:val="single" w:sz="4" w:space="0" w:color="000000"/>
              <w:left w:val="single" w:sz="4" w:space="0" w:color="000000"/>
              <w:bottom w:val="single" w:sz="4" w:space="0" w:color="000000"/>
              <w:right w:val="single" w:sz="4" w:space="0" w:color="000000"/>
            </w:tcBorders>
          </w:tcPr>
          <w:p w14:paraId="5150A695" w14:textId="77777777" w:rsidR="00D94331" w:rsidRPr="008D5B0B" w:rsidRDefault="00D94331" w:rsidP="00B8448A">
            <w:pPr>
              <w:rPr>
                <w:rFonts w:ascii="Times New Roman" w:eastAsia="Times New Roman" w:hAnsi="Times New Roman" w:cs="Times New Roman"/>
                <w:color w:val="000000"/>
                <w:sz w:val="24"/>
                <w:szCs w:val="24"/>
              </w:rPr>
            </w:pPr>
            <w:r w:rsidRPr="008D5B0B">
              <w:rPr>
                <w:rFonts w:ascii="Times New Roman" w:eastAsia="Times New Roman" w:hAnsi="Times New Roman" w:cs="Times New Roman"/>
                <w:color w:val="000000"/>
                <w:sz w:val="24"/>
                <w:szCs w:val="24"/>
                <w:lang w:val="kk-KZ"/>
              </w:rPr>
              <w:t xml:space="preserve">Әкімшілік, БҒМ </w:t>
            </w:r>
          </w:p>
        </w:tc>
      </w:tr>
      <w:tr w:rsidR="00D94331" w:rsidRPr="008D5B0B" w14:paraId="757B58AF" w14:textId="77777777" w:rsidTr="004918E5">
        <w:trPr>
          <w:trHeight w:val="835"/>
        </w:trPr>
        <w:tc>
          <w:tcPr>
            <w:tcW w:w="356" w:type="dxa"/>
            <w:tcBorders>
              <w:top w:val="single" w:sz="4" w:space="0" w:color="000000"/>
              <w:left w:val="single" w:sz="4" w:space="0" w:color="000000"/>
              <w:bottom w:val="single" w:sz="4" w:space="0" w:color="000000"/>
              <w:right w:val="single" w:sz="4" w:space="0" w:color="000000"/>
            </w:tcBorders>
          </w:tcPr>
          <w:p w14:paraId="6DEEFA99" w14:textId="77777777" w:rsidR="00D94331" w:rsidRPr="008D5B0B" w:rsidRDefault="00D94331" w:rsidP="00B8448A">
            <w:pPr>
              <w:rPr>
                <w:rFonts w:ascii="Times New Roman" w:eastAsia="Times New Roman" w:hAnsi="Times New Roman" w:cs="Times New Roman"/>
                <w:color w:val="000000"/>
                <w:sz w:val="24"/>
                <w:szCs w:val="24"/>
              </w:rPr>
            </w:pPr>
            <w:r w:rsidRPr="008D5B0B">
              <w:rPr>
                <w:rFonts w:ascii="Times New Roman" w:eastAsia="Times New Roman" w:hAnsi="Times New Roman" w:cs="Times New Roman"/>
                <w:color w:val="000000"/>
                <w:sz w:val="24"/>
                <w:szCs w:val="24"/>
              </w:rPr>
              <w:t>20.</w:t>
            </w:r>
          </w:p>
        </w:tc>
        <w:tc>
          <w:tcPr>
            <w:tcW w:w="3976" w:type="dxa"/>
            <w:tcBorders>
              <w:top w:val="single" w:sz="4" w:space="0" w:color="000000"/>
              <w:left w:val="single" w:sz="4" w:space="0" w:color="000000"/>
              <w:bottom w:val="single" w:sz="4" w:space="0" w:color="000000"/>
              <w:right w:val="single" w:sz="4" w:space="0" w:color="000000"/>
            </w:tcBorders>
          </w:tcPr>
          <w:p w14:paraId="0410AEEE" w14:textId="77777777" w:rsidR="00D94331" w:rsidRPr="008D5B0B" w:rsidRDefault="00D94331" w:rsidP="00B8448A">
            <w:pPr>
              <w:ind w:right="380"/>
              <w:jc w:val="both"/>
              <w:rPr>
                <w:rFonts w:ascii="Times New Roman" w:eastAsia="Times New Roman" w:hAnsi="Times New Roman" w:cs="Times New Roman"/>
                <w:color w:val="000000"/>
                <w:sz w:val="24"/>
                <w:szCs w:val="24"/>
              </w:rPr>
            </w:pPr>
            <w:proofErr w:type="spellStart"/>
            <w:r w:rsidRPr="008D5B0B">
              <w:rPr>
                <w:rFonts w:ascii="Times New Roman" w:eastAsia="Times New Roman" w:hAnsi="Times New Roman" w:cs="Times New Roman"/>
                <w:color w:val="000000"/>
                <w:sz w:val="24"/>
                <w:szCs w:val="24"/>
              </w:rPr>
              <w:t>Ғылыми</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зерттеу</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шығармашылық</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эксперименттік</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қызметті</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жүзеге</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асыру</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педагогикалық</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практикаға</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жаңа</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әдістемелер</w:t>
            </w:r>
            <w:proofErr w:type="spellEnd"/>
            <w:r w:rsidRPr="008D5B0B">
              <w:rPr>
                <w:rFonts w:ascii="Times New Roman" w:eastAsia="Times New Roman" w:hAnsi="Times New Roman" w:cs="Times New Roman"/>
                <w:color w:val="000000"/>
                <w:sz w:val="24"/>
                <w:szCs w:val="24"/>
              </w:rPr>
              <w:t xml:space="preserve"> мен </w:t>
            </w:r>
            <w:proofErr w:type="spellStart"/>
            <w:r w:rsidRPr="008D5B0B">
              <w:rPr>
                <w:rFonts w:ascii="Times New Roman" w:eastAsia="Times New Roman" w:hAnsi="Times New Roman" w:cs="Times New Roman"/>
                <w:color w:val="000000"/>
                <w:sz w:val="24"/>
                <w:szCs w:val="24"/>
              </w:rPr>
              <w:t>технологияларды</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енгізу</w:t>
            </w:r>
            <w:proofErr w:type="spellEnd"/>
          </w:p>
        </w:tc>
        <w:tc>
          <w:tcPr>
            <w:tcW w:w="1426" w:type="dxa"/>
            <w:gridSpan w:val="3"/>
            <w:tcBorders>
              <w:top w:val="single" w:sz="4" w:space="0" w:color="000000"/>
              <w:left w:val="single" w:sz="4" w:space="0" w:color="000000"/>
              <w:bottom w:val="single" w:sz="4" w:space="0" w:color="000000"/>
              <w:right w:val="single" w:sz="4" w:space="0" w:color="000000"/>
            </w:tcBorders>
          </w:tcPr>
          <w:p w14:paraId="0F1390F1" w14:textId="77777777" w:rsidR="00D94331" w:rsidRPr="008D5B0B" w:rsidRDefault="00D94331" w:rsidP="00B8448A">
            <w:pPr>
              <w:jc w:val="both"/>
              <w:rPr>
                <w:rFonts w:ascii="Times New Roman" w:eastAsia="Times New Roman" w:hAnsi="Times New Roman" w:cs="Times New Roman"/>
                <w:color w:val="000000"/>
                <w:sz w:val="24"/>
                <w:szCs w:val="24"/>
              </w:rPr>
            </w:pPr>
            <w:proofErr w:type="spellStart"/>
            <w:r w:rsidRPr="008D5B0B">
              <w:rPr>
                <w:rFonts w:ascii="Times New Roman" w:eastAsia="Times New Roman" w:hAnsi="Times New Roman" w:cs="Times New Roman"/>
                <w:color w:val="000000"/>
                <w:sz w:val="24"/>
                <w:szCs w:val="24"/>
              </w:rPr>
              <w:t>Тұрақты</w:t>
            </w:r>
            <w:proofErr w:type="spellEnd"/>
            <w:r w:rsidRPr="008D5B0B">
              <w:rPr>
                <w:rFonts w:ascii="Times New Roman" w:eastAsia="Times New Roman" w:hAnsi="Times New Roman" w:cs="Times New Roman"/>
                <w:color w:val="000000"/>
                <w:sz w:val="24"/>
                <w:szCs w:val="24"/>
              </w:rPr>
              <w:t xml:space="preserve"> </w:t>
            </w:r>
            <w:r w:rsidRPr="008D5B0B">
              <w:rPr>
                <w:rFonts w:ascii="Times New Roman" w:eastAsia="Times New Roman" w:hAnsi="Times New Roman" w:cs="Times New Roman"/>
                <w:color w:val="000000"/>
                <w:sz w:val="24"/>
                <w:szCs w:val="24"/>
                <w:lang w:val="kk-KZ"/>
              </w:rPr>
              <w:t xml:space="preserve">оқу әдістемелік </w:t>
            </w:r>
            <w:proofErr w:type="spellStart"/>
            <w:r w:rsidRPr="008D5B0B">
              <w:rPr>
                <w:rFonts w:ascii="Times New Roman" w:eastAsia="Times New Roman" w:hAnsi="Times New Roman" w:cs="Times New Roman"/>
                <w:color w:val="000000"/>
                <w:sz w:val="24"/>
                <w:szCs w:val="24"/>
              </w:rPr>
              <w:t>жоспар</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бойынша</w:t>
            </w:r>
            <w:proofErr w:type="spellEnd"/>
          </w:p>
        </w:tc>
        <w:tc>
          <w:tcPr>
            <w:tcW w:w="3602" w:type="dxa"/>
            <w:gridSpan w:val="3"/>
            <w:tcBorders>
              <w:top w:val="single" w:sz="4" w:space="0" w:color="000000"/>
              <w:left w:val="single" w:sz="4" w:space="0" w:color="000000"/>
              <w:bottom w:val="single" w:sz="4" w:space="0" w:color="000000"/>
              <w:right w:val="single" w:sz="4" w:space="0" w:color="000000"/>
            </w:tcBorders>
          </w:tcPr>
          <w:p w14:paraId="7CAC3507" w14:textId="77777777" w:rsidR="00D94331" w:rsidRPr="008D5B0B" w:rsidRDefault="00D94331" w:rsidP="00B8448A">
            <w:pPr>
              <w:rPr>
                <w:rFonts w:ascii="Times New Roman" w:eastAsia="Times New Roman" w:hAnsi="Times New Roman" w:cs="Times New Roman"/>
                <w:color w:val="000000"/>
                <w:sz w:val="24"/>
                <w:szCs w:val="24"/>
              </w:rPr>
            </w:pPr>
            <w:proofErr w:type="spellStart"/>
            <w:r w:rsidRPr="008D5B0B">
              <w:rPr>
                <w:rFonts w:ascii="Times New Roman" w:eastAsia="Times New Roman" w:hAnsi="Times New Roman" w:cs="Times New Roman"/>
                <w:color w:val="000000"/>
                <w:sz w:val="24"/>
                <w:szCs w:val="24"/>
              </w:rPr>
              <w:t>Директордың</w:t>
            </w:r>
            <w:proofErr w:type="spellEnd"/>
            <w:r w:rsidRPr="008D5B0B">
              <w:rPr>
                <w:rFonts w:ascii="Times New Roman" w:eastAsia="Times New Roman" w:hAnsi="Times New Roman" w:cs="Times New Roman"/>
                <w:color w:val="000000"/>
                <w:sz w:val="24"/>
                <w:szCs w:val="24"/>
              </w:rPr>
              <w:t xml:space="preserve"> </w:t>
            </w:r>
            <w:r w:rsidRPr="008D5B0B">
              <w:rPr>
                <w:rFonts w:ascii="Times New Roman" w:eastAsia="Times New Roman" w:hAnsi="Times New Roman" w:cs="Times New Roman"/>
                <w:color w:val="000000"/>
                <w:sz w:val="24"/>
                <w:szCs w:val="24"/>
                <w:lang w:val="kk-KZ"/>
              </w:rPr>
              <w:t>оқу ісі</w:t>
            </w:r>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жөніндегі</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орынбасары</w:t>
            </w:r>
            <w:proofErr w:type="spellEnd"/>
            <w:r w:rsidRPr="008D5B0B">
              <w:rPr>
                <w:rFonts w:ascii="Times New Roman" w:eastAsia="Times New Roman" w:hAnsi="Times New Roman" w:cs="Times New Roman"/>
                <w:color w:val="000000"/>
                <w:sz w:val="24"/>
                <w:szCs w:val="24"/>
              </w:rPr>
              <w:t xml:space="preserve"> педагог</w:t>
            </w:r>
            <w:r w:rsidRPr="008D5B0B">
              <w:rPr>
                <w:rFonts w:ascii="Times New Roman" w:eastAsia="Times New Roman" w:hAnsi="Times New Roman" w:cs="Times New Roman"/>
                <w:color w:val="000000"/>
                <w:sz w:val="24"/>
                <w:szCs w:val="24"/>
                <w:lang w:val="kk-KZ"/>
              </w:rPr>
              <w:t>тар</w:t>
            </w:r>
          </w:p>
        </w:tc>
      </w:tr>
      <w:tr w:rsidR="00D94331" w:rsidRPr="008D5B0B" w14:paraId="58AC82BD" w14:textId="77777777" w:rsidTr="004918E5">
        <w:trPr>
          <w:trHeight w:val="840"/>
        </w:trPr>
        <w:tc>
          <w:tcPr>
            <w:tcW w:w="356" w:type="dxa"/>
            <w:tcBorders>
              <w:top w:val="single" w:sz="4" w:space="0" w:color="000000"/>
              <w:left w:val="single" w:sz="4" w:space="0" w:color="000000"/>
              <w:bottom w:val="single" w:sz="4" w:space="0" w:color="000000"/>
              <w:right w:val="single" w:sz="4" w:space="0" w:color="000000"/>
            </w:tcBorders>
          </w:tcPr>
          <w:p w14:paraId="18061741" w14:textId="77777777" w:rsidR="00D94331" w:rsidRPr="008D5B0B" w:rsidRDefault="00D94331" w:rsidP="00B8448A">
            <w:pPr>
              <w:rPr>
                <w:rFonts w:ascii="Times New Roman" w:eastAsia="Times New Roman" w:hAnsi="Times New Roman" w:cs="Times New Roman"/>
                <w:color w:val="000000"/>
                <w:sz w:val="24"/>
                <w:szCs w:val="24"/>
              </w:rPr>
            </w:pPr>
            <w:r w:rsidRPr="008D5B0B">
              <w:rPr>
                <w:rFonts w:ascii="Times New Roman" w:eastAsia="Times New Roman" w:hAnsi="Times New Roman" w:cs="Times New Roman"/>
                <w:color w:val="000000"/>
                <w:sz w:val="24"/>
                <w:szCs w:val="24"/>
              </w:rPr>
              <w:t>21.</w:t>
            </w:r>
          </w:p>
        </w:tc>
        <w:tc>
          <w:tcPr>
            <w:tcW w:w="3976" w:type="dxa"/>
            <w:tcBorders>
              <w:top w:val="single" w:sz="4" w:space="0" w:color="000000"/>
              <w:left w:val="single" w:sz="4" w:space="0" w:color="000000"/>
              <w:bottom w:val="single" w:sz="4" w:space="0" w:color="000000"/>
              <w:right w:val="single" w:sz="4" w:space="0" w:color="000000"/>
            </w:tcBorders>
          </w:tcPr>
          <w:p w14:paraId="3CB6DED2" w14:textId="77777777" w:rsidR="00D94331" w:rsidRPr="008D5B0B" w:rsidRDefault="00D94331" w:rsidP="00B8448A">
            <w:pPr>
              <w:ind w:right="331"/>
              <w:jc w:val="both"/>
              <w:rPr>
                <w:rFonts w:ascii="Times New Roman" w:eastAsia="Times New Roman" w:hAnsi="Times New Roman" w:cs="Times New Roman"/>
                <w:color w:val="000000"/>
                <w:sz w:val="24"/>
                <w:szCs w:val="24"/>
              </w:rPr>
            </w:pPr>
            <w:proofErr w:type="spellStart"/>
            <w:r w:rsidRPr="008D5B0B">
              <w:rPr>
                <w:rFonts w:ascii="Times New Roman" w:eastAsia="Times New Roman" w:hAnsi="Times New Roman" w:cs="Times New Roman"/>
                <w:color w:val="000000"/>
                <w:sz w:val="24"/>
                <w:szCs w:val="24"/>
              </w:rPr>
              <w:t>Әдістемелік</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ұсынымдарды</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басылымдарды</w:t>
            </w:r>
            <w:proofErr w:type="spellEnd"/>
            <w:r w:rsidRPr="008D5B0B">
              <w:rPr>
                <w:rFonts w:ascii="Times New Roman" w:eastAsia="Times New Roman" w:hAnsi="Times New Roman" w:cs="Times New Roman"/>
                <w:color w:val="000000"/>
                <w:sz w:val="24"/>
                <w:szCs w:val="24"/>
              </w:rPr>
              <w:t>, БАҚ-</w:t>
            </w:r>
            <w:proofErr w:type="spellStart"/>
            <w:r w:rsidRPr="008D5B0B">
              <w:rPr>
                <w:rFonts w:ascii="Times New Roman" w:eastAsia="Times New Roman" w:hAnsi="Times New Roman" w:cs="Times New Roman"/>
                <w:color w:val="000000"/>
                <w:sz w:val="24"/>
                <w:szCs w:val="24"/>
              </w:rPr>
              <w:t>тағы</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журналдардағы</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жарияланымдарды</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әзірлеу</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Педагогтердің</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үздік</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жұмыстарын</w:t>
            </w:r>
            <w:proofErr w:type="spellEnd"/>
            <w:r w:rsidRPr="008D5B0B">
              <w:rPr>
                <w:rFonts w:ascii="Times New Roman" w:eastAsia="Times New Roman" w:hAnsi="Times New Roman" w:cs="Times New Roman"/>
                <w:color w:val="000000"/>
                <w:sz w:val="24"/>
                <w:szCs w:val="24"/>
              </w:rPr>
              <w:t>, онлайн-</w:t>
            </w:r>
            <w:proofErr w:type="spellStart"/>
            <w:r w:rsidRPr="008D5B0B">
              <w:rPr>
                <w:rFonts w:ascii="Times New Roman" w:eastAsia="Times New Roman" w:hAnsi="Times New Roman" w:cs="Times New Roman"/>
                <w:color w:val="000000"/>
                <w:sz w:val="24"/>
                <w:szCs w:val="24"/>
              </w:rPr>
              <w:t>сабақтарды</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сайттарда</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Интернетте</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орналастыру</w:t>
            </w:r>
            <w:proofErr w:type="spellEnd"/>
          </w:p>
        </w:tc>
        <w:tc>
          <w:tcPr>
            <w:tcW w:w="1426" w:type="dxa"/>
            <w:gridSpan w:val="3"/>
            <w:tcBorders>
              <w:top w:val="single" w:sz="4" w:space="0" w:color="000000"/>
              <w:left w:val="single" w:sz="4" w:space="0" w:color="000000"/>
              <w:bottom w:val="single" w:sz="4" w:space="0" w:color="000000"/>
              <w:right w:val="single" w:sz="4" w:space="0" w:color="000000"/>
            </w:tcBorders>
          </w:tcPr>
          <w:p w14:paraId="4E8EFFB2" w14:textId="77777777" w:rsidR="00D94331" w:rsidRPr="008D5B0B" w:rsidRDefault="00D94331" w:rsidP="00B8448A">
            <w:pPr>
              <w:rPr>
                <w:rFonts w:ascii="Times New Roman" w:eastAsia="Times New Roman" w:hAnsi="Times New Roman" w:cs="Times New Roman"/>
                <w:color w:val="000000"/>
                <w:sz w:val="24"/>
                <w:szCs w:val="24"/>
              </w:rPr>
            </w:pPr>
            <w:r w:rsidRPr="008D5B0B">
              <w:rPr>
                <w:rFonts w:ascii="Times New Roman" w:eastAsia="Times New Roman" w:hAnsi="Times New Roman" w:cs="Times New Roman"/>
                <w:color w:val="000000"/>
                <w:sz w:val="24"/>
                <w:szCs w:val="24"/>
                <w:lang w:val="kk-KZ"/>
              </w:rPr>
              <w:t xml:space="preserve">Тұрақты </w:t>
            </w:r>
            <w:r w:rsidRPr="008D5B0B">
              <w:rPr>
                <w:rFonts w:ascii="Times New Roman" w:eastAsia="Times New Roman" w:hAnsi="Times New Roman" w:cs="Times New Roman"/>
                <w:color w:val="000000"/>
                <w:sz w:val="24"/>
                <w:szCs w:val="24"/>
              </w:rPr>
              <w:t xml:space="preserve"> </w:t>
            </w:r>
          </w:p>
        </w:tc>
        <w:tc>
          <w:tcPr>
            <w:tcW w:w="3602" w:type="dxa"/>
            <w:gridSpan w:val="3"/>
            <w:tcBorders>
              <w:top w:val="single" w:sz="4" w:space="0" w:color="000000"/>
              <w:left w:val="single" w:sz="4" w:space="0" w:color="000000"/>
              <w:bottom w:val="single" w:sz="4" w:space="0" w:color="000000"/>
              <w:right w:val="single" w:sz="4" w:space="0" w:color="000000"/>
            </w:tcBorders>
          </w:tcPr>
          <w:p w14:paraId="5EF42E99" w14:textId="77777777" w:rsidR="00D94331" w:rsidRPr="008D5B0B" w:rsidRDefault="00D94331" w:rsidP="00B8448A">
            <w:pPr>
              <w:rPr>
                <w:rFonts w:ascii="Times New Roman" w:eastAsia="Times New Roman" w:hAnsi="Times New Roman" w:cs="Times New Roman"/>
                <w:color w:val="000000"/>
                <w:sz w:val="24"/>
                <w:szCs w:val="24"/>
              </w:rPr>
            </w:pPr>
            <w:r w:rsidRPr="008D5B0B">
              <w:rPr>
                <w:rFonts w:ascii="Times New Roman" w:eastAsia="Times New Roman" w:hAnsi="Times New Roman" w:cs="Times New Roman"/>
                <w:color w:val="000000"/>
                <w:sz w:val="24"/>
                <w:szCs w:val="24"/>
                <w:lang w:val="kk-KZ"/>
              </w:rPr>
              <w:t>Әкімшілік, педагогтар</w:t>
            </w:r>
          </w:p>
        </w:tc>
      </w:tr>
      <w:tr w:rsidR="00D94331" w:rsidRPr="008D5B0B" w14:paraId="60EBF058" w14:textId="77777777" w:rsidTr="004918E5">
        <w:trPr>
          <w:trHeight w:val="840"/>
        </w:trPr>
        <w:tc>
          <w:tcPr>
            <w:tcW w:w="356" w:type="dxa"/>
            <w:tcBorders>
              <w:top w:val="single" w:sz="4" w:space="0" w:color="000000"/>
              <w:left w:val="single" w:sz="4" w:space="0" w:color="000000"/>
              <w:bottom w:val="single" w:sz="4" w:space="0" w:color="000000"/>
              <w:right w:val="single" w:sz="4" w:space="0" w:color="000000"/>
            </w:tcBorders>
          </w:tcPr>
          <w:p w14:paraId="6D2080B9" w14:textId="77777777" w:rsidR="00D94331" w:rsidRPr="008D5B0B" w:rsidRDefault="00D94331" w:rsidP="00B8448A">
            <w:pPr>
              <w:rPr>
                <w:rFonts w:ascii="Times New Roman" w:eastAsia="Times New Roman" w:hAnsi="Times New Roman" w:cs="Times New Roman"/>
                <w:color w:val="000000"/>
                <w:sz w:val="24"/>
                <w:szCs w:val="24"/>
              </w:rPr>
            </w:pPr>
            <w:r w:rsidRPr="008D5B0B">
              <w:rPr>
                <w:rFonts w:ascii="Times New Roman" w:eastAsia="Times New Roman" w:hAnsi="Times New Roman" w:cs="Times New Roman"/>
                <w:color w:val="000000"/>
                <w:sz w:val="24"/>
                <w:szCs w:val="24"/>
              </w:rPr>
              <w:t>22.</w:t>
            </w:r>
          </w:p>
        </w:tc>
        <w:tc>
          <w:tcPr>
            <w:tcW w:w="3976" w:type="dxa"/>
            <w:tcBorders>
              <w:top w:val="single" w:sz="4" w:space="0" w:color="000000"/>
              <w:left w:val="single" w:sz="4" w:space="0" w:color="000000"/>
              <w:bottom w:val="single" w:sz="4" w:space="0" w:color="000000"/>
              <w:right w:val="single" w:sz="4" w:space="0" w:color="000000"/>
            </w:tcBorders>
          </w:tcPr>
          <w:p w14:paraId="12F720E9" w14:textId="77777777" w:rsidR="00D94331" w:rsidRPr="008D5B0B" w:rsidRDefault="00D94331" w:rsidP="00B8448A">
            <w:pPr>
              <w:jc w:val="both"/>
              <w:rPr>
                <w:rFonts w:ascii="Times New Roman" w:eastAsia="Times New Roman" w:hAnsi="Times New Roman" w:cs="Times New Roman"/>
                <w:color w:val="000000"/>
                <w:sz w:val="24"/>
                <w:szCs w:val="24"/>
              </w:rPr>
            </w:pPr>
            <w:proofErr w:type="spellStart"/>
            <w:r w:rsidRPr="008D5B0B">
              <w:rPr>
                <w:rFonts w:ascii="Times New Roman" w:eastAsia="Times New Roman" w:hAnsi="Times New Roman" w:cs="Times New Roman"/>
                <w:color w:val="000000"/>
                <w:sz w:val="24"/>
                <w:szCs w:val="24"/>
              </w:rPr>
              <w:t>Педагогтерді</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ерекше</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еңбегі</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үшін</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моральдық</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және</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материалдық</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көтермелеу</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жүйесін</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қолдану</w:t>
            </w:r>
            <w:proofErr w:type="spellEnd"/>
          </w:p>
        </w:tc>
        <w:tc>
          <w:tcPr>
            <w:tcW w:w="1426" w:type="dxa"/>
            <w:gridSpan w:val="3"/>
            <w:tcBorders>
              <w:top w:val="single" w:sz="4" w:space="0" w:color="000000"/>
              <w:left w:val="single" w:sz="4" w:space="0" w:color="000000"/>
              <w:bottom w:val="single" w:sz="4" w:space="0" w:color="000000"/>
              <w:right w:val="single" w:sz="4" w:space="0" w:color="000000"/>
            </w:tcBorders>
          </w:tcPr>
          <w:p w14:paraId="2DB64D1B" w14:textId="77777777" w:rsidR="00D94331" w:rsidRPr="008D5B0B" w:rsidRDefault="00D94331" w:rsidP="00B8448A">
            <w:pPr>
              <w:jc w:val="both"/>
              <w:rPr>
                <w:rFonts w:ascii="Times New Roman" w:eastAsia="Times New Roman" w:hAnsi="Times New Roman" w:cs="Times New Roman"/>
                <w:color w:val="000000"/>
                <w:sz w:val="24"/>
                <w:szCs w:val="24"/>
              </w:rPr>
            </w:pPr>
            <w:proofErr w:type="spellStart"/>
            <w:r w:rsidRPr="008D5B0B">
              <w:rPr>
                <w:rFonts w:ascii="Times New Roman" w:eastAsia="Times New Roman" w:hAnsi="Times New Roman" w:cs="Times New Roman"/>
                <w:color w:val="000000"/>
                <w:sz w:val="24"/>
                <w:szCs w:val="24"/>
              </w:rPr>
              <w:t>Еңбек</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нәтижелері</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бойынша</w:t>
            </w:r>
            <w:proofErr w:type="spellEnd"/>
          </w:p>
        </w:tc>
        <w:tc>
          <w:tcPr>
            <w:tcW w:w="3602" w:type="dxa"/>
            <w:gridSpan w:val="3"/>
            <w:tcBorders>
              <w:top w:val="single" w:sz="4" w:space="0" w:color="000000"/>
              <w:left w:val="single" w:sz="4" w:space="0" w:color="000000"/>
              <w:bottom w:val="single" w:sz="4" w:space="0" w:color="000000"/>
              <w:right w:val="single" w:sz="4" w:space="0" w:color="000000"/>
            </w:tcBorders>
          </w:tcPr>
          <w:p w14:paraId="45B8E312" w14:textId="77777777" w:rsidR="00D94331" w:rsidRPr="008D5B0B" w:rsidRDefault="00D94331" w:rsidP="00B8448A">
            <w:pPr>
              <w:ind w:right="98"/>
              <w:rPr>
                <w:rFonts w:ascii="Times New Roman" w:eastAsia="Times New Roman" w:hAnsi="Times New Roman" w:cs="Times New Roman"/>
                <w:color w:val="000000"/>
                <w:sz w:val="24"/>
                <w:szCs w:val="24"/>
              </w:rPr>
            </w:pPr>
            <w:r w:rsidRPr="008D5B0B">
              <w:rPr>
                <w:rFonts w:ascii="Times New Roman" w:eastAsia="Times New Roman" w:hAnsi="Times New Roman" w:cs="Times New Roman"/>
                <w:color w:val="000000"/>
                <w:sz w:val="24"/>
                <w:szCs w:val="24"/>
              </w:rPr>
              <w:t xml:space="preserve">Директор </w:t>
            </w:r>
          </w:p>
        </w:tc>
      </w:tr>
      <w:tr w:rsidR="00D94331" w:rsidRPr="008D5B0B" w14:paraId="01CDEF93" w14:textId="77777777" w:rsidTr="004918E5">
        <w:trPr>
          <w:trHeight w:val="562"/>
        </w:trPr>
        <w:tc>
          <w:tcPr>
            <w:tcW w:w="356" w:type="dxa"/>
            <w:tcBorders>
              <w:top w:val="single" w:sz="4" w:space="0" w:color="000000"/>
              <w:left w:val="single" w:sz="4" w:space="0" w:color="000000"/>
              <w:bottom w:val="single" w:sz="4" w:space="0" w:color="000000"/>
              <w:right w:val="single" w:sz="4" w:space="0" w:color="000000"/>
            </w:tcBorders>
          </w:tcPr>
          <w:p w14:paraId="567052C2" w14:textId="77777777" w:rsidR="00D94331" w:rsidRPr="008D5B0B" w:rsidRDefault="00D94331" w:rsidP="00B8448A">
            <w:pPr>
              <w:rPr>
                <w:rFonts w:ascii="Times New Roman" w:eastAsia="Times New Roman" w:hAnsi="Times New Roman" w:cs="Times New Roman"/>
                <w:color w:val="000000"/>
                <w:sz w:val="24"/>
                <w:szCs w:val="24"/>
              </w:rPr>
            </w:pPr>
            <w:r w:rsidRPr="008D5B0B">
              <w:rPr>
                <w:rFonts w:ascii="Times New Roman" w:eastAsia="Times New Roman" w:hAnsi="Times New Roman" w:cs="Times New Roman"/>
                <w:color w:val="000000"/>
                <w:sz w:val="24"/>
                <w:szCs w:val="24"/>
              </w:rPr>
              <w:t>23.</w:t>
            </w:r>
          </w:p>
        </w:tc>
        <w:tc>
          <w:tcPr>
            <w:tcW w:w="3976" w:type="dxa"/>
            <w:tcBorders>
              <w:top w:val="single" w:sz="4" w:space="0" w:color="000000"/>
              <w:left w:val="single" w:sz="4" w:space="0" w:color="000000"/>
              <w:bottom w:val="single" w:sz="4" w:space="0" w:color="000000"/>
              <w:right w:val="single" w:sz="4" w:space="0" w:color="000000"/>
            </w:tcBorders>
          </w:tcPr>
          <w:p w14:paraId="2E23C0CF" w14:textId="77777777" w:rsidR="00D94331" w:rsidRPr="008D5B0B" w:rsidRDefault="00D94331" w:rsidP="00B8448A">
            <w:pPr>
              <w:rPr>
                <w:rFonts w:ascii="Times New Roman" w:eastAsia="Times New Roman" w:hAnsi="Times New Roman" w:cs="Times New Roman"/>
                <w:color w:val="000000"/>
                <w:sz w:val="24"/>
                <w:szCs w:val="24"/>
              </w:rPr>
            </w:pPr>
            <w:proofErr w:type="spellStart"/>
            <w:r w:rsidRPr="008D5B0B">
              <w:rPr>
                <w:rFonts w:ascii="Times New Roman" w:eastAsia="Times New Roman" w:hAnsi="Times New Roman" w:cs="Times New Roman"/>
                <w:color w:val="000000"/>
                <w:sz w:val="24"/>
                <w:szCs w:val="24"/>
              </w:rPr>
              <w:t>Барлық</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деңгейдегі</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білім</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басқармасын</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жаңғырту</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жағдайында</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жаңа</w:t>
            </w:r>
            <w:proofErr w:type="spellEnd"/>
            <w:r w:rsidRPr="008D5B0B">
              <w:rPr>
                <w:rFonts w:ascii="Times New Roman" w:eastAsia="Times New Roman" w:hAnsi="Times New Roman" w:cs="Times New Roman"/>
                <w:color w:val="000000"/>
                <w:sz w:val="24"/>
                <w:szCs w:val="24"/>
              </w:rPr>
              <w:t xml:space="preserve"> формация </w:t>
            </w:r>
            <w:proofErr w:type="spellStart"/>
            <w:r w:rsidRPr="008D5B0B">
              <w:rPr>
                <w:rFonts w:ascii="Times New Roman" w:eastAsia="Times New Roman" w:hAnsi="Times New Roman" w:cs="Times New Roman"/>
                <w:color w:val="000000"/>
                <w:sz w:val="24"/>
                <w:szCs w:val="24"/>
              </w:rPr>
              <w:t>басшысы</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бағдарламасы</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шеңберінде</w:t>
            </w:r>
            <w:proofErr w:type="spellEnd"/>
            <w:r w:rsidRPr="008D5B0B">
              <w:rPr>
                <w:rFonts w:ascii="Times New Roman" w:eastAsia="Times New Roman" w:hAnsi="Times New Roman" w:cs="Times New Roman"/>
                <w:color w:val="000000"/>
                <w:sz w:val="24"/>
                <w:szCs w:val="24"/>
              </w:rPr>
              <w:t xml:space="preserve"> педагог-</w:t>
            </w:r>
            <w:proofErr w:type="spellStart"/>
            <w:r w:rsidRPr="008D5B0B">
              <w:rPr>
                <w:rFonts w:ascii="Times New Roman" w:eastAsia="Times New Roman" w:hAnsi="Times New Roman" w:cs="Times New Roman"/>
                <w:color w:val="000000"/>
                <w:sz w:val="24"/>
                <w:szCs w:val="24"/>
              </w:rPr>
              <w:t>көшбасшылар</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қатарынан</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басқарушылардың</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кадрлық</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резервін</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қалыптастыру</w:t>
            </w:r>
            <w:proofErr w:type="spellEnd"/>
          </w:p>
        </w:tc>
        <w:tc>
          <w:tcPr>
            <w:tcW w:w="1426" w:type="dxa"/>
            <w:gridSpan w:val="3"/>
            <w:tcBorders>
              <w:top w:val="single" w:sz="4" w:space="0" w:color="000000"/>
              <w:left w:val="single" w:sz="4" w:space="0" w:color="000000"/>
              <w:bottom w:val="single" w:sz="4" w:space="0" w:color="000000"/>
              <w:right w:val="single" w:sz="4" w:space="0" w:color="000000"/>
            </w:tcBorders>
          </w:tcPr>
          <w:p w14:paraId="2CA880FE" w14:textId="77777777" w:rsidR="00D94331" w:rsidRPr="008D5B0B" w:rsidRDefault="00D94331" w:rsidP="00B8448A">
            <w:pPr>
              <w:rPr>
                <w:rFonts w:ascii="Times New Roman" w:eastAsia="Times New Roman" w:hAnsi="Times New Roman" w:cs="Times New Roman"/>
                <w:color w:val="000000"/>
                <w:sz w:val="24"/>
                <w:szCs w:val="24"/>
              </w:rPr>
            </w:pPr>
            <w:proofErr w:type="spellStart"/>
            <w:r w:rsidRPr="008D5B0B">
              <w:rPr>
                <w:rFonts w:ascii="Times New Roman" w:eastAsia="Times New Roman" w:hAnsi="Times New Roman" w:cs="Times New Roman"/>
                <w:color w:val="000000"/>
                <w:sz w:val="24"/>
                <w:szCs w:val="24"/>
              </w:rPr>
              <w:t>Еңбек</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нәтижелері</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бойынша</w:t>
            </w:r>
            <w:proofErr w:type="spellEnd"/>
          </w:p>
        </w:tc>
        <w:tc>
          <w:tcPr>
            <w:tcW w:w="3602" w:type="dxa"/>
            <w:gridSpan w:val="3"/>
            <w:tcBorders>
              <w:top w:val="single" w:sz="4" w:space="0" w:color="000000"/>
              <w:left w:val="single" w:sz="4" w:space="0" w:color="000000"/>
              <w:bottom w:val="single" w:sz="4" w:space="0" w:color="000000"/>
              <w:right w:val="single" w:sz="4" w:space="0" w:color="000000"/>
            </w:tcBorders>
          </w:tcPr>
          <w:p w14:paraId="5769682A" w14:textId="77777777" w:rsidR="00D94331" w:rsidRPr="008D5B0B" w:rsidRDefault="00D94331" w:rsidP="00B8448A">
            <w:pPr>
              <w:ind w:right="98"/>
              <w:rPr>
                <w:rFonts w:ascii="Times New Roman" w:eastAsia="Times New Roman" w:hAnsi="Times New Roman" w:cs="Times New Roman"/>
                <w:color w:val="000000"/>
                <w:sz w:val="24"/>
                <w:szCs w:val="24"/>
              </w:rPr>
            </w:pPr>
            <w:r w:rsidRPr="008D5B0B">
              <w:rPr>
                <w:rFonts w:ascii="Times New Roman" w:eastAsia="Times New Roman" w:hAnsi="Times New Roman" w:cs="Times New Roman"/>
                <w:color w:val="000000"/>
                <w:sz w:val="24"/>
                <w:szCs w:val="24"/>
                <w:lang w:val="kk-KZ"/>
              </w:rPr>
              <w:t>БҒМ</w:t>
            </w:r>
            <w:r w:rsidRPr="008D5B0B">
              <w:rPr>
                <w:rFonts w:ascii="Times New Roman" w:eastAsia="Times New Roman" w:hAnsi="Times New Roman" w:cs="Times New Roman"/>
                <w:color w:val="000000"/>
                <w:sz w:val="24"/>
                <w:szCs w:val="24"/>
              </w:rPr>
              <w:t xml:space="preserve">, </w:t>
            </w:r>
            <w:r w:rsidRPr="008D5B0B">
              <w:rPr>
                <w:rFonts w:ascii="Times New Roman" w:eastAsia="Times New Roman" w:hAnsi="Times New Roman" w:cs="Times New Roman"/>
                <w:color w:val="000000"/>
                <w:sz w:val="24"/>
                <w:szCs w:val="24"/>
                <w:lang w:val="kk-KZ"/>
              </w:rPr>
              <w:t>ЖАО</w:t>
            </w:r>
            <w:r w:rsidRPr="008D5B0B">
              <w:rPr>
                <w:rFonts w:ascii="Times New Roman" w:eastAsia="Times New Roman" w:hAnsi="Times New Roman" w:cs="Times New Roman"/>
                <w:color w:val="000000"/>
                <w:sz w:val="24"/>
                <w:szCs w:val="24"/>
              </w:rPr>
              <w:t xml:space="preserve">, Директор </w:t>
            </w:r>
          </w:p>
        </w:tc>
      </w:tr>
      <w:tr w:rsidR="00D94331" w:rsidRPr="008D5B0B" w14:paraId="56BC6D7F" w14:textId="77777777" w:rsidTr="004918E5">
        <w:trPr>
          <w:trHeight w:val="571"/>
        </w:trPr>
        <w:tc>
          <w:tcPr>
            <w:tcW w:w="356" w:type="dxa"/>
            <w:tcBorders>
              <w:top w:val="single" w:sz="4" w:space="0" w:color="000000"/>
              <w:left w:val="single" w:sz="4" w:space="0" w:color="000000"/>
              <w:bottom w:val="single" w:sz="4" w:space="0" w:color="000000"/>
              <w:right w:val="single" w:sz="4" w:space="0" w:color="000000"/>
            </w:tcBorders>
          </w:tcPr>
          <w:p w14:paraId="546C857C" w14:textId="77777777" w:rsidR="00D94331" w:rsidRPr="008D5B0B" w:rsidRDefault="00D94331" w:rsidP="00B8448A">
            <w:pPr>
              <w:rPr>
                <w:rFonts w:ascii="Times New Roman" w:eastAsia="Times New Roman" w:hAnsi="Times New Roman" w:cs="Times New Roman"/>
                <w:color w:val="000000"/>
                <w:sz w:val="24"/>
                <w:szCs w:val="24"/>
              </w:rPr>
            </w:pPr>
            <w:r w:rsidRPr="008D5B0B">
              <w:rPr>
                <w:rFonts w:ascii="Times New Roman" w:eastAsia="Times New Roman" w:hAnsi="Times New Roman" w:cs="Times New Roman"/>
                <w:color w:val="000000"/>
                <w:sz w:val="24"/>
                <w:szCs w:val="24"/>
              </w:rPr>
              <w:lastRenderedPageBreak/>
              <w:t>24.</w:t>
            </w:r>
          </w:p>
        </w:tc>
        <w:tc>
          <w:tcPr>
            <w:tcW w:w="3976" w:type="dxa"/>
            <w:tcBorders>
              <w:top w:val="single" w:sz="4" w:space="0" w:color="000000"/>
              <w:left w:val="single" w:sz="4" w:space="0" w:color="000000"/>
              <w:bottom w:val="single" w:sz="4" w:space="0" w:color="000000"/>
              <w:right w:val="single" w:sz="4" w:space="0" w:color="000000"/>
            </w:tcBorders>
          </w:tcPr>
          <w:p w14:paraId="6249D0E5" w14:textId="77777777" w:rsidR="00D94331" w:rsidRPr="008D5B0B" w:rsidRDefault="00D94331" w:rsidP="00B8448A">
            <w:pPr>
              <w:jc w:val="both"/>
              <w:rPr>
                <w:rFonts w:ascii="Times New Roman" w:eastAsia="Times New Roman" w:hAnsi="Times New Roman" w:cs="Times New Roman"/>
                <w:color w:val="000000"/>
                <w:sz w:val="24"/>
                <w:szCs w:val="24"/>
                <w:lang w:val="kk-KZ"/>
              </w:rPr>
            </w:pPr>
            <w:proofErr w:type="spellStart"/>
            <w:r w:rsidRPr="008D5B0B">
              <w:rPr>
                <w:rFonts w:ascii="Times New Roman" w:eastAsia="Times New Roman" w:hAnsi="Times New Roman" w:cs="Times New Roman"/>
                <w:color w:val="000000"/>
                <w:sz w:val="24"/>
                <w:szCs w:val="24"/>
              </w:rPr>
              <w:t>Алқалы</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басқару</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органдарының</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оның</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ішінде</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Қамқоршылық</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кеңестің</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жұмыс</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істеуі</w:t>
            </w:r>
            <w:proofErr w:type="spellEnd"/>
          </w:p>
        </w:tc>
        <w:tc>
          <w:tcPr>
            <w:tcW w:w="1426" w:type="dxa"/>
            <w:gridSpan w:val="3"/>
            <w:tcBorders>
              <w:top w:val="single" w:sz="4" w:space="0" w:color="000000"/>
              <w:left w:val="single" w:sz="4" w:space="0" w:color="000000"/>
              <w:bottom w:val="single" w:sz="4" w:space="0" w:color="000000"/>
              <w:right w:val="single" w:sz="4" w:space="0" w:color="000000"/>
            </w:tcBorders>
          </w:tcPr>
          <w:p w14:paraId="44DFD2C8" w14:textId="77777777" w:rsidR="00D94331" w:rsidRPr="008D5B0B" w:rsidRDefault="00D94331" w:rsidP="00B8448A">
            <w:pPr>
              <w:rPr>
                <w:rFonts w:ascii="Times New Roman" w:eastAsia="Times New Roman" w:hAnsi="Times New Roman" w:cs="Times New Roman"/>
                <w:color w:val="000000"/>
                <w:sz w:val="24"/>
                <w:szCs w:val="24"/>
              </w:rPr>
            </w:pPr>
            <w:r w:rsidRPr="008D5B0B">
              <w:rPr>
                <w:rFonts w:ascii="Times New Roman" w:eastAsia="Times New Roman" w:hAnsi="Times New Roman" w:cs="Times New Roman"/>
                <w:color w:val="000000"/>
                <w:sz w:val="24"/>
                <w:szCs w:val="24"/>
                <w:lang w:val="kk-KZ"/>
              </w:rPr>
              <w:t xml:space="preserve">Тұрақты </w:t>
            </w:r>
            <w:r w:rsidRPr="008D5B0B">
              <w:rPr>
                <w:rFonts w:ascii="Times New Roman" w:eastAsia="Times New Roman" w:hAnsi="Times New Roman" w:cs="Times New Roman"/>
                <w:color w:val="000000"/>
                <w:sz w:val="24"/>
                <w:szCs w:val="24"/>
              </w:rPr>
              <w:t xml:space="preserve"> </w:t>
            </w:r>
          </w:p>
        </w:tc>
        <w:tc>
          <w:tcPr>
            <w:tcW w:w="3602" w:type="dxa"/>
            <w:gridSpan w:val="3"/>
            <w:tcBorders>
              <w:top w:val="single" w:sz="4" w:space="0" w:color="000000"/>
              <w:left w:val="single" w:sz="4" w:space="0" w:color="000000"/>
              <w:bottom w:val="single" w:sz="4" w:space="0" w:color="000000"/>
              <w:right w:val="single" w:sz="4" w:space="0" w:color="000000"/>
            </w:tcBorders>
          </w:tcPr>
          <w:p w14:paraId="59A62A95" w14:textId="77777777" w:rsidR="00D94331" w:rsidRPr="008D5B0B" w:rsidRDefault="00D94331" w:rsidP="00B8448A">
            <w:pPr>
              <w:rPr>
                <w:rFonts w:ascii="Times New Roman" w:eastAsia="Times New Roman" w:hAnsi="Times New Roman" w:cs="Times New Roman"/>
                <w:color w:val="000000"/>
                <w:sz w:val="24"/>
                <w:szCs w:val="24"/>
              </w:rPr>
            </w:pPr>
            <w:r w:rsidRPr="008D5B0B">
              <w:rPr>
                <w:rFonts w:ascii="Times New Roman" w:eastAsia="Times New Roman" w:hAnsi="Times New Roman" w:cs="Times New Roman"/>
                <w:color w:val="000000"/>
                <w:sz w:val="24"/>
                <w:szCs w:val="24"/>
                <w:lang w:val="kk-KZ"/>
              </w:rPr>
              <w:t>Әкімшілік</w:t>
            </w:r>
            <w:r w:rsidRPr="008D5B0B">
              <w:rPr>
                <w:rFonts w:ascii="Times New Roman" w:eastAsia="Times New Roman" w:hAnsi="Times New Roman" w:cs="Times New Roman"/>
                <w:color w:val="000000"/>
                <w:sz w:val="24"/>
                <w:szCs w:val="24"/>
              </w:rPr>
              <w:t xml:space="preserve">, </w:t>
            </w:r>
            <w:r w:rsidRPr="008D5B0B">
              <w:rPr>
                <w:rFonts w:ascii="Times New Roman" w:eastAsia="Times New Roman" w:hAnsi="Times New Roman" w:cs="Times New Roman"/>
                <w:color w:val="000000"/>
                <w:sz w:val="24"/>
                <w:szCs w:val="24"/>
                <w:lang w:val="kk-KZ"/>
              </w:rPr>
              <w:t>төраға/төрайым</w:t>
            </w:r>
          </w:p>
        </w:tc>
      </w:tr>
      <w:tr w:rsidR="00D94331" w:rsidRPr="008D5B0B" w14:paraId="496B1DB0" w14:textId="77777777" w:rsidTr="004918E5">
        <w:trPr>
          <w:trHeight w:val="562"/>
        </w:trPr>
        <w:tc>
          <w:tcPr>
            <w:tcW w:w="356" w:type="dxa"/>
            <w:tcBorders>
              <w:top w:val="single" w:sz="4" w:space="0" w:color="000000"/>
              <w:left w:val="single" w:sz="4" w:space="0" w:color="000000"/>
              <w:bottom w:val="single" w:sz="4" w:space="0" w:color="000000"/>
              <w:right w:val="single" w:sz="4" w:space="0" w:color="000000"/>
            </w:tcBorders>
          </w:tcPr>
          <w:p w14:paraId="15C17309" w14:textId="77777777" w:rsidR="00D94331" w:rsidRPr="008D5B0B" w:rsidRDefault="00D94331" w:rsidP="00B8448A">
            <w:pPr>
              <w:rPr>
                <w:rFonts w:ascii="Times New Roman" w:eastAsia="Times New Roman" w:hAnsi="Times New Roman" w:cs="Times New Roman"/>
                <w:color w:val="000000"/>
                <w:sz w:val="24"/>
                <w:szCs w:val="24"/>
              </w:rPr>
            </w:pPr>
            <w:r w:rsidRPr="008D5B0B">
              <w:rPr>
                <w:rFonts w:ascii="Times New Roman" w:eastAsia="Times New Roman" w:hAnsi="Times New Roman" w:cs="Times New Roman"/>
                <w:color w:val="000000"/>
                <w:sz w:val="24"/>
                <w:szCs w:val="24"/>
              </w:rPr>
              <w:t>25.</w:t>
            </w:r>
          </w:p>
        </w:tc>
        <w:tc>
          <w:tcPr>
            <w:tcW w:w="3976" w:type="dxa"/>
            <w:tcBorders>
              <w:top w:val="single" w:sz="4" w:space="0" w:color="000000"/>
              <w:left w:val="single" w:sz="4" w:space="0" w:color="000000"/>
              <w:bottom w:val="single" w:sz="4" w:space="0" w:color="000000"/>
              <w:right w:val="single" w:sz="4" w:space="0" w:color="000000"/>
            </w:tcBorders>
          </w:tcPr>
          <w:p w14:paraId="3966E834" w14:textId="77777777" w:rsidR="00D94331" w:rsidRPr="008D5B0B" w:rsidRDefault="00D94331" w:rsidP="00B8448A">
            <w:pPr>
              <w:ind w:right="98"/>
              <w:rPr>
                <w:rFonts w:ascii="Times New Roman" w:eastAsia="Times New Roman" w:hAnsi="Times New Roman" w:cs="Times New Roman"/>
                <w:color w:val="000000"/>
                <w:sz w:val="24"/>
                <w:szCs w:val="24"/>
              </w:rPr>
            </w:pPr>
            <w:r w:rsidRPr="008D5B0B">
              <w:rPr>
                <w:rFonts w:ascii="Times New Roman" w:eastAsia="Times New Roman" w:hAnsi="Times New Roman" w:cs="Times New Roman"/>
                <w:color w:val="000000"/>
                <w:sz w:val="24"/>
                <w:szCs w:val="24"/>
              </w:rPr>
              <w:t>"</w:t>
            </w:r>
            <w:proofErr w:type="spellStart"/>
            <w:r w:rsidRPr="008D5B0B">
              <w:rPr>
                <w:rFonts w:ascii="Times New Roman" w:eastAsia="Times New Roman" w:hAnsi="Times New Roman" w:cs="Times New Roman"/>
                <w:color w:val="000000"/>
                <w:sz w:val="24"/>
                <w:szCs w:val="24"/>
              </w:rPr>
              <w:t>Білім</w:t>
            </w:r>
            <w:proofErr w:type="spellEnd"/>
            <w:r w:rsidRPr="008D5B0B">
              <w:rPr>
                <w:rFonts w:ascii="Times New Roman" w:eastAsia="Times New Roman" w:hAnsi="Times New Roman" w:cs="Times New Roman"/>
                <w:color w:val="000000"/>
                <w:sz w:val="24"/>
                <w:szCs w:val="24"/>
              </w:rPr>
              <w:t xml:space="preserve"> беру </w:t>
            </w:r>
            <w:proofErr w:type="spellStart"/>
            <w:r w:rsidRPr="008D5B0B">
              <w:rPr>
                <w:rFonts w:ascii="Times New Roman" w:eastAsia="Times New Roman" w:hAnsi="Times New Roman" w:cs="Times New Roman"/>
                <w:color w:val="000000"/>
                <w:sz w:val="24"/>
                <w:szCs w:val="24"/>
              </w:rPr>
              <w:t>мекемесі</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басшысының</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анықтамалығы"республикалық</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журналында</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мектептің</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басқару</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жұмысының</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тәжірибесінен</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мақалалар</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жариялау</w:t>
            </w:r>
            <w:proofErr w:type="spellEnd"/>
            <w:r w:rsidRPr="008D5B0B">
              <w:rPr>
                <w:rFonts w:ascii="Times New Roman" w:eastAsia="Times New Roman" w:hAnsi="Times New Roman" w:cs="Times New Roman"/>
                <w:color w:val="000000"/>
                <w:sz w:val="24"/>
                <w:szCs w:val="24"/>
              </w:rPr>
              <w:t xml:space="preserve"> </w:t>
            </w:r>
          </w:p>
        </w:tc>
        <w:tc>
          <w:tcPr>
            <w:tcW w:w="1426" w:type="dxa"/>
            <w:gridSpan w:val="3"/>
            <w:tcBorders>
              <w:top w:val="single" w:sz="4" w:space="0" w:color="000000"/>
              <w:left w:val="single" w:sz="4" w:space="0" w:color="000000"/>
              <w:bottom w:val="single" w:sz="4" w:space="0" w:color="000000"/>
              <w:right w:val="single" w:sz="4" w:space="0" w:color="000000"/>
            </w:tcBorders>
          </w:tcPr>
          <w:p w14:paraId="3BE6D4C1" w14:textId="77777777" w:rsidR="00D94331" w:rsidRPr="008D5B0B" w:rsidRDefault="00D94331" w:rsidP="00B8448A">
            <w:pPr>
              <w:rPr>
                <w:rFonts w:ascii="Times New Roman" w:eastAsia="Times New Roman" w:hAnsi="Times New Roman" w:cs="Times New Roman"/>
                <w:color w:val="000000"/>
                <w:sz w:val="24"/>
                <w:szCs w:val="24"/>
              </w:rPr>
            </w:pPr>
            <w:r w:rsidRPr="008D5B0B">
              <w:rPr>
                <w:rFonts w:ascii="Times New Roman" w:eastAsia="Times New Roman" w:hAnsi="Times New Roman" w:cs="Times New Roman"/>
                <w:color w:val="000000"/>
                <w:sz w:val="24"/>
                <w:szCs w:val="24"/>
                <w:lang w:val="kk-KZ"/>
              </w:rPr>
              <w:t>Жыл сайын</w:t>
            </w:r>
            <w:r w:rsidRPr="008D5B0B">
              <w:rPr>
                <w:rFonts w:ascii="Times New Roman" w:eastAsia="Times New Roman" w:hAnsi="Times New Roman" w:cs="Times New Roman"/>
                <w:color w:val="000000"/>
                <w:sz w:val="24"/>
                <w:szCs w:val="24"/>
              </w:rPr>
              <w:t xml:space="preserve"> </w:t>
            </w:r>
          </w:p>
        </w:tc>
        <w:tc>
          <w:tcPr>
            <w:tcW w:w="3602" w:type="dxa"/>
            <w:gridSpan w:val="3"/>
            <w:tcBorders>
              <w:top w:val="single" w:sz="4" w:space="0" w:color="000000"/>
              <w:left w:val="single" w:sz="4" w:space="0" w:color="000000"/>
              <w:bottom w:val="single" w:sz="4" w:space="0" w:color="000000"/>
              <w:right w:val="single" w:sz="4" w:space="0" w:color="000000"/>
            </w:tcBorders>
          </w:tcPr>
          <w:p w14:paraId="217CBCFE" w14:textId="77777777" w:rsidR="00D94331" w:rsidRPr="008D5B0B" w:rsidRDefault="00D94331" w:rsidP="00B8448A">
            <w:pPr>
              <w:rPr>
                <w:rFonts w:ascii="Times New Roman" w:eastAsia="Times New Roman" w:hAnsi="Times New Roman" w:cs="Times New Roman"/>
                <w:color w:val="000000"/>
                <w:sz w:val="24"/>
                <w:szCs w:val="24"/>
              </w:rPr>
            </w:pPr>
            <w:r w:rsidRPr="008D5B0B">
              <w:rPr>
                <w:rFonts w:ascii="Times New Roman" w:eastAsia="Times New Roman" w:hAnsi="Times New Roman" w:cs="Times New Roman"/>
                <w:color w:val="000000"/>
                <w:sz w:val="24"/>
                <w:szCs w:val="24"/>
                <w:lang w:val="kk-KZ"/>
              </w:rPr>
              <w:t>ДҒӘІЖО</w:t>
            </w:r>
          </w:p>
        </w:tc>
      </w:tr>
      <w:tr w:rsidR="00D94331" w:rsidRPr="008D5B0B" w14:paraId="24ED9A4A" w14:textId="77777777" w:rsidTr="004918E5">
        <w:trPr>
          <w:trHeight w:val="381"/>
        </w:trPr>
        <w:tc>
          <w:tcPr>
            <w:tcW w:w="9360" w:type="dxa"/>
            <w:gridSpan w:val="8"/>
            <w:tcBorders>
              <w:top w:val="single" w:sz="4" w:space="0" w:color="000000"/>
              <w:left w:val="single" w:sz="4" w:space="0" w:color="000000"/>
              <w:bottom w:val="single" w:sz="4" w:space="0" w:color="000000"/>
              <w:right w:val="single" w:sz="4" w:space="0" w:color="000000"/>
            </w:tcBorders>
          </w:tcPr>
          <w:p w14:paraId="2D5EB25E" w14:textId="77777777" w:rsidR="00D94331" w:rsidRPr="008D5B0B" w:rsidRDefault="00D94331" w:rsidP="00B8448A">
            <w:pPr>
              <w:ind w:right="1802"/>
              <w:jc w:val="center"/>
              <w:rPr>
                <w:rFonts w:ascii="Times New Roman" w:eastAsia="Times New Roman" w:hAnsi="Times New Roman" w:cs="Times New Roman"/>
                <w:b/>
                <w:color w:val="000000"/>
                <w:sz w:val="24"/>
                <w:szCs w:val="24"/>
              </w:rPr>
            </w:pPr>
            <w:r w:rsidRPr="008D5B0B">
              <w:rPr>
                <w:rFonts w:ascii="Times New Roman" w:hAnsi="Times New Roman" w:cs="Times New Roman"/>
                <w:b/>
                <w:color w:val="231F20"/>
                <w:sz w:val="24"/>
                <w:szCs w:val="24"/>
              </w:rPr>
              <w:t>2</w:t>
            </w:r>
            <w:r w:rsidRPr="008D5B0B">
              <w:rPr>
                <w:rFonts w:ascii="Times New Roman" w:hAnsi="Times New Roman" w:cs="Times New Roman"/>
                <w:b/>
                <w:color w:val="231F20"/>
                <w:sz w:val="24"/>
                <w:szCs w:val="24"/>
                <w:lang w:val="kk-KZ"/>
              </w:rPr>
              <w:t>.</w:t>
            </w:r>
            <w:r w:rsidRPr="008D5B0B">
              <w:rPr>
                <w:rFonts w:ascii="Times New Roman" w:hAnsi="Times New Roman" w:cs="Times New Roman"/>
                <w:b/>
                <w:color w:val="231F20"/>
                <w:sz w:val="24"/>
                <w:szCs w:val="24"/>
              </w:rPr>
              <w:t xml:space="preserve"> </w:t>
            </w:r>
            <w:proofErr w:type="spellStart"/>
            <w:r w:rsidRPr="008D5B0B">
              <w:rPr>
                <w:rFonts w:ascii="Times New Roman" w:hAnsi="Times New Roman" w:cs="Times New Roman"/>
                <w:b/>
                <w:color w:val="231F20"/>
                <w:sz w:val="24"/>
                <w:szCs w:val="24"/>
              </w:rPr>
              <w:t>Мектептің</w:t>
            </w:r>
            <w:proofErr w:type="spellEnd"/>
            <w:r w:rsidRPr="008D5B0B">
              <w:rPr>
                <w:rFonts w:ascii="Times New Roman" w:hAnsi="Times New Roman" w:cs="Times New Roman"/>
                <w:b/>
                <w:color w:val="231F20"/>
                <w:sz w:val="24"/>
                <w:szCs w:val="24"/>
              </w:rPr>
              <w:t xml:space="preserve"> </w:t>
            </w:r>
            <w:proofErr w:type="spellStart"/>
            <w:r w:rsidRPr="008D5B0B">
              <w:rPr>
                <w:rFonts w:ascii="Times New Roman" w:hAnsi="Times New Roman" w:cs="Times New Roman"/>
                <w:b/>
                <w:color w:val="231F20"/>
                <w:sz w:val="24"/>
                <w:szCs w:val="24"/>
              </w:rPr>
              <w:t>материалдық-техникалық</w:t>
            </w:r>
            <w:proofErr w:type="spellEnd"/>
            <w:r w:rsidRPr="008D5B0B">
              <w:rPr>
                <w:rFonts w:ascii="Times New Roman" w:hAnsi="Times New Roman" w:cs="Times New Roman"/>
                <w:b/>
                <w:color w:val="231F20"/>
                <w:sz w:val="24"/>
                <w:szCs w:val="24"/>
              </w:rPr>
              <w:t xml:space="preserve"> </w:t>
            </w:r>
            <w:proofErr w:type="spellStart"/>
            <w:r w:rsidRPr="008D5B0B">
              <w:rPr>
                <w:rFonts w:ascii="Times New Roman" w:hAnsi="Times New Roman" w:cs="Times New Roman"/>
                <w:b/>
                <w:color w:val="231F20"/>
                <w:sz w:val="24"/>
                <w:szCs w:val="24"/>
              </w:rPr>
              <w:t>базасын</w:t>
            </w:r>
            <w:proofErr w:type="spellEnd"/>
            <w:r w:rsidRPr="008D5B0B">
              <w:rPr>
                <w:rFonts w:ascii="Times New Roman" w:hAnsi="Times New Roman" w:cs="Times New Roman"/>
                <w:b/>
                <w:color w:val="231F20"/>
                <w:sz w:val="24"/>
                <w:szCs w:val="24"/>
              </w:rPr>
              <w:t xml:space="preserve"> </w:t>
            </w:r>
            <w:proofErr w:type="spellStart"/>
            <w:r w:rsidRPr="008D5B0B">
              <w:rPr>
                <w:rFonts w:ascii="Times New Roman" w:hAnsi="Times New Roman" w:cs="Times New Roman"/>
                <w:b/>
                <w:color w:val="231F20"/>
                <w:sz w:val="24"/>
                <w:szCs w:val="24"/>
              </w:rPr>
              <w:t>нығайту</w:t>
            </w:r>
            <w:proofErr w:type="spellEnd"/>
          </w:p>
        </w:tc>
      </w:tr>
      <w:tr w:rsidR="00D94331" w:rsidRPr="008D5B0B" w14:paraId="4CEEE515" w14:textId="77777777" w:rsidTr="004918E5">
        <w:trPr>
          <w:trHeight w:val="716"/>
        </w:trPr>
        <w:tc>
          <w:tcPr>
            <w:tcW w:w="9360" w:type="dxa"/>
            <w:gridSpan w:val="8"/>
            <w:tcBorders>
              <w:top w:val="single" w:sz="4" w:space="0" w:color="000000"/>
              <w:left w:val="single" w:sz="4" w:space="0" w:color="000000"/>
              <w:bottom w:val="single" w:sz="4" w:space="0" w:color="000000"/>
              <w:right w:val="single" w:sz="4" w:space="0" w:color="000000"/>
            </w:tcBorders>
          </w:tcPr>
          <w:p w14:paraId="4A44D010" w14:textId="77777777" w:rsidR="00D94331" w:rsidRPr="008D5B0B" w:rsidRDefault="00D94331" w:rsidP="00B8448A">
            <w:pPr>
              <w:spacing w:after="27"/>
              <w:jc w:val="center"/>
              <w:rPr>
                <w:rFonts w:ascii="Times New Roman" w:eastAsia="Times New Roman" w:hAnsi="Times New Roman" w:cs="Times New Roman"/>
                <w:color w:val="000000"/>
                <w:sz w:val="24"/>
                <w:szCs w:val="24"/>
              </w:rPr>
            </w:pPr>
            <w:proofErr w:type="spellStart"/>
            <w:r w:rsidRPr="008D5B0B">
              <w:rPr>
                <w:rFonts w:ascii="Times New Roman" w:eastAsia="Times New Roman" w:hAnsi="Times New Roman" w:cs="Times New Roman"/>
                <w:b/>
                <w:color w:val="000000"/>
                <w:sz w:val="24"/>
                <w:szCs w:val="24"/>
              </w:rPr>
              <w:t>Мақсаты</w:t>
            </w:r>
            <w:proofErr w:type="spellEnd"/>
            <w:r w:rsidRPr="008D5B0B">
              <w:rPr>
                <w:rFonts w:ascii="Times New Roman" w:eastAsia="Times New Roman" w:hAnsi="Times New Roman" w:cs="Times New Roman"/>
                <w:b/>
                <w:color w:val="000000"/>
                <w:sz w:val="24"/>
                <w:szCs w:val="24"/>
              </w:rPr>
              <w:t xml:space="preserve">: </w:t>
            </w:r>
            <w:proofErr w:type="spellStart"/>
            <w:r w:rsidRPr="008D5B0B">
              <w:rPr>
                <w:rFonts w:ascii="Times New Roman" w:eastAsia="Times New Roman" w:hAnsi="Times New Roman" w:cs="Times New Roman"/>
                <w:b/>
                <w:color w:val="000000"/>
                <w:sz w:val="24"/>
                <w:szCs w:val="24"/>
              </w:rPr>
              <w:t>жан</w:t>
            </w:r>
            <w:proofErr w:type="spellEnd"/>
            <w:r w:rsidRPr="008D5B0B">
              <w:rPr>
                <w:rFonts w:ascii="Times New Roman" w:eastAsia="Times New Roman" w:hAnsi="Times New Roman" w:cs="Times New Roman"/>
                <w:b/>
                <w:color w:val="000000"/>
                <w:sz w:val="24"/>
                <w:szCs w:val="24"/>
              </w:rPr>
              <w:t xml:space="preserve"> </w:t>
            </w:r>
            <w:proofErr w:type="spellStart"/>
            <w:r w:rsidRPr="008D5B0B">
              <w:rPr>
                <w:rFonts w:ascii="Times New Roman" w:eastAsia="Times New Roman" w:hAnsi="Times New Roman" w:cs="Times New Roman"/>
                <w:b/>
                <w:color w:val="000000"/>
                <w:sz w:val="24"/>
                <w:szCs w:val="24"/>
              </w:rPr>
              <w:t>басына</w:t>
            </w:r>
            <w:proofErr w:type="spellEnd"/>
            <w:r w:rsidRPr="008D5B0B">
              <w:rPr>
                <w:rFonts w:ascii="Times New Roman" w:eastAsia="Times New Roman" w:hAnsi="Times New Roman" w:cs="Times New Roman"/>
                <w:b/>
                <w:color w:val="000000"/>
                <w:sz w:val="24"/>
                <w:szCs w:val="24"/>
              </w:rPr>
              <w:t xml:space="preserve"> </w:t>
            </w:r>
            <w:proofErr w:type="spellStart"/>
            <w:r w:rsidRPr="008D5B0B">
              <w:rPr>
                <w:rFonts w:ascii="Times New Roman" w:eastAsia="Times New Roman" w:hAnsi="Times New Roman" w:cs="Times New Roman"/>
                <w:b/>
                <w:color w:val="000000"/>
                <w:sz w:val="24"/>
                <w:szCs w:val="24"/>
              </w:rPr>
              <w:t>шаққандағы</w:t>
            </w:r>
            <w:proofErr w:type="spellEnd"/>
            <w:r w:rsidRPr="008D5B0B">
              <w:rPr>
                <w:rFonts w:ascii="Times New Roman" w:eastAsia="Times New Roman" w:hAnsi="Times New Roman" w:cs="Times New Roman"/>
                <w:b/>
                <w:color w:val="000000"/>
                <w:sz w:val="24"/>
                <w:szCs w:val="24"/>
              </w:rPr>
              <w:t xml:space="preserve"> </w:t>
            </w:r>
            <w:proofErr w:type="spellStart"/>
            <w:r w:rsidRPr="008D5B0B">
              <w:rPr>
                <w:rFonts w:ascii="Times New Roman" w:eastAsia="Times New Roman" w:hAnsi="Times New Roman" w:cs="Times New Roman"/>
                <w:b/>
                <w:color w:val="000000"/>
                <w:sz w:val="24"/>
                <w:szCs w:val="24"/>
              </w:rPr>
              <w:t>қаржыландыруды</w:t>
            </w:r>
            <w:proofErr w:type="spellEnd"/>
            <w:r w:rsidRPr="008D5B0B">
              <w:rPr>
                <w:rFonts w:ascii="Times New Roman" w:eastAsia="Times New Roman" w:hAnsi="Times New Roman" w:cs="Times New Roman"/>
                <w:b/>
                <w:color w:val="000000"/>
                <w:sz w:val="24"/>
                <w:szCs w:val="24"/>
              </w:rPr>
              <w:t xml:space="preserve"> </w:t>
            </w:r>
            <w:proofErr w:type="spellStart"/>
            <w:r w:rsidRPr="008D5B0B">
              <w:rPr>
                <w:rFonts w:ascii="Times New Roman" w:eastAsia="Times New Roman" w:hAnsi="Times New Roman" w:cs="Times New Roman"/>
                <w:b/>
                <w:color w:val="000000"/>
                <w:sz w:val="24"/>
                <w:szCs w:val="24"/>
              </w:rPr>
              <w:t>енгізу</w:t>
            </w:r>
            <w:proofErr w:type="spellEnd"/>
            <w:r w:rsidRPr="008D5B0B">
              <w:rPr>
                <w:rFonts w:ascii="Times New Roman" w:eastAsia="Times New Roman" w:hAnsi="Times New Roman" w:cs="Times New Roman"/>
                <w:b/>
                <w:color w:val="000000"/>
                <w:sz w:val="24"/>
                <w:szCs w:val="24"/>
              </w:rPr>
              <w:t xml:space="preserve">; </w:t>
            </w:r>
            <w:proofErr w:type="spellStart"/>
            <w:r w:rsidRPr="008D5B0B">
              <w:rPr>
                <w:rFonts w:ascii="Times New Roman" w:eastAsia="Times New Roman" w:hAnsi="Times New Roman" w:cs="Times New Roman"/>
                <w:b/>
                <w:color w:val="000000"/>
                <w:sz w:val="24"/>
                <w:szCs w:val="24"/>
              </w:rPr>
              <w:t>мектепті</w:t>
            </w:r>
            <w:proofErr w:type="spellEnd"/>
            <w:r w:rsidRPr="008D5B0B">
              <w:rPr>
                <w:rFonts w:ascii="Times New Roman" w:eastAsia="Times New Roman" w:hAnsi="Times New Roman" w:cs="Times New Roman"/>
                <w:b/>
                <w:color w:val="000000"/>
                <w:sz w:val="24"/>
                <w:szCs w:val="24"/>
              </w:rPr>
              <w:t xml:space="preserve"> </w:t>
            </w:r>
            <w:proofErr w:type="spellStart"/>
            <w:r w:rsidRPr="008D5B0B">
              <w:rPr>
                <w:rFonts w:ascii="Times New Roman" w:eastAsia="Times New Roman" w:hAnsi="Times New Roman" w:cs="Times New Roman"/>
                <w:b/>
                <w:color w:val="000000"/>
                <w:sz w:val="24"/>
                <w:szCs w:val="24"/>
              </w:rPr>
              <w:t>цифрлық</w:t>
            </w:r>
            <w:proofErr w:type="spellEnd"/>
            <w:r w:rsidRPr="008D5B0B">
              <w:rPr>
                <w:rFonts w:ascii="Times New Roman" w:eastAsia="Times New Roman" w:hAnsi="Times New Roman" w:cs="Times New Roman"/>
                <w:b/>
                <w:color w:val="000000"/>
                <w:sz w:val="24"/>
                <w:szCs w:val="24"/>
              </w:rPr>
              <w:t xml:space="preserve"> </w:t>
            </w:r>
            <w:proofErr w:type="spellStart"/>
            <w:r w:rsidRPr="008D5B0B">
              <w:rPr>
                <w:rFonts w:ascii="Times New Roman" w:eastAsia="Times New Roman" w:hAnsi="Times New Roman" w:cs="Times New Roman"/>
                <w:b/>
                <w:color w:val="000000"/>
                <w:sz w:val="24"/>
                <w:szCs w:val="24"/>
              </w:rPr>
              <w:t>инфрақұрылыммен</w:t>
            </w:r>
            <w:proofErr w:type="spellEnd"/>
            <w:r w:rsidRPr="008D5B0B">
              <w:rPr>
                <w:rFonts w:ascii="Times New Roman" w:eastAsia="Times New Roman" w:hAnsi="Times New Roman" w:cs="Times New Roman"/>
                <w:b/>
                <w:color w:val="000000"/>
                <w:sz w:val="24"/>
                <w:szCs w:val="24"/>
              </w:rPr>
              <w:t xml:space="preserve"> </w:t>
            </w:r>
            <w:proofErr w:type="spellStart"/>
            <w:r w:rsidRPr="008D5B0B">
              <w:rPr>
                <w:rFonts w:ascii="Times New Roman" w:eastAsia="Times New Roman" w:hAnsi="Times New Roman" w:cs="Times New Roman"/>
                <w:b/>
                <w:color w:val="000000"/>
                <w:sz w:val="24"/>
                <w:szCs w:val="24"/>
              </w:rPr>
              <w:t>және</w:t>
            </w:r>
            <w:proofErr w:type="spellEnd"/>
            <w:r w:rsidRPr="008D5B0B">
              <w:rPr>
                <w:rFonts w:ascii="Times New Roman" w:eastAsia="Times New Roman" w:hAnsi="Times New Roman" w:cs="Times New Roman"/>
                <w:b/>
                <w:color w:val="000000"/>
                <w:sz w:val="24"/>
                <w:szCs w:val="24"/>
              </w:rPr>
              <w:t xml:space="preserve"> </w:t>
            </w:r>
            <w:proofErr w:type="spellStart"/>
            <w:r w:rsidRPr="008D5B0B">
              <w:rPr>
                <w:rFonts w:ascii="Times New Roman" w:eastAsia="Times New Roman" w:hAnsi="Times New Roman" w:cs="Times New Roman"/>
                <w:b/>
                <w:color w:val="000000"/>
                <w:sz w:val="24"/>
                <w:szCs w:val="24"/>
              </w:rPr>
              <w:t>қазіргі</w:t>
            </w:r>
            <w:proofErr w:type="spellEnd"/>
            <w:r w:rsidRPr="008D5B0B">
              <w:rPr>
                <w:rFonts w:ascii="Times New Roman" w:eastAsia="Times New Roman" w:hAnsi="Times New Roman" w:cs="Times New Roman"/>
                <w:b/>
                <w:color w:val="000000"/>
                <w:sz w:val="24"/>
                <w:szCs w:val="24"/>
              </w:rPr>
              <w:t xml:space="preserve"> </w:t>
            </w:r>
            <w:proofErr w:type="spellStart"/>
            <w:r w:rsidRPr="008D5B0B">
              <w:rPr>
                <w:rFonts w:ascii="Times New Roman" w:eastAsia="Times New Roman" w:hAnsi="Times New Roman" w:cs="Times New Roman"/>
                <w:b/>
                <w:color w:val="000000"/>
                <w:sz w:val="24"/>
                <w:szCs w:val="24"/>
              </w:rPr>
              <w:t>заманғы</w:t>
            </w:r>
            <w:proofErr w:type="spellEnd"/>
            <w:r w:rsidRPr="008D5B0B">
              <w:rPr>
                <w:rFonts w:ascii="Times New Roman" w:eastAsia="Times New Roman" w:hAnsi="Times New Roman" w:cs="Times New Roman"/>
                <w:b/>
                <w:color w:val="000000"/>
                <w:sz w:val="24"/>
                <w:szCs w:val="24"/>
              </w:rPr>
              <w:t xml:space="preserve"> </w:t>
            </w:r>
            <w:proofErr w:type="spellStart"/>
            <w:r w:rsidRPr="008D5B0B">
              <w:rPr>
                <w:rFonts w:ascii="Times New Roman" w:eastAsia="Times New Roman" w:hAnsi="Times New Roman" w:cs="Times New Roman"/>
                <w:b/>
                <w:color w:val="000000"/>
                <w:sz w:val="24"/>
                <w:szCs w:val="24"/>
              </w:rPr>
              <w:t>материалдық-техникалық</w:t>
            </w:r>
            <w:proofErr w:type="spellEnd"/>
            <w:r w:rsidRPr="008D5B0B">
              <w:rPr>
                <w:rFonts w:ascii="Times New Roman" w:eastAsia="Times New Roman" w:hAnsi="Times New Roman" w:cs="Times New Roman"/>
                <w:b/>
                <w:color w:val="000000"/>
                <w:sz w:val="24"/>
                <w:szCs w:val="24"/>
              </w:rPr>
              <w:t xml:space="preserve"> </w:t>
            </w:r>
            <w:proofErr w:type="spellStart"/>
            <w:r w:rsidRPr="008D5B0B">
              <w:rPr>
                <w:rFonts w:ascii="Times New Roman" w:eastAsia="Times New Roman" w:hAnsi="Times New Roman" w:cs="Times New Roman"/>
                <w:b/>
                <w:color w:val="000000"/>
                <w:sz w:val="24"/>
                <w:szCs w:val="24"/>
              </w:rPr>
              <w:t>базамен</w:t>
            </w:r>
            <w:proofErr w:type="spellEnd"/>
            <w:r w:rsidRPr="008D5B0B">
              <w:rPr>
                <w:rFonts w:ascii="Times New Roman" w:eastAsia="Times New Roman" w:hAnsi="Times New Roman" w:cs="Times New Roman"/>
                <w:b/>
                <w:color w:val="000000"/>
                <w:sz w:val="24"/>
                <w:szCs w:val="24"/>
              </w:rPr>
              <w:t xml:space="preserve"> </w:t>
            </w:r>
            <w:proofErr w:type="spellStart"/>
            <w:r w:rsidRPr="008D5B0B">
              <w:rPr>
                <w:rFonts w:ascii="Times New Roman" w:eastAsia="Times New Roman" w:hAnsi="Times New Roman" w:cs="Times New Roman"/>
                <w:b/>
                <w:color w:val="000000"/>
                <w:sz w:val="24"/>
                <w:szCs w:val="24"/>
              </w:rPr>
              <w:t>жарақтандыру</w:t>
            </w:r>
            <w:proofErr w:type="spellEnd"/>
            <w:r w:rsidRPr="008D5B0B">
              <w:rPr>
                <w:rFonts w:ascii="Times New Roman" w:eastAsia="Times New Roman" w:hAnsi="Times New Roman" w:cs="Times New Roman"/>
                <w:b/>
                <w:color w:val="000000"/>
                <w:sz w:val="24"/>
                <w:szCs w:val="24"/>
              </w:rPr>
              <w:t>.</w:t>
            </w:r>
          </w:p>
        </w:tc>
      </w:tr>
      <w:tr w:rsidR="00D94331" w:rsidRPr="008D5B0B" w14:paraId="63B75597" w14:textId="77777777" w:rsidTr="004918E5">
        <w:tblPrEx>
          <w:tblCellMar>
            <w:top w:w="4" w:type="dxa"/>
            <w:right w:w="12" w:type="dxa"/>
          </w:tblCellMar>
        </w:tblPrEx>
        <w:trPr>
          <w:trHeight w:val="514"/>
        </w:trPr>
        <w:tc>
          <w:tcPr>
            <w:tcW w:w="356" w:type="dxa"/>
            <w:tcBorders>
              <w:top w:val="single" w:sz="4" w:space="0" w:color="000000"/>
              <w:left w:val="single" w:sz="4" w:space="0" w:color="000000"/>
              <w:bottom w:val="single" w:sz="4" w:space="0" w:color="000000"/>
              <w:right w:val="single" w:sz="4" w:space="0" w:color="000000"/>
            </w:tcBorders>
          </w:tcPr>
          <w:p w14:paraId="03D7265B" w14:textId="77777777" w:rsidR="00D94331" w:rsidRPr="008D5B0B" w:rsidRDefault="00D94331" w:rsidP="00B8448A">
            <w:pPr>
              <w:rPr>
                <w:rFonts w:ascii="Times New Roman" w:eastAsia="Times New Roman" w:hAnsi="Times New Roman" w:cs="Times New Roman"/>
                <w:color w:val="000000"/>
                <w:sz w:val="24"/>
                <w:szCs w:val="24"/>
              </w:rPr>
            </w:pPr>
            <w:r w:rsidRPr="008D5B0B">
              <w:rPr>
                <w:rFonts w:ascii="Times New Roman" w:eastAsia="Times New Roman" w:hAnsi="Times New Roman" w:cs="Times New Roman"/>
                <w:color w:val="000000"/>
                <w:sz w:val="24"/>
                <w:szCs w:val="24"/>
              </w:rPr>
              <w:t>1.</w:t>
            </w:r>
          </w:p>
        </w:tc>
        <w:tc>
          <w:tcPr>
            <w:tcW w:w="4543" w:type="dxa"/>
            <w:gridSpan w:val="3"/>
            <w:tcBorders>
              <w:top w:val="single" w:sz="4" w:space="0" w:color="000000"/>
              <w:left w:val="single" w:sz="4" w:space="0" w:color="000000"/>
              <w:bottom w:val="single" w:sz="4" w:space="0" w:color="000000"/>
              <w:right w:val="single" w:sz="4" w:space="0" w:color="000000"/>
            </w:tcBorders>
            <w:vAlign w:val="center"/>
          </w:tcPr>
          <w:p w14:paraId="6FE72EB9" w14:textId="77777777" w:rsidR="00D94331" w:rsidRPr="008D5B0B" w:rsidRDefault="00D94331" w:rsidP="00B8448A">
            <w:pPr>
              <w:rPr>
                <w:rFonts w:ascii="Times New Roman" w:eastAsia="Times New Roman" w:hAnsi="Times New Roman" w:cs="Times New Roman"/>
                <w:color w:val="000000"/>
                <w:sz w:val="24"/>
                <w:szCs w:val="24"/>
              </w:rPr>
            </w:pPr>
            <w:r w:rsidRPr="008D5B0B">
              <w:rPr>
                <w:rFonts w:ascii="Times New Roman" w:eastAsia="Times New Roman" w:hAnsi="Times New Roman" w:cs="Times New Roman"/>
                <w:color w:val="000000"/>
                <w:sz w:val="24"/>
                <w:szCs w:val="24"/>
              </w:rPr>
              <w:t xml:space="preserve">Жан </w:t>
            </w:r>
            <w:proofErr w:type="spellStart"/>
            <w:r w:rsidRPr="008D5B0B">
              <w:rPr>
                <w:rFonts w:ascii="Times New Roman" w:eastAsia="Times New Roman" w:hAnsi="Times New Roman" w:cs="Times New Roman"/>
                <w:color w:val="000000"/>
                <w:sz w:val="24"/>
                <w:szCs w:val="24"/>
              </w:rPr>
              <w:t>басына</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шаққандағы</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қаржыландыруды</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енгізу</w:t>
            </w:r>
            <w:proofErr w:type="spellEnd"/>
          </w:p>
        </w:tc>
        <w:tc>
          <w:tcPr>
            <w:tcW w:w="1444" w:type="dxa"/>
            <w:gridSpan w:val="3"/>
            <w:tcBorders>
              <w:top w:val="single" w:sz="4" w:space="0" w:color="000000"/>
              <w:left w:val="single" w:sz="4" w:space="0" w:color="000000"/>
              <w:bottom w:val="single" w:sz="4" w:space="0" w:color="000000"/>
              <w:right w:val="single" w:sz="4" w:space="0" w:color="000000"/>
            </w:tcBorders>
          </w:tcPr>
          <w:p w14:paraId="12F85BDB" w14:textId="77777777" w:rsidR="00D94331" w:rsidRPr="008D5B0B" w:rsidRDefault="00D94331" w:rsidP="00B8448A">
            <w:pPr>
              <w:rPr>
                <w:rFonts w:ascii="Times New Roman" w:eastAsia="Times New Roman" w:hAnsi="Times New Roman" w:cs="Times New Roman"/>
                <w:color w:val="000000"/>
                <w:sz w:val="24"/>
                <w:szCs w:val="24"/>
              </w:rPr>
            </w:pPr>
            <w:r w:rsidRPr="008D5B0B">
              <w:rPr>
                <w:rFonts w:ascii="Times New Roman" w:eastAsia="Times New Roman" w:hAnsi="Times New Roman" w:cs="Times New Roman"/>
                <w:color w:val="000000"/>
                <w:sz w:val="24"/>
                <w:szCs w:val="24"/>
              </w:rPr>
              <w:t>2025</w:t>
            </w:r>
            <w:r w:rsidRPr="008D5B0B">
              <w:rPr>
                <w:rFonts w:ascii="Times New Roman" w:eastAsia="Times New Roman" w:hAnsi="Times New Roman" w:cs="Times New Roman"/>
                <w:color w:val="000000"/>
                <w:sz w:val="24"/>
                <w:szCs w:val="24"/>
                <w:lang w:val="kk-KZ"/>
              </w:rPr>
              <w:t>ж</w:t>
            </w:r>
            <w:r w:rsidRPr="008D5B0B">
              <w:rPr>
                <w:rFonts w:ascii="Times New Roman" w:eastAsia="Times New Roman" w:hAnsi="Times New Roman" w:cs="Times New Roman"/>
                <w:color w:val="000000"/>
                <w:sz w:val="24"/>
                <w:szCs w:val="24"/>
              </w:rPr>
              <w:t xml:space="preserve"> </w:t>
            </w:r>
          </w:p>
        </w:tc>
        <w:tc>
          <w:tcPr>
            <w:tcW w:w="3017" w:type="dxa"/>
            <w:tcBorders>
              <w:top w:val="single" w:sz="4" w:space="0" w:color="000000"/>
              <w:left w:val="single" w:sz="4" w:space="0" w:color="000000"/>
              <w:bottom w:val="single" w:sz="4" w:space="0" w:color="000000"/>
              <w:right w:val="single" w:sz="4" w:space="0" w:color="000000"/>
            </w:tcBorders>
          </w:tcPr>
          <w:p w14:paraId="5CE8A2B8" w14:textId="77777777" w:rsidR="00D94331" w:rsidRPr="008D5B0B" w:rsidRDefault="00D94331" w:rsidP="00B8448A">
            <w:pPr>
              <w:ind w:right="109"/>
              <w:rPr>
                <w:rFonts w:ascii="Times New Roman" w:eastAsia="Times New Roman" w:hAnsi="Times New Roman" w:cs="Times New Roman"/>
                <w:color w:val="000000"/>
                <w:sz w:val="24"/>
                <w:szCs w:val="24"/>
                <w:lang w:val="kk-KZ"/>
              </w:rPr>
            </w:pPr>
            <w:r w:rsidRPr="008D5B0B">
              <w:rPr>
                <w:rFonts w:ascii="Times New Roman" w:eastAsia="Times New Roman" w:hAnsi="Times New Roman" w:cs="Times New Roman"/>
                <w:color w:val="000000"/>
                <w:sz w:val="24"/>
                <w:szCs w:val="24"/>
                <w:lang w:val="kk-KZ"/>
              </w:rPr>
              <w:t>БҒМ, ЖАО</w:t>
            </w:r>
            <w:r w:rsidRPr="008D5B0B">
              <w:rPr>
                <w:rFonts w:ascii="Times New Roman" w:eastAsia="Times New Roman" w:hAnsi="Times New Roman" w:cs="Times New Roman"/>
                <w:color w:val="000000"/>
                <w:sz w:val="24"/>
                <w:szCs w:val="24"/>
              </w:rPr>
              <w:t>,  №19</w:t>
            </w:r>
            <w:r w:rsidRPr="008D5B0B">
              <w:rPr>
                <w:rFonts w:ascii="Times New Roman" w:eastAsia="Times New Roman" w:hAnsi="Times New Roman" w:cs="Times New Roman"/>
                <w:color w:val="000000"/>
                <w:sz w:val="24"/>
                <w:szCs w:val="24"/>
                <w:lang w:val="kk-KZ"/>
              </w:rPr>
              <w:t xml:space="preserve"> ОМ</w:t>
            </w:r>
          </w:p>
        </w:tc>
      </w:tr>
      <w:tr w:rsidR="00D94331" w:rsidRPr="008D5B0B" w14:paraId="2C393DD1" w14:textId="77777777" w:rsidTr="004918E5">
        <w:tblPrEx>
          <w:tblCellMar>
            <w:top w:w="4" w:type="dxa"/>
            <w:right w:w="12" w:type="dxa"/>
          </w:tblCellMar>
        </w:tblPrEx>
        <w:trPr>
          <w:trHeight w:val="840"/>
        </w:trPr>
        <w:tc>
          <w:tcPr>
            <w:tcW w:w="356" w:type="dxa"/>
            <w:tcBorders>
              <w:top w:val="single" w:sz="4" w:space="0" w:color="000000"/>
              <w:left w:val="single" w:sz="4" w:space="0" w:color="000000"/>
              <w:bottom w:val="single" w:sz="4" w:space="0" w:color="000000"/>
              <w:right w:val="single" w:sz="4" w:space="0" w:color="000000"/>
            </w:tcBorders>
          </w:tcPr>
          <w:p w14:paraId="0B5B7F84" w14:textId="77777777" w:rsidR="00D94331" w:rsidRPr="008D5B0B" w:rsidRDefault="00D94331" w:rsidP="00B8448A">
            <w:pPr>
              <w:rPr>
                <w:rFonts w:ascii="Times New Roman" w:eastAsia="Times New Roman" w:hAnsi="Times New Roman" w:cs="Times New Roman"/>
                <w:color w:val="000000"/>
                <w:sz w:val="24"/>
                <w:szCs w:val="24"/>
              </w:rPr>
            </w:pPr>
            <w:r w:rsidRPr="008D5B0B">
              <w:rPr>
                <w:rFonts w:ascii="Times New Roman" w:eastAsia="Times New Roman" w:hAnsi="Times New Roman" w:cs="Times New Roman"/>
                <w:color w:val="000000"/>
                <w:sz w:val="24"/>
                <w:szCs w:val="24"/>
              </w:rPr>
              <w:t>2.</w:t>
            </w:r>
          </w:p>
        </w:tc>
        <w:tc>
          <w:tcPr>
            <w:tcW w:w="4543" w:type="dxa"/>
            <w:gridSpan w:val="3"/>
            <w:tcBorders>
              <w:top w:val="single" w:sz="4" w:space="0" w:color="000000"/>
              <w:left w:val="single" w:sz="4" w:space="0" w:color="000000"/>
              <w:bottom w:val="single" w:sz="4" w:space="0" w:color="000000"/>
              <w:right w:val="single" w:sz="4" w:space="0" w:color="000000"/>
            </w:tcBorders>
          </w:tcPr>
          <w:p w14:paraId="50378F84" w14:textId="77777777" w:rsidR="00D94331" w:rsidRPr="008D5B0B" w:rsidRDefault="00D94331" w:rsidP="00B8448A">
            <w:pPr>
              <w:spacing w:after="25"/>
              <w:rPr>
                <w:rFonts w:ascii="Times New Roman" w:eastAsia="Times New Roman" w:hAnsi="Times New Roman" w:cs="Times New Roman"/>
                <w:color w:val="000000"/>
                <w:sz w:val="24"/>
                <w:szCs w:val="24"/>
              </w:rPr>
            </w:pPr>
            <w:r w:rsidRPr="008D5B0B">
              <w:rPr>
                <w:rFonts w:ascii="Times New Roman" w:eastAsia="Times New Roman" w:hAnsi="Times New Roman" w:cs="Times New Roman"/>
                <w:color w:val="000000"/>
                <w:sz w:val="24"/>
                <w:szCs w:val="24"/>
              </w:rPr>
              <w:t xml:space="preserve">Жан </w:t>
            </w:r>
            <w:proofErr w:type="spellStart"/>
            <w:r w:rsidRPr="008D5B0B">
              <w:rPr>
                <w:rFonts w:ascii="Times New Roman" w:eastAsia="Times New Roman" w:hAnsi="Times New Roman" w:cs="Times New Roman"/>
                <w:color w:val="000000"/>
                <w:sz w:val="24"/>
                <w:szCs w:val="24"/>
              </w:rPr>
              <w:t>басына</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шаққандағы</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нормаларды</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әзірлеу</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және</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қолдану</w:t>
            </w:r>
            <w:proofErr w:type="spellEnd"/>
          </w:p>
          <w:p w14:paraId="7E89AD5D" w14:textId="77777777" w:rsidR="00D94331" w:rsidRPr="008D5B0B" w:rsidRDefault="004918E5" w:rsidP="00B8448A">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kk-KZ"/>
              </w:rPr>
              <w:t xml:space="preserve">Ерекше қажеттілігі </w:t>
            </w:r>
            <w:r w:rsidR="00D94331" w:rsidRPr="008D5B0B">
              <w:rPr>
                <w:rFonts w:ascii="Times New Roman" w:eastAsia="Times New Roman" w:hAnsi="Times New Roman" w:cs="Times New Roman"/>
                <w:color w:val="000000"/>
                <w:sz w:val="24"/>
                <w:szCs w:val="24"/>
              </w:rPr>
              <w:t xml:space="preserve"> бар </w:t>
            </w:r>
            <w:proofErr w:type="spellStart"/>
            <w:r w:rsidR="00D94331" w:rsidRPr="008D5B0B">
              <w:rPr>
                <w:rFonts w:ascii="Times New Roman" w:eastAsia="Times New Roman" w:hAnsi="Times New Roman" w:cs="Times New Roman"/>
                <w:color w:val="000000"/>
                <w:sz w:val="24"/>
                <w:szCs w:val="24"/>
              </w:rPr>
              <w:t>балаларды</w:t>
            </w:r>
            <w:proofErr w:type="spellEnd"/>
            <w:r w:rsidR="00D94331" w:rsidRPr="008D5B0B">
              <w:rPr>
                <w:rFonts w:ascii="Times New Roman" w:eastAsia="Times New Roman" w:hAnsi="Times New Roman" w:cs="Times New Roman"/>
                <w:color w:val="000000"/>
                <w:sz w:val="24"/>
                <w:szCs w:val="24"/>
              </w:rPr>
              <w:t xml:space="preserve"> </w:t>
            </w:r>
            <w:proofErr w:type="spellStart"/>
            <w:r w:rsidR="00D94331" w:rsidRPr="008D5B0B">
              <w:rPr>
                <w:rFonts w:ascii="Times New Roman" w:eastAsia="Times New Roman" w:hAnsi="Times New Roman" w:cs="Times New Roman"/>
                <w:color w:val="000000"/>
                <w:sz w:val="24"/>
                <w:szCs w:val="24"/>
              </w:rPr>
              <w:t>қолдау</w:t>
            </w:r>
            <w:proofErr w:type="spellEnd"/>
            <w:r w:rsidR="00D94331" w:rsidRPr="008D5B0B">
              <w:rPr>
                <w:rFonts w:ascii="Times New Roman" w:eastAsia="Times New Roman" w:hAnsi="Times New Roman" w:cs="Times New Roman"/>
                <w:color w:val="000000"/>
                <w:sz w:val="24"/>
                <w:szCs w:val="24"/>
              </w:rPr>
              <w:t xml:space="preserve"> </w:t>
            </w:r>
            <w:proofErr w:type="spellStart"/>
            <w:r w:rsidR="00D94331" w:rsidRPr="008D5B0B">
              <w:rPr>
                <w:rFonts w:ascii="Times New Roman" w:eastAsia="Times New Roman" w:hAnsi="Times New Roman" w:cs="Times New Roman"/>
                <w:color w:val="000000"/>
                <w:sz w:val="24"/>
                <w:szCs w:val="24"/>
              </w:rPr>
              <w:t>үшін</w:t>
            </w:r>
            <w:proofErr w:type="spellEnd"/>
            <w:r w:rsidR="00D94331" w:rsidRPr="008D5B0B">
              <w:rPr>
                <w:rFonts w:ascii="Times New Roman" w:eastAsia="Times New Roman" w:hAnsi="Times New Roman" w:cs="Times New Roman"/>
                <w:color w:val="000000"/>
                <w:sz w:val="24"/>
                <w:szCs w:val="24"/>
              </w:rPr>
              <w:t xml:space="preserve"> </w:t>
            </w:r>
            <w:proofErr w:type="spellStart"/>
            <w:r w:rsidR="00D94331" w:rsidRPr="008D5B0B">
              <w:rPr>
                <w:rFonts w:ascii="Times New Roman" w:eastAsia="Times New Roman" w:hAnsi="Times New Roman" w:cs="Times New Roman"/>
                <w:color w:val="000000"/>
                <w:sz w:val="24"/>
                <w:szCs w:val="24"/>
              </w:rPr>
              <w:t>қаржыландыру</w:t>
            </w:r>
            <w:proofErr w:type="spellEnd"/>
            <w:r w:rsidR="00D94331" w:rsidRPr="008D5B0B">
              <w:rPr>
                <w:rFonts w:ascii="Times New Roman" w:eastAsia="Times New Roman" w:hAnsi="Times New Roman" w:cs="Times New Roman"/>
                <w:color w:val="000000"/>
                <w:sz w:val="24"/>
                <w:szCs w:val="24"/>
              </w:rPr>
              <w:t xml:space="preserve"> (</w:t>
            </w:r>
            <w:proofErr w:type="spellStart"/>
            <w:r w:rsidR="00D94331" w:rsidRPr="008D5B0B">
              <w:rPr>
                <w:rFonts w:ascii="Times New Roman" w:eastAsia="Times New Roman" w:hAnsi="Times New Roman" w:cs="Times New Roman"/>
                <w:color w:val="000000"/>
                <w:sz w:val="24"/>
                <w:szCs w:val="24"/>
              </w:rPr>
              <w:t>әлеуметтік</w:t>
            </w:r>
            <w:proofErr w:type="spellEnd"/>
            <w:r w:rsidR="00D94331" w:rsidRPr="008D5B0B">
              <w:rPr>
                <w:rFonts w:ascii="Times New Roman" w:eastAsia="Times New Roman" w:hAnsi="Times New Roman" w:cs="Times New Roman"/>
                <w:color w:val="000000"/>
                <w:sz w:val="24"/>
                <w:szCs w:val="24"/>
              </w:rPr>
              <w:t xml:space="preserve"> рюкзак)</w:t>
            </w:r>
          </w:p>
        </w:tc>
        <w:tc>
          <w:tcPr>
            <w:tcW w:w="1444" w:type="dxa"/>
            <w:gridSpan w:val="3"/>
            <w:tcBorders>
              <w:top w:val="single" w:sz="4" w:space="0" w:color="000000"/>
              <w:left w:val="single" w:sz="4" w:space="0" w:color="000000"/>
              <w:bottom w:val="single" w:sz="4" w:space="0" w:color="000000"/>
              <w:right w:val="single" w:sz="4" w:space="0" w:color="000000"/>
            </w:tcBorders>
          </w:tcPr>
          <w:p w14:paraId="02CCD701" w14:textId="77777777" w:rsidR="00D94331" w:rsidRPr="008D5B0B" w:rsidRDefault="00D94331" w:rsidP="00B8448A">
            <w:pPr>
              <w:rPr>
                <w:rFonts w:ascii="Times New Roman" w:eastAsia="Times New Roman" w:hAnsi="Times New Roman" w:cs="Times New Roman"/>
                <w:color w:val="000000"/>
                <w:sz w:val="24"/>
                <w:szCs w:val="24"/>
              </w:rPr>
            </w:pPr>
            <w:r w:rsidRPr="008D5B0B">
              <w:rPr>
                <w:rFonts w:ascii="Times New Roman" w:eastAsia="Times New Roman" w:hAnsi="Times New Roman" w:cs="Times New Roman"/>
                <w:color w:val="000000"/>
                <w:sz w:val="24"/>
                <w:szCs w:val="24"/>
              </w:rPr>
              <w:t xml:space="preserve">2023-2025 </w:t>
            </w:r>
            <w:r w:rsidRPr="008D5B0B">
              <w:rPr>
                <w:rFonts w:ascii="Times New Roman" w:eastAsia="Times New Roman" w:hAnsi="Times New Roman" w:cs="Times New Roman"/>
                <w:color w:val="000000"/>
                <w:sz w:val="24"/>
                <w:szCs w:val="24"/>
                <w:lang w:val="kk-KZ"/>
              </w:rPr>
              <w:t>ж</w:t>
            </w:r>
            <w:r w:rsidRPr="008D5B0B">
              <w:rPr>
                <w:rFonts w:ascii="Times New Roman" w:eastAsia="Times New Roman" w:hAnsi="Times New Roman" w:cs="Times New Roman"/>
                <w:color w:val="000000"/>
                <w:sz w:val="24"/>
                <w:szCs w:val="24"/>
              </w:rPr>
              <w:t xml:space="preserve"> </w:t>
            </w:r>
          </w:p>
        </w:tc>
        <w:tc>
          <w:tcPr>
            <w:tcW w:w="3017" w:type="dxa"/>
            <w:tcBorders>
              <w:top w:val="single" w:sz="4" w:space="0" w:color="000000"/>
              <w:left w:val="single" w:sz="4" w:space="0" w:color="000000"/>
              <w:bottom w:val="single" w:sz="4" w:space="0" w:color="000000"/>
              <w:right w:val="single" w:sz="4" w:space="0" w:color="000000"/>
            </w:tcBorders>
          </w:tcPr>
          <w:p w14:paraId="0760EB8D" w14:textId="77777777" w:rsidR="00D94331" w:rsidRPr="008D5B0B" w:rsidRDefault="00D94331" w:rsidP="00B8448A">
            <w:pPr>
              <w:jc w:val="both"/>
              <w:rPr>
                <w:rFonts w:ascii="Times New Roman" w:eastAsia="Times New Roman" w:hAnsi="Times New Roman" w:cs="Times New Roman"/>
                <w:color w:val="000000"/>
                <w:sz w:val="24"/>
                <w:szCs w:val="24"/>
                <w:lang w:val="kk-KZ"/>
              </w:rPr>
            </w:pPr>
            <w:r w:rsidRPr="008D5B0B">
              <w:rPr>
                <w:rFonts w:ascii="Times New Roman" w:eastAsia="Times New Roman" w:hAnsi="Times New Roman" w:cs="Times New Roman"/>
                <w:color w:val="000000"/>
                <w:sz w:val="24"/>
                <w:szCs w:val="24"/>
                <w:lang w:val="kk-KZ"/>
              </w:rPr>
              <w:t>БҒМ, ЖАО</w:t>
            </w:r>
            <w:r w:rsidRPr="008D5B0B">
              <w:rPr>
                <w:rFonts w:ascii="Times New Roman" w:eastAsia="Times New Roman" w:hAnsi="Times New Roman" w:cs="Times New Roman"/>
                <w:color w:val="000000"/>
                <w:sz w:val="24"/>
                <w:szCs w:val="24"/>
              </w:rPr>
              <w:t>, №32</w:t>
            </w:r>
            <w:r w:rsidRPr="008D5B0B">
              <w:rPr>
                <w:rFonts w:ascii="Times New Roman" w:eastAsia="Times New Roman" w:hAnsi="Times New Roman" w:cs="Times New Roman"/>
                <w:color w:val="000000"/>
                <w:sz w:val="24"/>
                <w:szCs w:val="24"/>
                <w:lang w:val="kk-KZ"/>
              </w:rPr>
              <w:t xml:space="preserve"> ОМ</w:t>
            </w:r>
          </w:p>
        </w:tc>
      </w:tr>
      <w:tr w:rsidR="00D94331" w:rsidRPr="008D5B0B" w14:paraId="7757436F" w14:textId="77777777" w:rsidTr="004918E5">
        <w:tblPrEx>
          <w:tblCellMar>
            <w:top w:w="4" w:type="dxa"/>
            <w:right w:w="12" w:type="dxa"/>
          </w:tblCellMar>
        </w:tblPrEx>
        <w:trPr>
          <w:trHeight w:val="903"/>
        </w:trPr>
        <w:tc>
          <w:tcPr>
            <w:tcW w:w="356" w:type="dxa"/>
            <w:tcBorders>
              <w:top w:val="single" w:sz="4" w:space="0" w:color="000000"/>
              <w:left w:val="single" w:sz="4" w:space="0" w:color="000000"/>
              <w:bottom w:val="single" w:sz="4" w:space="0" w:color="000000"/>
              <w:right w:val="single" w:sz="4" w:space="0" w:color="000000"/>
            </w:tcBorders>
          </w:tcPr>
          <w:p w14:paraId="2B05513C" w14:textId="77777777" w:rsidR="00D94331" w:rsidRPr="008D5B0B" w:rsidRDefault="00D94331" w:rsidP="00B8448A">
            <w:pPr>
              <w:rPr>
                <w:rFonts w:ascii="Times New Roman" w:eastAsia="Times New Roman" w:hAnsi="Times New Roman" w:cs="Times New Roman"/>
                <w:color w:val="000000"/>
                <w:sz w:val="24"/>
                <w:szCs w:val="24"/>
              </w:rPr>
            </w:pPr>
            <w:r w:rsidRPr="008D5B0B">
              <w:rPr>
                <w:rFonts w:ascii="Times New Roman" w:eastAsia="Times New Roman" w:hAnsi="Times New Roman" w:cs="Times New Roman"/>
                <w:color w:val="000000"/>
                <w:sz w:val="24"/>
                <w:szCs w:val="24"/>
              </w:rPr>
              <w:t>3.</w:t>
            </w:r>
          </w:p>
        </w:tc>
        <w:tc>
          <w:tcPr>
            <w:tcW w:w="4543" w:type="dxa"/>
            <w:gridSpan w:val="3"/>
            <w:tcBorders>
              <w:top w:val="single" w:sz="4" w:space="0" w:color="000000"/>
              <w:left w:val="single" w:sz="4" w:space="0" w:color="000000"/>
              <w:bottom w:val="single" w:sz="4" w:space="0" w:color="000000"/>
              <w:right w:val="single" w:sz="4" w:space="0" w:color="000000"/>
            </w:tcBorders>
          </w:tcPr>
          <w:p w14:paraId="060A3EFC" w14:textId="77777777" w:rsidR="00D94331" w:rsidRPr="008D5B0B" w:rsidRDefault="00D94331" w:rsidP="00B8448A">
            <w:pPr>
              <w:rPr>
                <w:rFonts w:ascii="Times New Roman" w:eastAsia="Times New Roman" w:hAnsi="Times New Roman" w:cs="Times New Roman"/>
                <w:color w:val="000000"/>
                <w:sz w:val="24"/>
                <w:szCs w:val="24"/>
              </w:rPr>
            </w:pPr>
            <w:proofErr w:type="spellStart"/>
            <w:r w:rsidRPr="008D5B0B">
              <w:rPr>
                <w:rFonts w:ascii="Times New Roman" w:eastAsia="Times New Roman" w:hAnsi="Times New Roman" w:cs="Times New Roman"/>
                <w:color w:val="000000"/>
                <w:sz w:val="24"/>
                <w:szCs w:val="24"/>
              </w:rPr>
              <w:t>Балаларды</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мектепке</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қабылдау</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педагогтерді</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аттестаттаудан</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және</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басқа</w:t>
            </w:r>
            <w:proofErr w:type="spellEnd"/>
            <w:r w:rsidRPr="008D5B0B">
              <w:rPr>
                <w:rFonts w:ascii="Times New Roman" w:eastAsia="Times New Roman" w:hAnsi="Times New Roman" w:cs="Times New Roman"/>
                <w:color w:val="000000"/>
                <w:sz w:val="24"/>
                <w:szCs w:val="24"/>
              </w:rPr>
              <w:t xml:space="preserve"> да </w:t>
            </w:r>
            <w:proofErr w:type="spellStart"/>
            <w:r w:rsidRPr="008D5B0B">
              <w:rPr>
                <w:rFonts w:ascii="Times New Roman" w:eastAsia="Times New Roman" w:hAnsi="Times New Roman" w:cs="Times New Roman"/>
                <w:color w:val="000000"/>
                <w:sz w:val="24"/>
                <w:szCs w:val="24"/>
              </w:rPr>
              <w:t>қызметтерден</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өту</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үшін</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құжаттарды</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қабылдау</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бойынша</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Мемлекеттік</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қызметтерді</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цифрландыру</w:t>
            </w:r>
            <w:proofErr w:type="spellEnd"/>
            <w:r w:rsidRPr="008D5B0B">
              <w:rPr>
                <w:rFonts w:ascii="Times New Roman" w:eastAsia="Times New Roman" w:hAnsi="Times New Roman" w:cs="Times New Roman"/>
                <w:color w:val="000000"/>
                <w:sz w:val="24"/>
                <w:szCs w:val="24"/>
              </w:rPr>
              <w:t xml:space="preserve"> (Портал </w:t>
            </w:r>
            <w:proofErr w:type="spellStart"/>
            <w:r w:rsidRPr="008D5B0B">
              <w:rPr>
                <w:rFonts w:ascii="Times New Roman" w:eastAsia="Times New Roman" w:hAnsi="Times New Roman" w:cs="Times New Roman"/>
                <w:color w:val="000000"/>
                <w:sz w:val="24"/>
                <w:szCs w:val="24"/>
              </w:rPr>
              <w:t>арқылы</w:t>
            </w:r>
            <w:proofErr w:type="spellEnd"/>
            <w:r w:rsidRPr="008D5B0B">
              <w:rPr>
                <w:rFonts w:ascii="Times New Roman" w:eastAsia="Times New Roman" w:hAnsi="Times New Roman" w:cs="Times New Roman"/>
                <w:color w:val="000000"/>
                <w:sz w:val="24"/>
                <w:szCs w:val="24"/>
              </w:rPr>
              <w:t>)</w:t>
            </w:r>
          </w:p>
        </w:tc>
        <w:tc>
          <w:tcPr>
            <w:tcW w:w="1444" w:type="dxa"/>
            <w:gridSpan w:val="3"/>
            <w:tcBorders>
              <w:top w:val="single" w:sz="4" w:space="0" w:color="000000"/>
              <w:left w:val="single" w:sz="4" w:space="0" w:color="000000"/>
              <w:bottom w:val="single" w:sz="4" w:space="0" w:color="000000"/>
              <w:right w:val="single" w:sz="4" w:space="0" w:color="000000"/>
            </w:tcBorders>
          </w:tcPr>
          <w:p w14:paraId="521EECA6" w14:textId="77777777" w:rsidR="00D94331" w:rsidRPr="008D5B0B" w:rsidRDefault="00D94331" w:rsidP="00B8448A">
            <w:pPr>
              <w:rPr>
                <w:rFonts w:ascii="Times New Roman" w:eastAsia="Times New Roman" w:hAnsi="Times New Roman" w:cs="Times New Roman"/>
                <w:color w:val="000000"/>
                <w:sz w:val="24"/>
                <w:szCs w:val="24"/>
              </w:rPr>
            </w:pPr>
            <w:r w:rsidRPr="008D5B0B">
              <w:rPr>
                <w:rFonts w:ascii="Times New Roman" w:eastAsia="Times New Roman" w:hAnsi="Times New Roman" w:cs="Times New Roman"/>
                <w:color w:val="000000"/>
                <w:sz w:val="24"/>
                <w:szCs w:val="24"/>
              </w:rPr>
              <w:t xml:space="preserve">2023-2025 </w:t>
            </w:r>
            <w:r w:rsidRPr="008D5B0B">
              <w:rPr>
                <w:rFonts w:ascii="Times New Roman" w:eastAsia="Times New Roman" w:hAnsi="Times New Roman" w:cs="Times New Roman"/>
                <w:color w:val="000000"/>
                <w:sz w:val="24"/>
                <w:szCs w:val="24"/>
                <w:lang w:val="kk-KZ"/>
              </w:rPr>
              <w:t>ж</w:t>
            </w:r>
            <w:r w:rsidRPr="008D5B0B">
              <w:rPr>
                <w:rFonts w:ascii="Times New Roman" w:eastAsia="Times New Roman" w:hAnsi="Times New Roman" w:cs="Times New Roman"/>
                <w:color w:val="000000"/>
                <w:sz w:val="24"/>
                <w:szCs w:val="24"/>
              </w:rPr>
              <w:t xml:space="preserve"> </w:t>
            </w:r>
          </w:p>
        </w:tc>
        <w:tc>
          <w:tcPr>
            <w:tcW w:w="3017" w:type="dxa"/>
            <w:tcBorders>
              <w:top w:val="single" w:sz="4" w:space="0" w:color="000000"/>
              <w:left w:val="single" w:sz="4" w:space="0" w:color="000000"/>
              <w:bottom w:val="single" w:sz="4" w:space="0" w:color="000000"/>
              <w:right w:val="single" w:sz="4" w:space="0" w:color="000000"/>
            </w:tcBorders>
          </w:tcPr>
          <w:p w14:paraId="07698D1D" w14:textId="77777777" w:rsidR="00D94331" w:rsidRPr="008D5B0B" w:rsidRDefault="00D94331" w:rsidP="00B8448A">
            <w:pPr>
              <w:jc w:val="both"/>
              <w:rPr>
                <w:rFonts w:ascii="Times New Roman" w:eastAsia="Times New Roman" w:hAnsi="Times New Roman" w:cs="Times New Roman"/>
                <w:color w:val="000000"/>
                <w:sz w:val="24"/>
                <w:szCs w:val="24"/>
                <w:lang w:val="kk-KZ"/>
              </w:rPr>
            </w:pPr>
            <w:r w:rsidRPr="008D5B0B">
              <w:rPr>
                <w:rFonts w:ascii="Times New Roman" w:eastAsia="Times New Roman" w:hAnsi="Times New Roman" w:cs="Times New Roman"/>
                <w:color w:val="000000"/>
                <w:sz w:val="24"/>
                <w:szCs w:val="24"/>
                <w:lang w:val="kk-KZ"/>
              </w:rPr>
              <w:t>БҒМ, ЖАО</w:t>
            </w:r>
            <w:r w:rsidRPr="008D5B0B">
              <w:rPr>
                <w:rFonts w:ascii="Times New Roman" w:eastAsia="Times New Roman" w:hAnsi="Times New Roman" w:cs="Times New Roman"/>
                <w:color w:val="000000"/>
                <w:sz w:val="24"/>
                <w:szCs w:val="24"/>
              </w:rPr>
              <w:t>, №19</w:t>
            </w:r>
            <w:r w:rsidRPr="008D5B0B">
              <w:rPr>
                <w:rFonts w:ascii="Times New Roman" w:eastAsia="Times New Roman" w:hAnsi="Times New Roman" w:cs="Times New Roman"/>
                <w:color w:val="000000"/>
                <w:sz w:val="24"/>
                <w:szCs w:val="24"/>
                <w:lang w:val="kk-KZ"/>
              </w:rPr>
              <w:t xml:space="preserve"> ОМ</w:t>
            </w:r>
          </w:p>
        </w:tc>
      </w:tr>
      <w:tr w:rsidR="00D94331" w:rsidRPr="008D5B0B" w14:paraId="2DC7DFF3" w14:textId="77777777" w:rsidTr="004918E5">
        <w:tblPrEx>
          <w:tblCellMar>
            <w:top w:w="4" w:type="dxa"/>
            <w:right w:w="12" w:type="dxa"/>
          </w:tblCellMar>
        </w:tblPrEx>
        <w:trPr>
          <w:trHeight w:val="1171"/>
        </w:trPr>
        <w:tc>
          <w:tcPr>
            <w:tcW w:w="356" w:type="dxa"/>
            <w:tcBorders>
              <w:top w:val="single" w:sz="4" w:space="0" w:color="000000"/>
              <w:left w:val="single" w:sz="4" w:space="0" w:color="000000"/>
              <w:bottom w:val="single" w:sz="4" w:space="0" w:color="000000"/>
              <w:right w:val="single" w:sz="4" w:space="0" w:color="000000"/>
            </w:tcBorders>
          </w:tcPr>
          <w:p w14:paraId="69C2F87A" w14:textId="77777777" w:rsidR="00D94331" w:rsidRPr="008D5B0B" w:rsidRDefault="00D94331" w:rsidP="00B8448A">
            <w:pPr>
              <w:rPr>
                <w:rFonts w:ascii="Times New Roman" w:eastAsia="Times New Roman" w:hAnsi="Times New Roman" w:cs="Times New Roman"/>
                <w:color w:val="000000"/>
                <w:sz w:val="24"/>
                <w:szCs w:val="24"/>
              </w:rPr>
            </w:pPr>
            <w:r w:rsidRPr="008D5B0B">
              <w:rPr>
                <w:rFonts w:ascii="Times New Roman" w:eastAsia="Times New Roman" w:hAnsi="Times New Roman" w:cs="Times New Roman"/>
                <w:color w:val="000000"/>
                <w:sz w:val="24"/>
                <w:szCs w:val="24"/>
              </w:rPr>
              <w:t>4.</w:t>
            </w:r>
          </w:p>
        </w:tc>
        <w:tc>
          <w:tcPr>
            <w:tcW w:w="4543" w:type="dxa"/>
            <w:gridSpan w:val="3"/>
            <w:tcBorders>
              <w:top w:val="single" w:sz="4" w:space="0" w:color="000000"/>
              <w:left w:val="single" w:sz="4" w:space="0" w:color="000000"/>
              <w:bottom w:val="single" w:sz="4" w:space="0" w:color="000000"/>
              <w:right w:val="single" w:sz="4" w:space="0" w:color="000000"/>
            </w:tcBorders>
          </w:tcPr>
          <w:p w14:paraId="77C34399" w14:textId="77777777" w:rsidR="00D94331" w:rsidRPr="008D5B0B" w:rsidRDefault="00D94331" w:rsidP="00B8448A">
            <w:pPr>
              <w:ind w:right="619"/>
              <w:jc w:val="both"/>
              <w:rPr>
                <w:rFonts w:ascii="Times New Roman" w:eastAsia="Times New Roman" w:hAnsi="Times New Roman" w:cs="Times New Roman"/>
                <w:color w:val="000000"/>
                <w:sz w:val="24"/>
                <w:szCs w:val="24"/>
              </w:rPr>
            </w:pPr>
            <w:proofErr w:type="spellStart"/>
            <w:r w:rsidRPr="008D5B0B">
              <w:rPr>
                <w:rFonts w:ascii="Times New Roman" w:eastAsia="Times New Roman" w:hAnsi="Times New Roman" w:cs="Times New Roman"/>
                <w:color w:val="000000"/>
                <w:sz w:val="24"/>
                <w:szCs w:val="24"/>
              </w:rPr>
              <w:t>Цифрлық</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инфрақұрылымды</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дамыту</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сымсыз</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коммуникациялар</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бұлтты</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технологиялар</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микросерверлер</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Компьютерлер</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және</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перифериялық</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жабдықтар</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жергілікті</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желі</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интернетке</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кең</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жолақты</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қолжетімділік</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және</w:t>
            </w:r>
            <w:proofErr w:type="spellEnd"/>
            <w:r w:rsidRPr="008D5B0B">
              <w:rPr>
                <w:rFonts w:ascii="Times New Roman" w:eastAsia="Times New Roman" w:hAnsi="Times New Roman" w:cs="Times New Roman"/>
                <w:color w:val="000000"/>
                <w:sz w:val="24"/>
                <w:szCs w:val="24"/>
              </w:rPr>
              <w:t xml:space="preserve"> т. б.)</w:t>
            </w:r>
          </w:p>
        </w:tc>
        <w:tc>
          <w:tcPr>
            <w:tcW w:w="1444" w:type="dxa"/>
            <w:gridSpan w:val="3"/>
            <w:tcBorders>
              <w:top w:val="single" w:sz="4" w:space="0" w:color="000000"/>
              <w:left w:val="single" w:sz="4" w:space="0" w:color="000000"/>
              <w:bottom w:val="single" w:sz="4" w:space="0" w:color="000000"/>
              <w:right w:val="single" w:sz="4" w:space="0" w:color="000000"/>
            </w:tcBorders>
          </w:tcPr>
          <w:p w14:paraId="19053846" w14:textId="77777777" w:rsidR="00D94331" w:rsidRPr="008D5B0B" w:rsidRDefault="00D94331" w:rsidP="00B8448A">
            <w:pPr>
              <w:rPr>
                <w:rFonts w:ascii="Times New Roman" w:eastAsia="Times New Roman" w:hAnsi="Times New Roman" w:cs="Times New Roman"/>
                <w:color w:val="000000"/>
                <w:sz w:val="24"/>
                <w:szCs w:val="24"/>
              </w:rPr>
            </w:pPr>
            <w:r w:rsidRPr="008D5B0B">
              <w:rPr>
                <w:rFonts w:ascii="Times New Roman" w:eastAsia="Times New Roman" w:hAnsi="Times New Roman" w:cs="Times New Roman"/>
                <w:color w:val="000000"/>
                <w:sz w:val="24"/>
                <w:szCs w:val="24"/>
              </w:rPr>
              <w:t xml:space="preserve">2023-2025 </w:t>
            </w:r>
            <w:r w:rsidRPr="008D5B0B">
              <w:rPr>
                <w:rFonts w:ascii="Times New Roman" w:eastAsia="Times New Roman" w:hAnsi="Times New Roman" w:cs="Times New Roman"/>
                <w:color w:val="000000"/>
                <w:sz w:val="24"/>
                <w:szCs w:val="24"/>
                <w:lang w:val="kk-KZ"/>
              </w:rPr>
              <w:t>ж</w:t>
            </w:r>
            <w:r w:rsidRPr="008D5B0B">
              <w:rPr>
                <w:rFonts w:ascii="Times New Roman" w:eastAsia="Times New Roman" w:hAnsi="Times New Roman" w:cs="Times New Roman"/>
                <w:color w:val="000000"/>
                <w:sz w:val="24"/>
                <w:szCs w:val="24"/>
              </w:rPr>
              <w:t xml:space="preserve"> </w:t>
            </w:r>
          </w:p>
        </w:tc>
        <w:tc>
          <w:tcPr>
            <w:tcW w:w="3017" w:type="dxa"/>
            <w:tcBorders>
              <w:top w:val="single" w:sz="4" w:space="0" w:color="000000"/>
              <w:left w:val="single" w:sz="4" w:space="0" w:color="000000"/>
              <w:bottom w:val="single" w:sz="4" w:space="0" w:color="000000"/>
              <w:right w:val="single" w:sz="4" w:space="0" w:color="000000"/>
            </w:tcBorders>
          </w:tcPr>
          <w:p w14:paraId="784C9A49" w14:textId="77777777" w:rsidR="00D94331" w:rsidRPr="008D5B0B" w:rsidRDefault="00D94331" w:rsidP="00B8448A">
            <w:pPr>
              <w:jc w:val="both"/>
              <w:rPr>
                <w:rFonts w:ascii="Times New Roman" w:eastAsia="Times New Roman" w:hAnsi="Times New Roman" w:cs="Times New Roman"/>
                <w:color w:val="000000"/>
                <w:sz w:val="24"/>
                <w:szCs w:val="24"/>
              </w:rPr>
            </w:pPr>
            <w:r w:rsidRPr="008D5B0B">
              <w:rPr>
                <w:rFonts w:ascii="Times New Roman" w:eastAsia="Times New Roman" w:hAnsi="Times New Roman" w:cs="Times New Roman"/>
                <w:color w:val="000000"/>
                <w:sz w:val="24"/>
                <w:szCs w:val="24"/>
                <w:lang w:val="kk-KZ"/>
              </w:rPr>
              <w:t>БҒМ, ЖАО</w:t>
            </w:r>
            <w:r w:rsidRPr="008D5B0B">
              <w:rPr>
                <w:rFonts w:ascii="Times New Roman" w:eastAsia="Times New Roman" w:hAnsi="Times New Roman" w:cs="Times New Roman"/>
                <w:color w:val="000000"/>
                <w:sz w:val="24"/>
                <w:szCs w:val="24"/>
              </w:rPr>
              <w:t>, №19</w:t>
            </w:r>
            <w:r w:rsidRPr="008D5B0B">
              <w:rPr>
                <w:rFonts w:ascii="Times New Roman" w:eastAsia="Times New Roman" w:hAnsi="Times New Roman" w:cs="Times New Roman"/>
                <w:color w:val="000000"/>
                <w:sz w:val="24"/>
                <w:szCs w:val="24"/>
                <w:lang w:val="kk-KZ"/>
              </w:rPr>
              <w:t xml:space="preserve"> ОМ</w:t>
            </w:r>
          </w:p>
        </w:tc>
      </w:tr>
      <w:tr w:rsidR="00D94331" w:rsidRPr="008D5B0B" w14:paraId="3320B97A" w14:textId="77777777" w:rsidTr="004918E5">
        <w:tblPrEx>
          <w:tblCellMar>
            <w:top w:w="4" w:type="dxa"/>
            <w:right w:w="12" w:type="dxa"/>
          </w:tblCellMar>
        </w:tblPrEx>
        <w:trPr>
          <w:trHeight w:val="562"/>
        </w:trPr>
        <w:tc>
          <w:tcPr>
            <w:tcW w:w="356" w:type="dxa"/>
            <w:tcBorders>
              <w:top w:val="single" w:sz="4" w:space="0" w:color="000000"/>
              <w:left w:val="single" w:sz="4" w:space="0" w:color="000000"/>
              <w:bottom w:val="single" w:sz="4" w:space="0" w:color="000000"/>
              <w:right w:val="single" w:sz="4" w:space="0" w:color="000000"/>
            </w:tcBorders>
          </w:tcPr>
          <w:p w14:paraId="67E749D0" w14:textId="77777777" w:rsidR="00D94331" w:rsidRPr="008D5B0B" w:rsidRDefault="00D94331" w:rsidP="00B8448A">
            <w:pPr>
              <w:rPr>
                <w:rFonts w:ascii="Times New Roman" w:eastAsia="Times New Roman" w:hAnsi="Times New Roman" w:cs="Times New Roman"/>
                <w:color w:val="000000"/>
                <w:sz w:val="24"/>
                <w:szCs w:val="24"/>
              </w:rPr>
            </w:pPr>
            <w:r w:rsidRPr="008D5B0B">
              <w:rPr>
                <w:rFonts w:ascii="Times New Roman" w:eastAsia="Times New Roman" w:hAnsi="Times New Roman" w:cs="Times New Roman"/>
                <w:color w:val="000000"/>
                <w:sz w:val="24"/>
                <w:szCs w:val="24"/>
              </w:rPr>
              <w:t>5.</w:t>
            </w:r>
          </w:p>
        </w:tc>
        <w:tc>
          <w:tcPr>
            <w:tcW w:w="4543" w:type="dxa"/>
            <w:gridSpan w:val="3"/>
            <w:tcBorders>
              <w:top w:val="single" w:sz="4" w:space="0" w:color="000000"/>
              <w:left w:val="single" w:sz="4" w:space="0" w:color="000000"/>
              <w:bottom w:val="single" w:sz="4" w:space="0" w:color="000000"/>
              <w:right w:val="single" w:sz="4" w:space="0" w:color="000000"/>
            </w:tcBorders>
          </w:tcPr>
          <w:p w14:paraId="2F0796EA" w14:textId="77777777" w:rsidR="00D94331" w:rsidRPr="00C62AC0" w:rsidRDefault="00C62AC0" w:rsidP="00B8448A">
            <w:pP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ББҰ</w:t>
            </w:r>
            <w:r w:rsidR="00D94331" w:rsidRPr="008D5B0B">
              <w:rPr>
                <w:rFonts w:ascii="Times New Roman" w:eastAsia="Times New Roman" w:hAnsi="Times New Roman" w:cs="Times New Roman"/>
                <w:color w:val="000000"/>
                <w:sz w:val="24"/>
                <w:szCs w:val="24"/>
                <w:lang w:val="kk-KZ"/>
              </w:rPr>
              <w:t xml:space="preserve"> </w:t>
            </w:r>
            <w:r w:rsidR="00D94331" w:rsidRPr="00C62AC0">
              <w:rPr>
                <w:rFonts w:ascii="Times New Roman" w:eastAsia="Times New Roman" w:hAnsi="Times New Roman" w:cs="Times New Roman"/>
                <w:color w:val="000000"/>
                <w:sz w:val="24"/>
                <w:szCs w:val="24"/>
                <w:lang w:val="kk-KZ"/>
              </w:rPr>
              <w:t>туралы халыққа то</w:t>
            </w:r>
            <w:r>
              <w:rPr>
                <w:rFonts w:ascii="Times New Roman" w:eastAsia="Times New Roman" w:hAnsi="Times New Roman" w:cs="Times New Roman"/>
                <w:color w:val="000000"/>
                <w:sz w:val="24"/>
                <w:szCs w:val="24"/>
                <w:lang w:val="kk-KZ"/>
              </w:rPr>
              <w:t xml:space="preserve">лық ақпарат беру, </w:t>
            </w:r>
            <w:r w:rsidR="00D94331" w:rsidRPr="008D5B0B">
              <w:rPr>
                <w:rFonts w:ascii="Times New Roman" w:eastAsia="Times New Roman" w:hAnsi="Times New Roman" w:cs="Times New Roman"/>
                <w:color w:val="000000"/>
                <w:sz w:val="24"/>
                <w:szCs w:val="24"/>
                <w:lang w:val="kk-KZ"/>
              </w:rPr>
              <w:t xml:space="preserve"> </w:t>
            </w:r>
            <w:r w:rsidR="00D94331" w:rsidRPr="00C62AC0">
              <w:rPr>
                <w:rFonts w:ascii="Times New Roman" w:eastAsia="Times New Roman" w:hAnsi="Times New Roman" w:cs="Times New Roman"/>
                <w:color w:val="000000"/>
                <w:sz w:val="24"/>
                <w:szCs w:val="24"/>
                <w:lang w:val="kk-KZ"/>
              </w:rPr>
              <w:t>интерактивті онлайн-картасын жасау</w:t>
            </w:r>
          </w:p>
        </w:tc>
        <w:tc>
          <w:tcPr>
            <w:tcW w:w="1444" w:type="dxa"/>
            <w:gridSpan w:val="3"/>
            <w:tcBorders>
              <w:top w:val="single" w:sz="4" w:space="0" w:color="000000"/>
              <w:left w:val="single" w:sz="4" w:space="0" w:color="000000"/>
              <w:bottom w:val="single" w:sz="4" w:space="0" w:color="000000"/>
              <w:right w:val="single" w:sz="4" w:space="0" w:color="000000"/>
            </w:tcBorders>
          </w:tcPr>
          <w:p w14:paraId="51356D7E" w14:textId="77777777" w:rsidR="00D94331" w:rsidRPr="008D5B0B" w:rsidRDefault="00D94331" w:rsidP="00B8448A">
            <w:pPr>
              <w:rPr>
                <w:rFonts w:ascii="Times New Roman" w:eastAsia="Times New Roman" w:hAnsi="Times New Roman" w:cs="Times New Roman"/>
                <w:color w:val="000000"/>
                <w:sz w:val="24"/>
                <w:szCs w:val="24"/>
              </w:rPr>
            </w:pPr>
            <w:r w:rsidRPr="008D5B0B">
              <w:rPr>
                <w:rFonts w:ascii="Times New Roman" w:eastAsia="Times New Roman" w:hAnsi="Times New Roman" w:cs="Times New Roman"/>
                <w:color w:val="000000"/>
                <w:sz w:val="24"/>
                <w:szCs w:val="24"/>
              </w:rPr>
              <w:t xml:space="preserve">2023-2028 </w:t>
            </w:r>
            <w:r w:rsidRPr="008D5B0B">
              <w:rPr>
                <w:rFonts w:ascii="Times New Roman" w:eastAsia="Times New Roman" w:hAnsi="Times New Roman" w:cs="Times New Roman"/>
                <w:color w:val="000000"/>
                <w:sz w:val="24"/>
                <w:szCs w:val="24"/>
                <w:lang w:val="kk-KZ"/>
              </w:rPr>
              <w:t>ж</w:t>
            </w:r>
            <w:r w:rsidRPr="008D5B0B">
              <w:rPr>
                <w:rFonts w:ascii="Times New Roman" w:eastAsia="Times New Roman" w:hAnsi="Times New Roman" w:cs="Times New Roman"/>
                <w:color w:val="000000"/>
                <w:sz w:val="24"/>
                <w:szCs w:val="24"/>
              </w:rPr>
              <w:t xml:space="preserve"> </w:t>
            </w:r>
          </w:p>
        </w:tc>
        <w:tc>
          <w:tcPr>
            <w:tcW w:w="3017" w:type="dxa"/>
            <w:tcBorders>
              <w:top w:val="single" w:sz="4" w:space="0" w:color="000000"/>
              <w:left w:val="single" w:sz="4" w:space="0" w:color="000000"/>
              <w:bottom w:val="single" w:sz="4" w:space="0" w:color="000000"/>
              <w:right w:val="single" w:sz="4" w:space="0" w:color="000000"/>
            </w:tcBorders>
          </w:tcPr>
          <w:p w14:paraId="09B6567D" w14:textId="77777777" w:rsidR="00D94331" w:rsidRPr="008D5B0B" w:rsidRDefault="00D94331" w:rsidP="00B8448A">
            <w:pPr>
              <w:jc w:val="both"/>
              <w:rPr>
                <w:rFonts w:ascii="Times New Roman" w:eastAsia="Times New Roman" w:hAnsi="Times New Roman" w:cs="Times New Roman"/>
                <w:color w:val="000000"/>
                <w:sz w:val="24"/>
                <w:szCs w:val="24"/>
              </w:rPr>
            </w:pPr>
            <w:r w:rsidRPr="008D5B0B">
              <w:rPr>
                <w:rFonts w:ascii="Times New Roman" w:eastAsia="Times New Roman" w:hAnsi="Times New Roman" w:cs="Times New Roman"/>
                <w:color w:val="000000"/>
                <w:sz w:val="24"/>
                <w:szCs w:val="24"/>
                <w:lang w:val="kk-KZ"/>
              </w:rPr>
              <w:t>БҒМ, ЖАО</w:t>
            </w:r>
            <w:r w:rsidRPr="008D5B0B">
              <w:rPr>
                <w:rFonts w:ascii="Times New Roman" w:eastAsia="Times New Roman" w:hAnsi="Times New Roman" w:cs="Times New Roman"/>
                <w:color w:val="000000"/>
                <w:sz w:val="24"/>
                <w:szCs w:val="24"/>
              </w:rPr>
              <w:t>, №19</w:t>
            </w:r>
            <w:r w:rsidRPr="008D5B0B">
              <w:rPr>
                <w:rFonts w:ascii="Times New Roman" w:eastAsia="Times New Roman" w:hAnsi="Times New Roman" w:cs="Times New Roman"/>
                <w:color w:val="000000"/>
                <w:sz w:val="24"/>
                <w:szCs w:val="24"/>
                <w:lang w:val="kk-KZ"/>
              </w:rPr>
              <w:t xml:space="preserve"> ОМ</w:t>
            </w:r>
          </w:p>
        </w:tc>
      </w:tr>
      <w:tr w:rsidR="00D94331" w:rsidRPr="008D5B0B" w14:paraId="59F89F70" w14:textId="77777777" w:rsidTr="004918E5">
        <w:tblPrEx>
          <w:tblCellMar>
            <w:top w:w="4" w:type="dxa"/>
            <w:right w:w="12" w:type="dxa"/>
          </w:tblCellMar>
        </w:tblPrEx>
        <w:trPr>
          <w:trHeight w:val="633"/>
        </w:trPr>
        <w:tc>
          <w:tcPr>
            <w:tcW w:w="356" w:type="dxa"/>
            <w:tcBorders>
              <w:top w:val="single" w:sz="4" w:space="0" w:color="000000"/>
              <w:left w:val="single" w:sz="4" w:space="0" w:color="000000"/>
              <w:bottom w:val="single" w:sz="4" w:space="0" w:color="000000"/>
              <w:right w:val="single" w:sz="4" w:space="0" w:color="000000"/>
            </w:tcBorders>
          </w:tcPr>
          <w:p w14:paraId="09783C6A" w14:textId="77777777" w:rsidR="00D94331" w:rsidRPr="008D5B0B" w:rsidRDefault="00D94331" w:rsidP="00B8448A">
            <w:pPr>
              <w:rPr>
                <w:rFonts w:ascii="Times New Roman" w:eastAsia="Times New Roman" w:hAnsi="Times New Roman" w:cs="Times New Roman"/>
                <w:color w:val="000000"/>
                <w:sz w:val="24"/>
                <w:szCs w:val="24"/>
              </w:rPr>
            </w:pPr>
            <w:r w:rsidRPr="008D5B0B">
              <w:rPr>
                <w:rFonts w:ascii="Times New Roman" w:eastAsia="Times New Roman" w:hAnsi="Times New Roman" w:cs="Times New Roman"/>
                <w:color w:val="000000"/>
                <w:sz w:val="24"/>
                <w:szCs w:val="24"/>
              </w:rPr>
              <w:t>6.</w:t>
            </w:r>
          </w:p>
        </w:tc>
        <w:tc>
          <w:tcPr>
            <w:tcW w:w="4543" w:type="dxa"/>
            <w:gridSpan w:val="3"/>
            <w:tcBorders>
              <w:top w:val="single" w:sz="4" w:space="0" w:color="000000"/>
              <w:left w:val="single" w:sz="4" w:space="0" w:color="000000"/>
              <w:bottom w:val="single" w:sz="4" w:space="0" w:color="000000"/>
              <w:right w:val="single" w:sz="4" w:space="0" w:color="000000"/>
            </w:tcBorders>
            <w:vAlign w:val="center"/>
          </w:tcPr>
          <w:p w14:paraId="64B25FBC" w14:textId="77777777" w:rsidR="00D94331" w:rsidRPr="008D5B0B" w:rsidRDefault="00D94331" w:rsidP="00B8448A">
            <w:pPr>
              <w:rPr>
                <w:rFonts w:ascii="Times New Roman" w:eastAsia="Times New Roman" w:hAnsi="Times New Roman" w:cs="Times New Roman"/>
                <w:color w:val="000000"/>
                <w:sz w:val="24"/>
                <w:szCs w:val="24"/>
              </w:rPr>
            </w:pPr>
            <w:r w:rsidRPr="008D5B0B">
              <w:rPr>
                <w:rFonts w:ascii="Times New Roman" w:eastAsia="Times New Roman" w:hAnsi="Times New Roman" w:cs="Times New Roman"/>
                <w:color w:val="000000"/>
                <w:sz w:val="24"/>
                <w:szCs w:val="24"/>
              </w:rPr>
              <w:t>НОБД-</w:t>
            </w:r>
            <w:proofErr w:type="spellStart"/>
            <w:r w:rsidRPr="008D5B0B">
              <w:rPr>
                <w:rFonts w:ascii="Times New Roman" w:eastAsia="Times New Roman" w:hAnsi="Times New Roman" w:cs="Times New Roman"/>
                <w:color w:val="000000"/>
                <w:sz w:val="24"/>
                <w:szCs w:val="24"/>
              </w:rPr>
              <w:t>ның</w:t>
            </w:r>
            <w:proofErr w:type="spellEnd"/>
            <w:r w:rsidRPr="008D5B0B">
              <w:rPr>
                <w:rFonts w:ascii="Times New Roman" w:eastAsia="Times New Roman" w:hAnsi="Times New Roman" w:cs="Times New Roman"/>
                <w:color w:val="000000"/>
                <w:sz w:val="24"/>
                <w:szCs w:val="24"/>
              </w:rPr>
              <w:t xml:space="preserve"> онлайн-</w:t>
            </w:r>
            <w:proofErr w:type="spellStart"/>
            <w:r w:rsidRPr="008D5B0B">
              <w:rPr>
                <w:rFonts w:ascii="Times New Roman" w:eastAsia="Times New Roman" w:hAnsi="Times New Roman" w:cs="Times New Roman"/>
                <w:color w:val="000000"/>
                <w:sz w:val="24"/>
                <w:szCs w:val="24"/>
              </w:rPr>
              <w:t>режимде</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жұмыс</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істеуі</w:t>
            </w:r>
            <w:proofErr w:type="spellEnd"/>
          </w:p>
        </w:tc>
        <w:tc>
          <w:tcPr>
            <w:tcW w:w="1444" w:type="dxa"/>
            <w:gridSpan w:val="3"/>
            <w:tcBorders>
              <w:top w:val="single" w:sz="4" w:space="0" w:color="000000"/>
              <w:left w:val="single" w:sz="4" w:space="0" w:color="000000"/>
              <w:bottom w:val="single" w:sz="4" w:space="0" w:color="000000"/>
              <w:right w:val="single" w:sz="4" w:space="0" w:color="000000"/>
            </w:tcBorders>
          </w:tcPr>
          <w:p w14:paraId="2A0F961A" w14:textId="77777777" w:rsidR="00D94331" w:rsidRPr="008D5B0B" w:rsidRDefault="00D94331" w:rsidP="00B8448A">
            <w:pPr>
              <w:rPr>
                <w:rFonts w:ascii="Times New Roman" w:eastAsia="Times New Roman" w:hAnsi="Times New Roman" w:cs="Times New Roman"/>
                <w:color w:val="000000"/>
                <w:sz w:val="24"/>
                <w:szCs w:val="24"/>
                <w:lang w:val="kk-KZ"/>
              </w:rPr>
            </w:pPr>
            <w:r w:rsidRPr="008D5B0B">
              <w:rPr>
                <w:rFonts w:ascii="Times New Roman" w:eastAsia="Times New Roman" w:hAnsi="Times New Roman" w:cs="Times New Roman"/>
                <w:color w:val="000000"/>
                <w:sz w:val="24"/>
                <w:szCs w:val="24"/>
              </w:rPr>
              <w:t xml:space="preserve"> 2023</w:t>
            </w:r>
            <w:r w:rsidRPr="008D5B0B">
              <w:rPr>
                <w:rFonts w:ascii="Times New Roman" w:eastAsia="Times New Roman" w:hAnsi="Times New Roman" w:cs="Times New Roman"/>
                <w:color w:val="000000"/>
                <w:sz w:val="24"/>
                <w:szCs w:val="24"/>
                <w:lang w:val="kk-KZ"/>
              </w:rPr>
              <w:t xml:space="preserve"> ж бастап</w:t>
            </w:r>
          </w:p>
        </w:tc>
        <w:tc>
          <w:tcPr>
            <w:tcW w:w="3017" w:type="dxa"/>
            <w:tcBorders>
              <w:top w:val="single" w:sz="4" w:space="0" w:color="000000"/>
              <w:left w:val="single" w:sz="4" w:space="0" w:color="000000"/>
              <w:bottom w:val="single" w:sz="4" w:space="0" w:color="000000"/>
              <w:right w:val="single" w:sz="4" w:space="0" w:color="000000"/>
            </w:tcBorders>
          </w:tcPr>
          <w:p w14:paraId="32FE1F04" w14:textId="77777777" w:rsidR="00D94331" w:rsidRPr="008D5B0B" w:rsidRDefault="00D94331" w:rsidP="00B8448A">
            <w:pPr>
              <w:rPr>
                <w:rFonts w:ascii="Times New Roman" w:eastAsia="Times New Roman" w:hAnsi="Times New Roman" w:cs="Times New Roman"/>
                <w:color w:val="000000"/>
                <w:sz w:val="24"/>
                <w:szCs w:val="24"/>
              </w:rPr>
            </w:pPr>
            <w:proofErr w:type="spellStart"/>
            <w:r w:rsidRPr="008D5B0B">
              <w:rPr>
                <w:rFonts w:ascii="Times New Roman" w:eastAsia="Times New Roman" w:hAnsi="Times New Roman" w:cs="Times New Roman"/>
                <w:color w:val="000000"/>
                <w:sz w:val="24"/>
                <w:szCs w:val="24"/>
              </w:rPr>
              <w:t>Жүйе</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әкімшісі</w:t>
            </w:r>
            <w:proofErr w:type="spellEnd"/>
          </w:p>
        </w:tc>
      </w:tr>
      <w:tr w:rsidR="00D94331" w:rsidRPr="008D5B0B" w14:paraId="7EA015F8" w14:textId="77777777" w:rsidTr="004918E5">
        <w:tblPrEx>
          <w:tblCellMar>
            <w:top w:w="4" w:type="dxa"/>
            <w:right w:w="12" w:type="dxa"/>
          </w:tblCellMar>
        </w:tblPrEx>
        <w:trPr>
          <w:trHeight w:val="557"/>
        </w:trPr>
        <w:tc>
          <w:tcPr>
            <w:tcW w:w="356" w:type="dxa"/>
            <w:tcBorders>
              <w:top w:val="single" w:sz="4" w:space="0" w:color="000000"/>
              <w:left w:val="single" w:sz="4" w:space="0" w:color="000000"/>
              <w:bottom w:val="single" w:sz="4" w:space="0" w:color="000000"/>
              <w:right w:val="single" w:sz="4" w:space="0" w:color="000000"/>
            </w:tcBorders>
          </w:tcPr>
          <w:p w14:paraId="3209745D" w14:textId="77777777" w:rsidR="00D94331" w:rsidRPr="008D5B0B" w:rsidRDefault="00D94331" w:rsidP="00B8448A">
            <w:pPr>
              <w:rPr>
                <w:rFonts w:ascii="Times New Roman" w:eastAsia="Times New Roman" w:hAnsi="Times New Roman" w:cs="Times New Roman"/>
                <w:color w:val="000000"/>
                <w:sz w:val="24"/>
                <w:szCs w:val="24"/>
              </w:rPr>
            </w:pPr>
            <w:r w:rsidRPr="008D5B0B">
              <w:rPr>
                <w:rFonts w:ascii="Times New Roman" w:eastAsia="Times New Roman" w:hAnsi="Times New Roman" w:cs="Times New Roman"/>
                <w:color w:val="000000"/>
                <w:sz w:val="24"/>
                <w:szCs w:val="24"/>
              </w:rPr>
              <w:t>7.</w:t>
            </w:r>
          </w:p>
        </w:tc>
        <w:tc>
          <w:tcPr>
            <w:tcW w:w="4543" w:type="dxa"/>
            <w:gridSpan w:val="3"/>
            <w:tcBorders>
              <w:top w:val="single" w:sz="4" w:space="0" w:color="000000"/>
              <w:left w:val="single" w:sz="4" w:space="0" w:color="000000"/>
              <w:bottom w:val="single" w:sz="4" w:space="0" w:color="000000"/>
              <w:right w:val="single" w:sz="4" w:space="0" w:color="000000"/>
            </w:tcBorders>
          </w:tcPr>
          <w:p w14:paraId="2FC1E41C" w14:textId="77777777" w:rsidR="00D94331" w:rsidRPr="008D5B0B" w:rsidRDefault="00D94331" w:rsidP="00B8448A">
            <w:pPr>
              <w:rPr>
                <w:rFonts w:ascii="Times New Roman" w:eastAsia="Times New Roman" w:hAnsi="Times New Roman" w:cs="Times New Roman"/>
                <w:color w:val="000000"/>
                <w:sz w:val="24"/>
                <w:szCs w:val="24"/>
              </w:rPr>
            </w:pPr>
            <w:r w:rsidRPr="008D5B0B">
              <w:rPr>
                <w:rFonts w:ascii="Times New Roman" w:eastAsia="Times New Roman" w:hAnsi="Times New Roman" w:cs="Times New Roman"/>
                <w:color w:val="000000"/>
                <w:sz w:val="24"/>
                <w:szCs w:val="24"/>
              </w:rPr>
              <w:t>"</w:t>
            </w:r>
            <w:proofErr w:type="spellStart"/>
            <w:r w:rsidRPr="008D5B0B">
              <w:rPr>
                <w:rFonts w:ascii="Times New Roman" w:eastAsia="Times New Roman" w:hAnsi="Times New Roman" w:cs="Times New Roman"/>
                <w:color w:val="000000"/>
                <w:sz w:val="24"/>
                <w:szCs w:val="24"/>
              </w:rPr>
              <w:t>Күнделік"электрондық</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жүйесінде</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жұмысты</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жалғастыру</w:t>
            </w:r>
            <w:proofErr w:type="spellEnd"/>
          </w:p>
        </w:tc>
        <w:tc>
          <w:tcPr>
            <w:tcW w:w="1444" w:type="dxa"/>
            <w:gridSpan w:val="3"/>
            <w:tcBorders>
              <w:top w:val="single" w:sz="4" w:space="0" w:color="000000"/>
              <w:left w:val="single" w:sz="4" w:space="0" w:color="000000"/>
              <w:bottom w:val="single" w:sz="4" w:space="0" w:color="000000"/>
              <w:right w:val="single" w:sz="4" w:space="0" w:color="000000"/>
            </w:tcBorders>
          </w:tcPr>
          <w:p w14:paraId="3C58D539" w14:textId="77777777" w:rsidR="00D94331" w:rsidRPr="008D5B0B" w:rsidRDefault="00D94331" w:rsidP="00B8448A">
            <w:pPr>
              <w:rPr>
                <w:rFonts w:ascii="Times New Roman" w:eastAsia="Times New Roman" w:hAnsi="Times New Roman" w:cs="Times New Roman"/>
                <w:color w:val="000000"/>
                <w:sz w:val="24"/>
                <w:szCs w:val="24"/>
              </w:rPr>
            </w:pPr>
            <w:r w:rsidRPr="008D5B0B">
              <w:rPr>
                <w:rFonts w:ascii="Times New Roman" w:eastAsia="Times New Roman" w:hAnsi="Times New Roman" w:cs="Times New Roman"/>
                <w:color w:val="000000"/>
                <w:sz w:val="24"/>
                <w:szCs w:val="24"/>
              </w:rPr>
              <w:t xml:space="preserve">2023-2023 </w:t>
            </w:r>
            <w:r w:rsidRPr="008D5B0B">
              <w:rPr>
                <w:rFonts w:ascii="Times New Roman" w:eastAsia="Times New Roman" w:hAnsi="Times New Roman" w:cs="Times New Roman"/>
                <w:color w:val="000000"/>
                <w:sz w:val="24"/>
                <w:szCs w:val="24"/>
                <w:lang w:val="kk-KZ"/>
              </w:rPr>
              <w:t>ж</w:t>
            </w:r>
            <w:r w:rsidRPr="008D5B0B">
              <w:rPr>
                <w:rFonts w:ascii="Times New Roman" w:eastAsia="Times New Roman" w:hAnsi="Times New Roman" w:cs="Times New Roman"/>
                <w:color w:val="000000"/>
                <w:sz w:val="24"/>
                <w:szCs w:val="24"/>
              </w:rPr>
              <w:t xml:space="preserve">. </w:t>
            </w:r>
          </w:p>
        </w:tc>
        <w:tc>
          <w:tcPr>
            <w:tcW w:w="3017" w:type="dxa"/>
            <w:tcBorders>
              <w:top w:val="single" w:sz="4" w:space="0" w:color="000000"/>
              <w:left w:val="single" w:sz="4" w:space="0" w:color="000000"/>
              <w:bottom w:val="single" w:sz="4" w:space="0" w:color="000000"/>
              <w:right w:val="single" w:sz="4" w:space="0" w:color="000000"/>
            </w:tcBorders>
          </w:tcPr>
          <w:p w14:paraId="36F8B763" w14:textId="77777777" w:rsidR="00D94331" w:rsidRPr="008D5B0B" w:rsidRDefault="00D94331" w:rsidP="00B8448A">
            <w:pPr>
              <w:rPr>
                <w:rFonts w:ascii="Times New Roman" w:eastAsia="Times New Roman" w:hAnsi="Times New Roman" w:cs="Times New Roman"/>
                <w:color w:val="000000"/>
                <w:sz w:val="24"/>
                <w:szCs w:val="24"/>
              </w:rPr>
            </w:pPr>
            <w:r w:rsidRPr="008D5B0B">
              <w:rPr>
                <w:rFonts w:ascii="Times New Roman" w:eastAsia="Times New Roman" w:hAnsi="Times New Roman" w:cs="Times New Roman"/>
                <w:color w:val="000000"/>
                <w:sz w:val="24"/>
                <w:szCs w:val="24"/>
              </w:rPr>
              <w:t>№19</w:t>
            </w:r>
            <w:r w:rsidRPr="008D5B0B">
              <w:rPr>
                <w:rFonts w:ascii="Times New Roman" w:eastAsia="Times New Roman" w:hAnsi="Times New Roman" w:cs="Times New Roman"/>
                <w:color w:val="000000"/>
                <w:sz w:val="24"/>
                <w:szCs w:val="24"/>
                <w:lang w:val="kk-KZ"/>
              </w:rPr>
              <w:t xml:space="preserve"> ОМ</w:t>
            </w:r>
          </w:p>
        </w:tc>
      </w:tr>
      <w:tr w:rsidR="00D94331" w:rsidRPr="008D5B0B" w14:paraId="7E0A35B9" w14:textId="77777777" w:rsidTr="004918E5">
        <w:tblPrEx>
          <w:tblCellMar>
            <w:top w:w="4" w:type="dxa"/>
            <w:right w:w="12" w:type="dxa"/>
          </w:tblCellMar>
        </w:tblPrEx>
        <w:trPr>
          <w:trHeight w:val="836"/>
        </w:trPr>
        <w:tc>
          <w:tcPr>
            <w:tcW w:w="356" w:type="dxa"/>
            <w:tcBorders>
              <w:top w:val="single" w:sz="4" w:space="0" w:color="000000"/>
              <w:left w:val="single" w:sz="4" w:space="0" w:color="000000"/>
              <w:bottom w:val="single" w:sz="4" w:space="0" w:color="000000"/>
              <w:right w:val="single" w:sz="4" w:space="0" w:color="000000"/>
            </w:tcBorders>
          </w:tcPr>
          <w:p w14:paraId="5E77D675" w14:textId="77777777" w:rsidR="00D94331" w:rsidRPr="008D5B0B" w:rsidRDefault="00D94331" w:rsidP="00B8448A">
            <w:pPr>
              <w:rPr>
                <w:rFonts w:ascii="Times New Roman" w:eastAsia="Times New Roman" w:hAnsi="Times New Roman" w:cs="Times New Roman"/>
                <w:color w:val="000000"/>
                <w:sz w:val="24"/>
                <w:szCs w:val="24"/>
              </w:rPr>
            </w:pPr>
            <w:r w:rsidRPr="008D5B0B">
              <w:rPr>
                <w:rFonts w:ascii="Times New Roman" w:eastAsia="Times New Roman" w:hAnsi="Times New Roman" w:cs="Times New Roman"/>
                <w:color w:val="000000"/>
                <w:sz w:val="24"/>
                <w:szCs w:val="24"/>
              </w:rPr>
              <w:t>8.</w:t>
            </w:r>
          </w:p>
        </w:tc>
        <w:tc>
          <w:tcPr>
            <w:tcW w:w="4543" w:type="dxa"/>
            <w:gridSpan w:val="3"/>
            <w:tcBorders>
              <w:top w:val="single" w:sz="4" w:space="0" w:color="000000"/>
              <w:left w:val="single" w:sz="4" w:space="0" w:color="000000"/>
              <w:bottom w:val="single" w:sz="4" w:space="0" w:color="000000"/>
              <w:right w:val="single" w:sz="4" w:space="0" w:color="000000"/>
            </w:tcBorders>
          </w:tcPr>
          <w:p w14:paraId="366B4103" w14:textId="77777777" w:rsidR="00D94331" w:rsidRPr="008D5B0B" w:rsidRDefault="00D94331" w:rsidP="00B8448A">
            <w:pPr>
              <w:ind w:right="481"/>
              <w:jc w:val="both"/>
              <w:rPr>
                <w:rFonts w:ascii="Times New Roman" w:eastAsia="Times New Roman" w:hAnsi="Times New Roman" w:cs="Times New Roman"/>
                <w:color w:val="000000"/>
                <w:sz w:val="24"/>
                <w:szCs w:val="24"/>
              </w:rPr>
            </w:pPr>
            <w:proofErr w:type="spellStart"/>
            <w:r w:rsidRPr="008D5B0B">
              <w:rPr>
                <w:rFonts w:ascii="Times New Roman" w:eastAsia="Times New Roman" w:hAnsi="Times New Roman" w:cs="Times New Roman"/>
                <w:color w:val="000000"/>
                <w:sz w:val="24"/>
                <w:szCs w:val="24"/>
              </w:rPr>
              <w:t>Барлық</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педагогтар</w:t>
            </w:r>
            <w:proofErr w:type="spellEnd"/>
            <w:r w:rsidRPr="008D5B0B">
              <w:rPr>
                <w:rFonts w:ascii="Times New Roman" w:eastAsia="Times New Roman" w:hAnsi="Times New Roman" w:cs="Times New Roman"/>
                <w:color w:val="000000"/>
                <w:sz w:val="24"/>
                <w:szCs w:val="24"/>
              </w:rPr>
              <w:t xml:space="preserve"> мен </w:t>
            </w:r>
            <w:proofErr w:type="spellStart"/>
            <w:r w:rsidRPr="008D5B0B">
              <w:rPr>
                <w:rFonts w:ascii="Times New Roman" w:eastAsia="Times New Roman" w:hAnsi="Times New Roman" w:cs="Times New Roman"/>
                <w:color w:val="000000"/>
                <w:sz w:val="24"/>
                <w:szCs w:val="24"/>
              </w:rPr>
              <w:t>кабинеттерді</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компьютерлік</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техникамен</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қамтамасыз</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ету</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бойынша</w:t>
            </w:r>
            <w:proofErr w:type="spellEnd"/>
            <w:r w:rsidRPr="008D5B0B">
              <w:rPr>
                <w:rFonts w:ascii="Times New Roman" w:eastAsia="Times New Roman" w:hAnsi="Times New Roman" w:cs="Times New Roman"/>
                <w:color w:val="000000"/>
                <w:sz w:val="24"/>
                <w:szCs w:val="24"/>
              </w:rPr>
              <w:t xml:space="preserve"> "1 </w:t>
            </w:r>
            <w:proofErr w:type="spellStart"/>
            <w:r w:rsidRPr="008D5B0B">
              <w:rPr>
                <w:rFonts w:ascii="Times New Roman" w:eastAsia="Times New Roman" w:hAnsi="Times New Roman" w:cs="Times New Roman"/>
                <w:color w:val="000000"/>
                <w:sz w:val="24"/>
                <w:szCs w:val="24"/>
              </w:rPr>
              <w:t>мұғалім</w:t>
            </w:r>
            <w:proofErr w:type="spellEnd"/>
            <w:r w:rsidRPr="008D5B0B">
              <w:rPr>
                <w:rFonts w:ascii="Times New Roman" w:eastAsia="Times New Roman" w:hAnsi="Times New Roman" w:cs="Times New Roman"/>
                <w:color w:val="000000"/>
                <w:sz w:val="24"/>
                <w:szCs w:val="24"/>
              </w:rPr>
              <w:t xml:space="preserve"> - 1 компьютер" </w:t>
            </w:r>
            <w:proofErr w:type="spellStart"/>
            <w:r w:rsidRPr="008D5B0B">
              <w:rPr>
                <w:rFonts w:ascii="Times New Roman" w:eastAsia="Times New Roman" w:hAnsi="Times New Roman" w:cs="Times New Roman"/>
                <w:color w:val="000000"/>
                <w:sz w:val="24"/>
                <w:szCs w:val="24"/>
              </w:rPr>
              <w:t>жобасын</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іске</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асыру</w:t>
            </w:r>
            <w:proofErr w:type="spellEnd"/>
          </w:p>
        </w:tc>
        <w:tc>
          <w:tcPr>
            <w:tcW w:w="1444" w:type="dxa"/>
            <w:gridSpan w:val="3"/>
            <w:tcBorders>
              <w:top w:val="single" w:sz="4" w:space="0" w:color="000000"/>
              <w:left w:val="single" w:sz="4" w:space="0" w:color="000000"/>
              <w:bottom w:val="single" w:sz="4" w:space="0" w:color="000000"/>
              <w:right w:val="single" w:sz="4" w:space="0" w:color="000000"/>
            </w:tcBorders>
          </w:tcPr>
          <w:p w14:paraId="4BA9E941" w14:textId="77777777" w:rsidR="00D94331" w:rsidRPr="008D5B0B" w:rsidRDefault="00D94331" w:rsidP="00B8448A">
            <w:pPr>
              <w:ind w:right="125"/>
              <w:rPr>
                <w:rFonts w:ascii="Times New Roman" w:eastAsia="Times New Roman" w:hAnsi="Times New Roman" w:cs="Times New Roman"/>
                <w:color w:val="000000"/>
                <w:sz w:val="24"/>
                <w:szCs w:val="24"/>
                <w:lang w:val="kk-KZ"/>
              </w:rPr>
            </w:pPr>
            <w:r w:rsidRPr="008D5B0B">
              <w:rPr>
                <w:rFonts w:ascii="Times New Roman" w:eastAsia="Times New Roman" w:hAnsi="Times New Roman" w:cs="Times New Roman"/>
                <w:color w:val="000000"/>
                <w:sz w:val="24"/>
                <w:szCs w:val="24"/>
              </w:rPr>
              <w:t xml:space="preserve">2025 </w:t>
            </w:r>
            <w:r w:rsidRPr="008D5B0B">
              <w:rPr>
                <w:rFonts w:ascii="Times New Roman" w:eastAsia="Times New Roman" w:hAnsi="Times New Roman" w:cs="Times New Roman"/>
                <w:color w:val="000000"/>
                <w:sz w:val="24"/>
                <w:szCs w:val="24"/>
                <w:lang w:val="kk-KZ"/>
              </w:rPr>
              <w:t>ж соңына дейін</w:t>
            </w:r>
          </w:p>
        </w:tc>
        <w:tc>
          <w:tcPr>
            <w:tcW w:w="3017" w:type="dxa"/>
            <w:tcBorders>
              <w:top w:val="single" w:sz="4" w:space="0" w:color="000000"/>
              <w:left w:val="single" w:sz="4" w:space="0" w:color="000000"/>
              <w:bottom w:val="single" w:sz="4" w:space="0" w:color="000000"/>
              <w:right w:val="single" w:sz="4" w:space="0" w:color="000000"/>
            </w:tcBorders>
          </w:tcPr>
          <w:p w14:paraId="5066424C" w14:textId="77777777" w:rsidR="00D94331" w:rsidRPr="008D5B0B" w:rsidRDefault="00D94331" w:rsidP="00B8448A">
            <w:pPr>
              <w:jc w:val="both"/>
              <w:rPr>
                <w:rFonts w:ascii="Times New Roman" w:eastAsia="Times New Roman" w:hAnsi="Times New Roman" w:cs="Times New Roman"/>
                <w:color w:val="000000"/>
                <w:sz w:val="24"/>
                <w:szCs w:val="24"/>
              </w:rPr>
            </w:pPr>
            <w:r w:rsidRPr="008D5B0B">
              <w:rPr>
                <w:rFonts w:ascii="Times New Roman" w:eastAsia="Times New Roman" w:hAnsi="Times New Roman" w:cs="Times New Roman"/>
                <w:color w:val="000000"/>
                <w:sz w:val="24"/>
                <w:szCs w:val="24"/>
                <w:lang w:val="kk-KZ"/>
              </w:rPr>
              <w:t>БҒМ, ЖАО</w:t>
            </w:r>
            <w:r w:rsidRPr="008D5B0B">
              <w:rPr>
                <w:rFonts w:ascii="Times New Roman" w:eastAsia="Times New Roman" w:hAnsi="Times New Roman" w:cs="Times New Roman"/>
                <w:color w:val="000000"/>
                <w:sz w:val="24"/>
                <w:szCs w:val="24"/>
              </w:rPr>
              <w:t>, №19</w:t>
            </w:r>
            <w:r w:rsidRPr="008D5B0B">
              <w:rPr>
                <w:rFonts w:ascii="Times New Roman" w:eastAsia="Times New Roman" w:hAnsi="Times New Roman" w:cs="Times New Roman"/>
                <w:color w:val="000000"/>
                <w:sz w:val="24"/>
                <w:szCs w:val="24"/>
                <w:lang w:val="kk-KZ"/>
              </w:rPr>
              <w:t xml:space="preserve"> ОМ</w:t>
            </w:r>
          </w:p>
        </w:tc>
      </w:tr>
      <w:tr w:rsidR="00D94331" w:rsidRPr="008D5B0B" w14:paraId="72D00BD2" w14:textId="77777777" w:rsidTr="004918E5">
        <w:tblPrEx>
          <w:tblCellMar>
            <w:top w:w="4" w:type="dxa"/>
            <w:right w:w="12" w:type="dxa"/>
          </w:tblCellMar>
        </w:tblPrEx>
        <w:trPr>
          <w:trHeight w:val="864"/>
        </w:trPr>
        <w:tc>
          <w:tcPr>
            <w:tcW w:w="356" w:type="dxa"/>
            <w:tcBorders>
              <w:top w:val="single" w:sz="4" w:space="0" w:color="000000"/>
              <w:left w:val="single" w:sz="4" w:space="0" w:color="000000"/>
              <w:bottom w:val="single" w:sz="4" w:space="0" w:color="000000"/>
              <w:right w:val="single" w:sz="4" w:space="0" w:color="000000"/>
            </w:tcBorders>
          </w:tcPr>
          <w:p w14:paraId="68BBEB6C" w14:textId="77777777" w:rsidR="00D94331" w:rsidRPr="008D5B0B" w:rsidRDefault="00D94331" w:rsidP="00B8448A">
            <w:pPr>
              <w:rPr>
                <w:rFonts w:ascii="Times New Roman" w:eastAsia="Times New Roman" w:hAnsi="Times New Roman" w:cs="Times New Roman"/>
                <w:color w:val="000000"/>
                <w:sz w:val="24"/>
                <w:szCs w:val="24"/>
              </w:rPr>
            </w:pPr>
            <w:r w:rsidRPr="008D5B0B">
              <w:rPr>
                <w:rFonts w:ascii="Times New Roman" w:eastAsia="Times New Roman" w:hAnsi="Times New Roman" w:cs="Times New Roman"/>
                <w:color w:val="000000"/>
                <w:sz w:val="24"/>
                <w:szCs w:val="24"/>
              </w:rPr>
              <w:t>9.</w:t>
            </w:r>
          </w:p>
        </w:tc>
        <w:tc>
          <w:tcPr>
            <w:tcW w:w="4543" w:type="dxa"/>
            <w:gridSpan w:val="3"/>
            <w:tcBorders>
              <w:top w:val="single" w:sz="4" w:space="0" w:color="000000"/>
              <w:left w:val="single" w:sz="4" w:space="0" w:color="000000"/>
              <w:bottom w:val="single" w:sz="4" w:space="0" w:color="000000"/>
              <w:right w:val="single" w:sz="4" w:space="0" w:color="000000"/>
            </w:tcBorders>
          </w:tcPr>
          <w:p w14:paraId="0C4379C3" w14:textId="77777777" w:rsidR="00D94331" w:rsidRPr="008D5B0B" w:rsidRDefault="00D94331" w:rsidP="00B8448A">
            <w:pPr>
              <w:ind w:right="134"/>
              <w:jc w:val="both"/>
              <w:rPr>
                <w:rFonts w:ascii="Times New Roman" w:eastAsia="Times New Roman" w:hAnsi="Times New Roman" w:cs="Times New Roman"/>
                <w:color w:val="000000"/>
                <w:sz w:val="24"/>
                <w:szCs w:val="24"/>
              </w:rPr>
            </w:pPr>
            <w:proofErr w:type="spellStart"/>
            <w:r w:rsidRPr="008D5B0B">
              <w:rPr>
                <w:rFonts w:ascii="Times New Roman" w:eastAsia="Times New Roman" w:hAnsi="Times New Roman" w:cs="Times New Roman"/>
                <w:color w:val="000000"/>
                <w:sz w:val="24"/>
                <w:szCs w:val="24"/>
              </w:rPr>
              <w:t>Мектепті</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пәндік</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кабинеттермен</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оның</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ішінде</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еңбекке</w:t>
            </w:r>
            <w:proofErr w:type="spellEnd"/>
            <w:r w:rsidRPr="008D5B0B">
              <w:rPr>
                <w:rFonts w:ascii="Times New Roman" w:eastAsia="Times New Roman" w:hAnsi="Times New Roman" w:cs="Times New Roman"/>
                <w:color w:val="000000"/>
                <w:sz w:val="24"/>
                <w:szCs w:val="24"/>
              </w:rPr>
              <w:t xml:space="preserve"> баулу, STEM-кабинет, </w:t>
            </w:r>
            <w:proofErr w:type="spellStart"/>
            <w:r w:rsidRPr="008D5B0B">
              <w:rPr>
                <w:rFonts w:ascii="Times New Roman" w:eastAsia="Times New Roman" w:hAnsi="Times New Roman" w:cs="Times New Roman"/>
                <w:color w:val="000000"/>
                <w:sz w:val="24"/>
                <w:szCs w:val="24"/>
              </w:rPr>
              <w:t>спорттық</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мүкәммалмен</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жарақтандыруды</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жаңарту</w:t>
            </w:r>
            <w:proofErr w:type="spellEnd"/>
          </w:p>
        </w:tc>
        <w:tc>
          <w:tcPr>
            <w:tcW w:w="1444" w:type="dxa"/>
            <w:gridSpan w:val="3"/>
            <w:tcBorders>
              <w:top w:val="single" w:sz="4" w:space="0" w:color="000000"/>
              <w:left w:val="single" w:sz="4" w:space="0" w:color="000000"/>
              <w:bottom w:val="single" w:sz="4" w:space="0" w:color="000000"/>
              <w:right w:val="single" w:sz="4" w:space="0" w:color="000000"/>
            </w:tcBorders>
          </w:tcPr>
          <w:p w14:paraId="13A2D40E" w14:textId="77777777" w:rsidR="00D94331" w:rsidRPr="008D5B0B" w:rsidRDefault="00D94331" w:rsidP="00B8448A">
            <w:pPr>
              <w:rPr>
                <w:rFonts w:ascii="Times New Roman" w:eastAsia="Times New Roman" w:hAnsi="Times New Roman" w:cs="Times New Roman"/>
                <w:color w:val="000000"/>
                <w:sz w:val="24"/>
                <w:szCs w:val="24"/>
              </w:rPr>
            </w:pPr>
            <w:r w:rsidRPr="008D5B0B">
              <w:rPr>
                <w:rFonts w:ascii="Times New Roman" w:eastAsia="Times New Roman" w:hAnsi="Times New Roman" w:cs="Times New Roman"/>
                <w:color w:val="000000"/>
                <w:sz w:val="24"/>
                <w:szCs w:val="24"/>
              </w:rPr>
              <w:t xml:space="preserve">2023-2025 </w:t>
            </w:r>
            <w:r w:rsidRPr="008D5B0B">
              <w:rPr>
                <w:rFonts w:ascii="Times New Roman" w:eastAsia="Times New Roman" w:hAnsi="Times New Roman" w:cs="Times New Roman"/>
                <w:color w:val="000000"/>
                <w:sz w:val="24"/>
                <w:szCs w:val="24"/>
                <w:lang w:val="kk-KZ"/>
              </w:rPr>
              <w:t>ж</w:t>
            </w:r>
            <w:r w:rsidRPr="008D5B0B">
              <w:rPr>
                <w:rFonts w:ascii="Times New Roman" w:eastAsia="Times New Roman" w:hAnsi="Times New Roman" w:cs="Times New Roman"/>
                <w:color w:val="000000"/>
                <w:sz w:val="24"/>
                <w:szCs w:val="24"/>
              </w:rPr>
              <w:t xml:space="preserve"> </w:t>
            </w:r>
          </w:p>
        </w:tc>
        <w:tc>
          <w:tcPr>
            <w:tcW w:w="3017" w:type="dxa"/>
            <w:tcBorders>
              <w:top w:val="single" w:sz="4" w:space="0" w:color="000000"/>
              <w:left w:val="single" w:sz="4" w:space="0" w:color="000000"/>
              <w:bottom w:val="single" w:sz="4" w:space="0" w:color="000000"/>
              <w:right w:val="single" w:sz="4" w:space="0" w:color="000000"/>
            </w:tcBorders>
          </w:tcPr>
          <w:p w14:paraId="68ADE8FC" w14:textId="77777777" w:rsidR="00D94331" w:rsidRPr="008D5B0B" w:rsidRDefault="00D94331" w:rsidP="00B8448A">
            <w:pPr>
              <w:jc w:val="both"/>
              <w:rPr>
                <w:rFonts w:ascii="Times New Roman" w:eastAsia="Times New Roman" w:hAnsi="Times New Roman" w:cs="Times New Roman"/>
                <w:color w:val="000000"/>
                <w:sz w:val="24"/>
                <w:szCs w:val="24"/>
              </w:rPr>
            </w:pPr>
            <w:r w:rsidRPr="008D5B0B">
              <w:rPr>
                <w:rFonts w:ascii="Times New Roman" w:eastAsia="Times New Roman" w:hAnsi="Times New Roman" w:cs="Times New Roman"/>
                <w:color w:val="000000"/>
                <w:sz w:val="24"/>
                <w:szCs w:val="24"/>
                <w:lang w:val="kk-KZ"/>
              </w:rPr>
              <w:t>БҒМ, ЖАО</w:t>
            </w:r>
            <w:r w:rsidRPr="008D5B0B">
              <w:rPr>
                <w:rFonts w:ascii="Times New Roman" w:eastAsia="Times New Roman" w:hAnsi="Times New Roman" w:cs="Times New Roman"/>
                <w:color w:val="000000"/>
                <w:sz w:val="24"/>
                <w:szCs w:val="24"/>
              </w:rPr>
              <w:t xml:space="preserve"> №19</w:t>
            </w:r>
            <w:r w:rsidRPr="008D5B0B">
              <w:rPr>
                <w:rFonts w:ascii="Times New Roman" w:eastAsia="Times New Roman" w:hAnsi="Times New Roman" w:cs="Times New Roman"/>
                <w:color w:val="000000"/>
                <w:sz w:val="24"/>
                <w:szCs w:val="24"/>
                <w:lang w:val="kk-KZ"/>
              </w:rPr>
              <w:t xml:space="preserve"> ОМ</w:t>
            </w:r>
          </w:p>
        </w:tc>
      </w:tr>
      <w:tr w:rsidR="00D94331" w:rsidRPr="008D5B0B" w14:paraId="78CA68DC" w14:textId="77777777" w:rsidTr="004918E5">
        <w:tblPrEx>
          <w:tblCellMar>
            <w:top w:w="4" w:type="dxa"/>
            <w:right w:w="12" w:type="dxa"/>
          </w:tblCellMar>
        </w:tblPrEx>
        <w:trPr>
          <w:trHeight w:val="860"/>
        </w:trPr>
        <w:tc>
          <w:tcPr>
            <w:tcW w:w="356" w:type="dxa"/>
            <w:tcBorders>
              <w:top w:val="single" w:sz="4" w:space="0" w:color="000000"/>
              <w:left w:val="single" w:sz="4" w:space="0" w:color="000000"/>
              <w:bottom w:val="single" w:sz="4" w:space="0" w:color="000000"/>
              <w:right w:val="single" w:sz="4" w:space="0" w:color="000000"/>
            </w:tcBorders>
          </w:tcPr>
          <w:p w14:paraId="3262764B" w14:textId="77777777" w:rsidR="00D94331" w:rsidRPr="008D5B0B" w:rsidRDefault="00D94331" w:rsidP="00B8448A">
            <w:pPr>
              <w:rPr>
                <w:rFonts w:ascii="Times New Roman" w:eastAsia="Times New Roman" w:hAnsi="Times New Roman" w:cs="Times New Roman"/>
                <w:color w:val="000000"/>
                <w:sz w:val="24"/>
                <w:szCs w:val="24"/>
              </w:rPr>
            </w:pPr>
            <w:r w:rsidRPr="008D5B0B">
              <w:rPr>
                <w:rFonts w:ascii="Times New Roman" w:eastAsia="Times New Roman" w:hAnsi="Times New Roman" w:cs="Times New Roman"/>
                <w:color w:val="000000"/>
                <w:sz w:val="24"/>
                <w:szCs w:val="24"/>
              </w:rPr>
              <w:t>10.</w:t>
            </w:r>
          </w:p>
        </w:tc>
        <w:tc>
          <w:tcPr>
            <w:tcW w:w="4543" w:type="dxa"/>
            <w:gridSpan w:val="3"/>
            <w:tcBorders>
              <w:top w:val="single" w:sz="4" w:space="0" w:color="000000"/>
              <w:left w:val="single" w:sz="4" w:space="0" w:color="000000"/>
              <w:bottom w:val="single" w:sz="4" w:space="0" w:color="000000"/>
              <w:right w:val="single" w:sz="4" w:space="0" w:color="000000"/>
            </w:tcBorders>
          </w:tcPr>
          <w:p w14:paraId="0660F098" w14:textId="77777777" w:rsidR="00D94331" w:rsidRPr="008D5B0B" w:rsidRDefault="00C62AC0" w:rsidP="00B8448A">
            <w:pPr>
              <w:ind w:right="230"/>
              <w:jc w:val="both"/>
              <w:rPr>
                <w:rFonts w:ascii="Times New Roman" w:eastAsia="Times New Roman" w:hAnsi="Times New Roman" w:cs="Times New Roman"/>
                <w:color w:val="000000"/>
                <w:sz w:val="24"/>
                <w:szCs w:val="24"/>
              </w:rPr>
            </w:pPr>
            <w:r w:rsidRPr="008D5B0B">
              <w:rPr>
                <w:rFonts w:ascii="Times New Roman" w:eastAsia="Times New Roman" w:hAnsi="Times New Roman" w:cs="Times New Roman"/>
                <w:color w:val="000000"/>
                <w:sz w:val="24"/>
                <w:szCs w:val="24"/>
                <w:lang w:val="kk-KZ"/>
              </w:rPr>
              <w:t xml:space="preserve">ҚР БҒДМБ  </w:t>
            </w:r>
            <w:r w:rsidR="00D94331" w:rsidRPr="008D5B0B">
              <w:rPr>
                <w:rFonts w:ascii="Times New Roman" w:eastAsia="Times New Roman" w:hAnsi="Times New Roman" w:cs="Times New Roman"/>
                <w:color w:val="000000"/>
                <w:sz w:val="24"/>
                <w:szCs w:val="24"/>
              </w:rPr>
              <w:t xml:space="preserve">мен </w:t>
            </w:r>
            <w:proofErr w:type="spellStart"/>
            <w:r w:rsidR="00D94331" w:rsidRPr="008D5B0B">
              <w:rPr>
                <w:rFonts w:ascii="Times New Roman" w:eastAsia="Times New Roman" w:hAnsi="Times New Roman" w:cs="Times New Roman"/>
                <w:color w:val="000000"/>
                <w:sz w:val="24"/>
                <w:szCs w:val="24"/>
              </w:rPr>
              <w:t>мектеп</w:t>
            </w:r>
            <w:proofErr w:type="spellEnd"/>
            <w:r w:rsidR="00D94331" w:rsidRPr="008D5B0B">
              <w:rPr>
                <w:rFonts w:ascii="Times New Roman" w:eastAsia="Times New Roman" w:hAnsi="Times New Roman" w:cs="Times New Roman"/>
                <w:color w:val="000000"/>
                <w:sz w:val="24"/>
                <w:szCs w:val="24"/>
              </w:rPr>
              <w:t xml:space="preserve"> </w:t>
            </w:r>
            <w:proofErr w:type="spellStart"/>
            <w:r w:rsidR="00D94331" w:rsidRPr="008D5B0B">
              <w:rPr>
                <w:rFonts w:ascii="Times New Roman" w:eastAsia="Times New Roman" w:hAnsi="Times New Roman" w:cs="Times New Roman"/>
                <w:color w:val="000000"/>
                <w:sz w:val="24"/>
                <w:szCs w:val="24"/>
              </w:rPr>
              <w:t>бағдарламасын</w:t>
            </w:r>
            <w:proofErr w:type="spellEnd"/>
            <w:r w:rsidR="00D94331" w:rsidRPr="008D5B0B">
              <w:rPr>
                <w:rFonts w:ascii="Times New Roman" w:eastAsia="Times New Roman" w:hAnsi="Times New Roman" w:cs="Times New Roman"/>
                <w:color w:val="000000"/>
                <w:sz w:val="24"/>
                <w:szCs w:val="24"/>
              </w:rPr>
              <w:t xml:space="preserve"> </w:t>
            </w:r>
            <w:proofErr w:type="spellStart"/>
            <w:r w:rsidR="00D94331" w:rsidRPr="008D5B0B">
              <w:rPr>
                <w:rFonts w:ascii="Times New Roman" w:eastAsia="Times New Roman" w:hAnsi="Times New Roman" w:cs="Times New Roman"/>
                <w:color w:val="000000"/>
                <w:sz w:val="24"/>
                <w:szCs w:val="24"/>
              </w:rPr>
              <w:t>аналитикалық</w:t>
            </w:r>
            <w:proofErr w:type="spellEnd"/>
            <w:r w:rsidR="00D94331" w:rsidRPr="008D5B0B">
              <w:rPr>
                <w:rFonts w:ascii="Times New Roman" w:eastAsia="Times New Roman" w:hAnsi="Times New Roman" w:cs="Times New Roman"/>
                <w:color w:val="000000"/>
                <w:sz w:val="24"/>
                <w:szCs w:val="24"/>
              </w:rPr>
              <w:t xml:space="preserve"> </w:t>
            </w:r>
            <w:proofErr w:type="spellStart"/>
            <w:r w:rsidR="00D94331" w:rsidRPr="008D5B0B">
              <w:rPr>
                <w:rFonts w:ascii="Times New Roman" w:eastAsia="Times New Roman" w:hAnsi="Times New Roman" w:cs="Times New Roman"/>
                <w:color w:val="000000"/>
                <w:sz w:val="24"/>
                <w:szCs w:val="24"/>
              </w:rPr>
              <w:t>және</w:t>
            </w:r>
            <w:proofErr w:type="spellEnd"/>
            <w:r w:rsidR="00D94331" w:rsidRPr="008D5B0B">
              <w:rPr>
                <w:rFonts w:ascii="Times New Roman" w:eastAsia="Times New Roman" w:hAnsi="Times New Roman" w:cs="Times New Roman"/>
                <w:color w:val="000000"/>
                <w:sz w:val="24"/>
                <w:szCs w:val="24"/>
              </w:rPr>
              <w:t xml:space="preserve"> </w:t>
            </w:r>
            <w:proofErr w:type="spellStart"/>
            <w:r w:rsidR="00D94331" w:rsidRPr="008D5B0B">
              <w:rPr>
                <w:rFonts w:ascii="Times New Roman" w:eastAsia="Times New Roman" w:hAnsi="Times New Roman" w:cs="Times New Roman"/>
                <w:color w:val="000000"/>
                <w:sz w:val="24"/>
                <w:szCs w:val="24"/>
              </w:rPr>
              <w:t>ақпараттық</w:t>
            </w:r>
            <w:proofErr w:type="spellEnd"/>
            <w:r w:rsidR="00D94331" w:rsidRPr="008D5B0B">
              <w:rPr>
                <w:rFonts w:ascii="Times New Roman" w:eastAsia="Times New Roman" w:hAnsi="Times New Roman" w:cs="Times New Roman"/>
                <w:color w:val="000000"/>
                <w:sz w:val="24"/>
                <w:szCs w:val="24"/>
              </w:rPr>
              <w:t xml:space="preserve"> - </w:t>
            </w:r>
            <w:proofErr w:type="spellStart"/>
            <w:r w:rsidR="00D94331" w:rsidRPr="008D5B0B">
              <w:rPr>
                <w:rFonts w:ascii="Times New Roman" w:eastAsia="Times New Roman" w:hAnsi="Times New Roman" w:cs="Times New Roman"/>
                <w:color w:val="000000"/>
                <w:sz w:val="24"/>
                <w:szCs w:val="24"/>
              </w:rPr>
              <w:t>медиалық</w:t>
            </w:r>
            <w:proofErr w:type="spellEnd"/>
            <w:r w:rsidR="00D94331" w:rsidRPr="008D5B0B">
              <w:rPr>
                <w:rFonts w:ascii="Times New Roman" w:eastAsia="Times New Roman" w:hAnsi="Times New Roman" w:cs="Times New Roman"/>
                <w:color w:val="000000"/>
                <w:sz w:val="24"/>
                <w:szCs w:val="24"/>
              </w:rPr>
              <w:t xml:space="preserve"> </w:t>
            </w:r>
            <w:proofErr w:type="spellStart"/>
            <w:r w:rsidR="00D94331" w:rsidRPr="008D5B0B">
              <w:rPr>
                <w:rFonts w:ascii="Times New Roman" w:eastAsia="Times New Roman" w:hAnsi="Times New Roman" w:cs="Times New Roman"/>
                <w:color w:val="000000"/>
                <w:sz w:val="24"/>
                <w:szCs w:val="24"/>
              </w:rPr>
              <w:t>сүйемелдеу</w:t>
            </w:r>
            <w:proofErr w:type="spellEnd"/>
            <w:r w:rsidR="00D94331" w:rsidRPr="008D5B0B">
              <w:rPr>
                <w:rFonts w:ascii="Times New Roman" w:eastAsia="Times New Roman" w:hAnsi="Times New Roman" w:cs="Times New Roman"/>
                <w:color w:val="000000"/>
                <w:sz w:val="24"/>
                <w:szCs w:val="24"/>
              </w:rPr>
              <w:t xml:space="preserve"> </w:t>
            </w:r>
            <w:proofErr w:type="spellStart"/>
            <w:r w:rsidR="00D94331" w:rsidRPr="008D5B0B">
              <w:rPr>
                <w:rFonts w:ascii="Times New Roman" w:eastAsia="Times New Roman" w:hAnsi="Times New Roman" w:cs="Times New Roman"/>
                <w:color w:val="000000"/>
                <w:sz w:val="24"/>
                <w:szCs w:val="24"/>
              </w:rPr>
              <w:t>жөніндегі</w:t>
            </w:r>
            <w:proofErr w:type="spellEnd"/>
            <w:r w:rsidR="00D94331" w:rsidRPr="008D5B0B">
              <w:rPr>
                <w:rFonts w:ascii="Times New Roman" w:eastAsia="Times New Roman" w:hAnsi="Times New Roman" w:cs="Times New Roman"/>
                <w:color w:val="000000"/>
                <w:sz w:val="24"/>
                <w:szCs w:val="24"/>
              </w:rPr>
              <w:t xml:space="preserve"> </w:t>
            </w:r>
            <w:proofErr w:type="spellStart"/>
            <w:r w:rsidR="00D94331" w:rsidRPr="008D5B0B">
              <w:rPr>
                <w:rFonts w:ascii="Times New Roman" w:eastAsia="Times New Roman" w:hAnsi="Times New Roman" w:cs="Times New Roman"/>
                <w:color w:val="000000"/>
                <w:sz w:val="24"/>
                <w:szCs w:val="24"/>
              </w:rPr>
              <w:t>жобаны</w:t>
            </w:r>
            <w:proofErr w:type="spellEnd"/>
            <w:r w:rsidR="00D94331" w:rsidRPr="008D5B0B">
              <w:rPr>
                <w:rFonts w:ascii="Times New Roman" w:eastAsia="Times New Roman" w:hAnsi="Times New Roman" w:cs="Times New Roman"/>
                <w:color w:val="000000"/>
                <w:sz w:val="24"/>
                <w:szCs w:val="24"/>
              </w:rPr>
              <w:t xml:space="preserve"> (</w:t>
            </w:r>
            <w:proofErr w:type="spellStart"/>
            <w:r w:rsidR="00D94331" w:rsidRPr="008D5B0B">
              <w:rPr>
                <w:rFonts w:ascii="Times New Roman" w:eastAsia="Times New Roman" w:hAnsi="Times New Roman" w:cs="Times New Roman"/>
                <w:color w:val="000000"/>
                <w:sz w:val="24"/>
                <w:szCs w:val="24"/>
              </w:rPr>
              <w:t>бұдан</w:t>
            </w:r>
            <w:proofErr w:type="spellEnd"/>
            <w:r w:rsidR="00D94331" w:rsidRPr="008D5B0B">
              <w:rPr>
                <w:rFonts w:ascii="Times New Roman" w:eastAsia="Times New Roman" w:hAnsi="Times New Roman" w:cs="Times New Roman"/>
                <w:color w:val="000000"/>
                <w:sz w:val="24"/>
                <w:szCs w:val="24"/>
              </w:rPr>
              <w:t xml:space="preserve"> </w:t>
            </w:r>
            <w:proofErr w:type="spellStart"/>
            <w:r w:rsidR="00D94331" w:rsidRPr="008D5B0B">
              <w:rPr>
                <w:rFonts w:ascii="Times New Roman" w:eastAsia="Times New Roman" w:hAnsi="Times New Roman" w:cs="Times New Roman"/>
                <w:color w:val="000000"/>
                <w:sz w:val="24"/>
                <w:szCs w:val="24"/>
              </w:rPr>
              <w:t>әрі</w:t>
            </w:r>
            <w:proofErr w:type="spellEnd"/>
            <w:r w:rsidR="00D94331" w:rsidRPr="008D5B0B">
              <w:rPr>
                <w:rFonts w:ascii="Times New Roman" w:eastAsia="Times New Roman" w:hAnsi="Times New Roman" w:cs="Times New Roman"/>
                <w:color w:val="000000"/>
                <w:sz w:val="24"/>
                <w:szCs w:val="24"/>
              </w:rPr>
              <w:t>-PR-</w:t>
            </w:r>
            <w:proofErr w:type="spellStart"/>
            <w:r w:rsidR="00D94331" w:rsidRPr="008D5B0B">
              <w:rPr>
                <w:rFonts w:ascii="Times New Roman" w:eastAsia="Times New Roman" w:hAnsi="Times New Roman" w:cs="Times New Roman"/>
                <w:color w:val="000000"/>
                <w:sz w:val="24"/>
                <w:szCs w:val="24"/>
              </w:rPr>
              <w:t>жоба</w:t>
            </w:r>
            <w:proofErr w:type="spellEnd"/>
            <w:r w:rsidR="00D94331" w:rsidRPr="008D5B0B">
              <w:rPr>
                <w:rFonts w:ascii="Times New Roman" w:eastAsia="Times New Roman" w:hAnsi="Times New Roman" w:cs="Times New Roman"/>
                <w:color w:val="000000"/>
                <w:sz w:val="24"/>
                <w:szCs w:val="24"/>
              </w:rPr>
              <w:t>)</w:t>
            </w:r>
            <w:proofErr w:type="spellStart"/>
            <w:r w:rsidR="00D94331" w:rsidRPr="008D5B0B">
              <w:rPr>
                <w:rFonts w:ascii="Times New Roman" w:eastAsia="Times New Roman" w:hAnsi="Times New Roman" w:cs="Times New Roman"/>
                <w:color w:val="000000"/>
                <w:sz w:val="24"/>
                <w:szCs w:val="24"/>
              </w:rPr>
              <w:t>іске</w:t>
            </w:r>
            <w:proofErr w:type="spellEnd"/>
            <w:r w:rsidR="00D94331" w:rsidRPr="008D5B0B">
              <w:rPr>
                <w:rFonts w:ascii="Times New Roman" w:eastAsia="Times New Roman" w:hAnsi="Times New Roman" w:cs="Times New Roman"/>
                <w:color w:val="000000"/>
                <w:sz w:val="24"/>
                <w:szCs w:val="24"/>
              </w:rPr>
              <w:t xml:space="preserve"> </w:t>
            </w:r>
            <w:proofErr w:type="spellStart"/>
            <w:r w:rsidR="00D94331" w:rsidRPr="008D5B0B">
              <w:rPr>
                <w:rFonts w:ascii="Times New Roman" w:eastAsia="Times New Roman" w:hAnsi="Times New Roman" w:cs="Times New Roman"/>
                <w:color w:val="000000"/>
                <w:sz w:val="24"/>
                <w:szCs w:val="24"/>
              </w:rPr>
              <w:t>асыру</w:t>
            </w:r>
            <w:proofErr w:type="spellEnd"/>
          </w:p>
        </w:tc>
        <w:tc>
          <w:tcPr>
            <w:tcW w:w="1444" w:type="dxa"/>
            <w:gridSpan w:val="3"/>
            <w:tcBorders>
              <w:top w:val="single" w:sz="4" w:space="0" w:color="000000"/>
              <w:left w:val="single" w:sz="4" w:space="0" w:color="000000"/>
              <w:bottom w:val="single" w:sz="4" w:space="0" w:color="000000"/>
              <w:right w:val="single" w:sz="4" w:space="0" w:color="000000"/>
            </w:tcBorders>
          </w:tcPr>
          <w:p w14:paraId="4FFAA66C" w14:textId="77777777" w:rsidR="00D94331" w:rsidRPr="008D5B0B" w:rsidRDefault="00D94331" w:rsidP="00B8448A">
            <w:pPr>
              <w:rPr>
                <w:rFonts w:ascii="Times New Roman" w:eastAsia="Times New Roman" w:hAnsi="Times New Roman" w:cs="Times New Roman"/>
                <w:color w:val="000000"/>
                <w:sz w:val="24"/>
                <w:szCs w:val="24"/>
              </w:rPr>
            </w:pPr>
            <w:r w:rsidRPr="008D5B0B">
              <w:rPr>
                <w:rFonts w:ascii="Times New Roman" w:eastAsia="Times New Roman" w:hAnsi="Times New Roman" w:cs="Times New Roman"/>
                <w:color w:val="000000"/>
                <w:sz w:val="24"/>
                <w:szCs w:val="24"/>
              </w:rPr>
              <w:t>2023-</w:t>
            </w:r>
            <w:proofErr w:type="gramStart"/>
            <w:r w:rsidRPr="008D5B0B">
              <w:rPr>
                <w:rFonts w:ascii="Times New Roman" w:eastAsia="Times New Roman" w:hAnsi="Times New Roman" w:cs="Times New Roman"/>
                <w:color w:val="000000"/>
                <w:sz w:val="24"/>
                <w:szCs w:val="24"/>
              </w:rPr>
              <w:t xml:space="preserve">2028  </w:t>
            </w:r>
            <w:r w:rsidRPr="008D5B0B">
              <w:rPr>
                <w:rFonts w:ascii="Times New Roman" w:eastAsia="Times New Roman" w:hAnsi="Times New Roman" w:cs="Times New Roman"/>
                <w:color w:val="000000"/>
                <w:sz w:val="24"/>
                <w:szCs w:val="24"/>
                <w:lang w:val="kk-KZ"/>
              </w:rPr>
              <w:t>ж</w:t>
            </w:r>
            <w:proofErr w:type="gramEnd"/>
            <w:r w:rsidRPr="008D5B0B">
              <w:rPr>
                <w:rFonts w:ascii="Times New Roman" w:eastAsia="Times New Roman" w:hAnsi="Times New Roman" w:cs="Times New Roman"/>
                <w:color w:val="000000"/>
                <w:sz w:val="24"/>
                <w:szCs w:val="24"/>
              </w:rPr>
              <w:t xml:space="preserve"> </w:t>
            </w:r>
          </w:p>
        </w:tc>
        <w:tc>
          <w:tcPr>
            <w:tcW w:w="3017" w:type="dxa"/>
            <w:tcBorders>
              <w:top w:val="single" w:sz="4" w:space="0" w:color="000000"/>
              <w:left w:val="single" w:sz="4" w:space="0" w:color="000000"/>
              <w:bottom w:val="single" w:sz="4" w:space="0" w:color="000000"/>
              <w:right w:val="single" w:sz="4" w:space="0" w:color="000000"/>
            </w:tcBorders>
          </w:tcPr>
          <w:p w14:paraId="5DCF67B5" w14:textId="77777777" w:rsidR="00D94331" w:rsidRPr="008D5B0B" w:rsidRDefault="00D94331" w:rsidP="00B8448A">
            <w:pPr>
              <w:jc w:val="both"/>
              <w:rPr>
                <w:rFonts w:ascii="Times New Roman" w:eastAsia="Times New Roman" w:hAnsi="Times New Roman" w:cs="Times New Roman"/>
                <w:color w:val="000000"/>
                <w:sz w:val="24"/>
                <w:szCs w:val="24"/>
              </w:rPr>
            </w:pPr>
            <w:r w:rsidRPr="008D5B0B">
              <w:rPr>
                <w:rFonts w:ascii="Times New Roman" w:eastAsia="Times New Roman" w:hAnsi="Times New Roman" w:cs="Times New Roman"/>
                <w:color w:val="000000"/>
                <w:sz w:val="24"/>
                <w:szCs w:val="24"/>
                <w:lang w:val="kk-KZ"/>
              </w:rPr>
              <w:t>ЖАО</w:t>
            </w:r>
            <w:r w:rsidR="00B8448A">
              <w:rPr>
                <w:rFonts w:ascii="Times New Roman" w:eastAsia="Times New Roman" w:hAnsi="Times New Roman" w:cs="Times New Roman"/>
                <w:color w:val="000000"/>
                <w:sz w:val="24"/>
                <w:szCs w:val="24"/>
              </w:rPr>
              <w:t>, №</w:t>
            </w:r>
            <w:r w:rsidRPr="008D5B0B">
              <w:rPr>
                <w:rFonts w:ascii="Times New Roman" w:eastAsia="Times New Roman" w:hAnsi="Times New Roman" w:cs="Times New Roman"/>
                <w:color w:val="000000"/>
                <w:sz w:val="24"/>
                <w:szCs w:val="24"/>
                <w:lang w:val="kk-KZ"/>
              </w:rPr>
              <w:t xml:space="preserve"> ОМ</w:t>
            </w:r>
          </w:p>
        </w:tc>
      </w:tr>
      <w:tr w:rsidR="00D94331" w:rsidRPr="008D5B0B" w14:paraId="6BFBEB97" w14:textId="77777777" w:rsidTr="004918E5">
        <w:tblPrEx>
          <w:tblCellMar>
            <w:top w:w="4" w:type="dxa"/>
            <w:right w:w="12" w:type="dxa"/>
          </w:tblCellMar>
        </w:tblPrEx>
        <w:trPr>
          <w:trHeight w:val="562"/>
        </w:trPr>
        <w:tc>
          <w:tcPr>
            <w:tcW w:w="356" w:type="dxa"/>
            <w:tcBorders>
              <w:top w:val="single" w:sz="4" w:space="0" w:color="000000"/>
              <w:left w:val="single" w:sz="4" w:space="0" w:color="000000"/>
              <w:bottom w:val="single" w:sz="4" w:space="0" w:color="000000"/>
              <w:right w:val="single" w:sz="4" w:space="0" w:color="000000"/>
            </w:tcBorders>
          </w:tcPr>
          <w:p w14:paraId="0825C586" w14:textId="77777777" w:rsidR="00D94331" w:rsidRPr="008D5B0B" w:rsidRDefault="00D94331" w:rsidP="00B8448A">
            <w:pPr>
              <w:rPr>
                <w:rFonts w:ascii="Times New Roman" w:eastAsia="Times New Roman" w:hAnsi="Times New Roman" w:cs="Times New Roman"/>
                <w:color w:val="000000"/>
                <w:sz w:val="24"/>
                <w:szCs w:val="24"/>
              </w:rPr>
            </w:pPr>
            <w:r w:rsidRPr="008D5B0B">
              <w:rPr>
                <w:rFonts w:ascii="Times New Roman" w:eastAsia="Times New Roman" w:hAnsi="Times New Roman" w:cs="Times New Roman"/>
                <w:color w:val="000000"/>
                <w:sz w:val="24"/>
                <w:szCs w:val="24"/>
              </w:rPr>
              <w:t>11.</w:t>
            </w:r>
          </w:p>
        </w:tc>
        <w:tc>
          <w:tcPr>
            <w:tcW w:w="4543" w:type="dxa"/>
            <w:gridSpan w:val="3"/>
            <w:tcBorders>
              <w:top w:val="single" w:sz="4" w:space="0" w:color="000000"/>
              <w:left w:val="single" w:sz="4" w:space="0" w:color="000000"/>
              <w:bottom w:val="single" w:sz="4" w:space="0" w:color="000000"/>
              <w:right w:val="single" w:sz="4" w:space="0" w:color="000000"/>
            </w:tcBorders>
          </w:tcPr>
          <w:p w14:paraId="2C175410" w14:textId="77777777" w:rsidR="00D94331" w:rsidRPr="008D5B0B" w:rsidRDefault="00B8448A" w:rsidP="00B8448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kk-KZ"/>
              </w:rPr>
              <w:t>О</w:t>
            </w:r>
            <w:proofErr w:type="spellStart"/>
            <w:r w:rsidR="00D94331" w:rsidRPr="008D5B0B">
              <w:rPr>
                <w:rFonts w:ascii="Times New Roman" w:eastAsia="Times New Roman" w:hAnsi="Times New Roman" w:cs="Times New Roman"/>
                <w:color w:val="000000"/>
                <w:sz w:val="24"/>
                <w:szCs w:val="24"/>
              </w:rPr>
              <w:t>қулықтарды</w:t>
            </w:r>
            <w:proofErr w:type="spellEnd"/>
            <w:r w:rsidR="00D94331" w:rsidRPr="008D5B0B">
              <w:rPr>
                <w:rFonts w:ascii="Times New Roman" w:eastAsia="Times New Roman" w:hAnsi="Times New Roman" w:cs="Times New Roman"/>
                <w:color w:val="000000"/>
                <w:sz w:val="24"/>
                <w:szCs w:val="24"/>
              </w:rPr>
              <w:t xml:space="preserve"> </w:t>
            </w:r>
            <w:proofErr w:type="spellStart"/>
            <w:r w:rsidR="00D94331" w:rsidRPr="008D5B0B">
              <w:rPr>
                <w:rFonts w:ascii="Times New Roman" w:eastAsia="Times New Roman" w:hAnsi="Times New Roman" w:cs="Times New Roman"/>
                <w:color w:val="000000"/>
                <w:sz w:val="24"/>
                <w:szCs w:val="24"/>
              </w:rPr>
              <w:t>тарату</w:t>
            </w:r>
            <w:proofErr w:type="spellEnd"/>
            <w:r w:rsidR="00D94331" w:rsidRPr="008D5B0B">
              <w:rPr>
                <w:rFonts w:ascii="Times New Roman" w:eastAsia="Times New Roman" w:hAnsi="Times New Roman" w:cs="Times New Roman"/>
                <w:color w:val="000000"/>
                <w:sz w:val="24"/>
                <w:szCs w:val="24"/>
              </w:rPr>
              <w:t xml:space="preserve"> </w:t>
            </w:r>
            <w:proofErr w:type="spellStart"/>
            <w:r w:rsidR="00D94331" w:rsidRPr="008D5B0B">
              <w:rPr>
                <w:rFonts w:ascii="Times New Roman" w:eastAsia="Times New Roman" w:hAnsi="Times New Roman" w:cs="Times New Roman"/>
                <w:color w:val="000000"/>
                <w:sz w:val="24"/>
                <w:szCs w:val="24"/>
              </w:rPr>
              <w:t>және</w:t>
            </w:r>
            <w:proofErr w:type="spellEnd"/>
            <w:r w:rsidR="00D94331" w:rsidRPr="008D5B0B">
              <w:rPr>
                <w:rFonts w:ascii="Times New Roman" w:eastAsia="Times New Roman" w:hAnsi="Times New Roman" w:cs="Times New Roman"/>
                <w:color w:val="000000"/>
                <w:sz w:val="24"/>
                <w:szCs w:val="24"/>
              </w:rPr>
              <w:t xml:space="preserve"> </w:t>
            </w:r>
            <w:proofErr w:type="spellStart"/>
            <w:r w:rsidR="00D94331" w:rsidRPr="008D5B0B">
              <w:rPr>
                <w:rFonts w:ascii="Times New Roman" w:eastAsia="Times New Roman" w:hAnsi="Times New Roman" w:cs="Times New Roman"/>
                <w:color w:val="000000"/>
                <w:sz w:val="24"/>
                <w:szCs w:val="24"/>
              </w:rPr>
              <w:t>жеткізу</w:t>
            </w:r>
            <w:proofErr w:type="spellEnd"/>
            <w:r w:rsidR="00D94331" w:rsidRPr="008D5B0B">
              <w:rPr>
                <w:rFonts w:ascii="Times New Roman" w:eastAsia="Times New Roman" w:hAnsi="Times New Roman" w:cs="Times New Roman"/>
                <w:color w:val="000000"/>
                <w:sz w:val="24"/>
                <w:szCs w:val="24"/>
              </w:rPr>
              <w:t xml:space="preserve"> </w:t>
            </w:r>
            <w:proofErr w:type="spellStart"/>
            <w:r w:rsidR="00D94331" w:rsidRPr="008D5B0B">
              <w:rPr>
                <w:rFonts w:ascii="Times New Roman" w:eastAsia="Times New Roman" w:hAnsi="Times New Roman" w:cs="Times New Roman"/>
                <w:color w:val="000000"/>
                <w:sz w:val="24"/>
                <w:szCs w:val="24"/>
              </w:rPr>
              <w:t>бойынша</w:t>
            </w:r>
            <w:proofErr w:type="spellEnd"/>
            <w:r w:rsidR="00D94331" w:rsidRPr="008D5B0B">
              <w:rPr>
                <w:rFonts w:ascii="Times New Roman" w:eastAsia="Times New Roman" w:hAnsi="Times New Roman" w:cs="Times New Roman"/>
                <w:color w:val="000000"/>
                <w:sz w:val="24"/>
                <w:szCs w:val="24"/>
              </w:rPr>
              <w:t xml:space="preserve"> "E-</w:t>
            </w:r>
            <w:proofErr w:type="spellStart"/>
            <w:r w:rsidR="00D94331" w:rsidRPr="008D5B0B">
              <w:rPr>
                <w:rFonts w:ascii="Times New Roman" w:eastAsia="Times New Roman" w:hAnsi="Times New Roman" w:cs="Times New Roman"/>
                <w:color w:val="000000"/>
                <w:sz w:val="24"/>
                <w:szCs w:val="24"/>
              </w:rPr>
              <w:t>kitaphana</w:t>
            </w:r>
            <w:proofErr w:type="spellEnd"/>
            <w:r w:rsidR="00D94331" w:rsidRPr="008D5B0B">
              <w:rPr>
                <w:rFonts w:ascii="Times New Roman" w:eastAsia="Times New Roman" w:hAnsi="Times New Roman" w:cs="Times New Roman"/>
                <w:color w:val="000000"/>
                <w:sz w:val="24"/>
                <w:szCs w:val="24"/>
              </w:rPr>
              <w:t xml:space="preserve">" </w:t>
            </w:r>
            <w:proofErr w:type="spellStart"/>
            <w:r w:rsidR="00D94331" w:rsidRPr="008D5B0B">
              <w:rPr>
                <w:rFonts w:ascii="Times New Roman" w:eastAsia="Times New Roman" w:hAnsi="Times New Roman" w:cs="Times New Roman"/>
                <w:color w:val="000000"/>
                <w:sz w:val="24"/>
                <w:szCs w:val="24"/>
              </w:rPr>
              <w:t>жобасына</w:t>
            </w:r>
            <w:proofErr w:type="spellEnd"/>
            <w:r w:rsidR="00D94331" w:rsidRPr="008D5B0B">
              <w:rPr>
                <w:rFonts w:ascii="Times New Roman" w:eastAsia="Times New Roman" w:hAnsi="Times New Roman" w:cs="Times New Roman"/>
                <w:color w:val="000000"/>
                <w:sz w:val="24"/>
                <w:szCs w:val="24"/>
              </w:rPr>
              <w:t xml:space="preserve"> </w:t>
            </w:r>
            <w:proofErr w:type="spellStart"/>
            <w:r w:rsidR="00D94331" w:rsidRPr="008D5B0B">
              <w:rPr>
                <w:rFonts w:ascii="Times New Roman" w:eastAsia="Times New Roman" w:hAnsi="Times New Roman" w:cs="Times New Roman"/>
                <w:color w:val="000000"/>
                <w:sz w:val="24"/>
                <w:szCs w:val="24"/>
              </w:rPr>
              <w:t>қатысу</w:t>
            </w:r>
            <w:proofErr w:type="spellEnd"/>
          </w:p>
        </w:tc>
        <w:tc>
          <w:tcPr>
            <w:tcW w:w="1444" w:type="dxa"/>
            <w:gridSpan w:val="3"/>
            <w:tcBorders>
              <w:top w:val="single" w:sz="4" w:space="0" w:color="000000"/>
              <w:left w:val="single" w:sz="4" w:space="0" w:color="000000"/>
              <w:bottom w:val="single" w:sz="4" w:space="0" w:color="000000"/>
              <w:right w:val="single" w:sz="4" w:space="0" w:color="000000"/>
            </w:tcBorders>
          </w:tcPr>
          <w:p w14:paraId="1600AE00" w14:textId="77777777" w:rsidR="00D94331" w:rsidRPr="008D5B0B" w:rsidRDefault="00D94331" w:rsidP="00B8448A">
            <w:pPr>
              <w:rPr>
                <w:rFonts w:ascii="Times New Roman" w:eastAsia="Times New Roman" w:hAnsi="Times New Roman" w:cs="Times New Roman"/>
                <w:color w:val="000000"/>
                <w:sz w:val="24"/>
                <w:szCs w:val="24"/>
                <w:lang w:val="kk-KZ"/>
              </w:rPr>
            </w:pPr>
            <w:r w:rsidRPr="008D5B0B">
              <w:rPr>
                <w:rFonts w:ascii="Times New Roman" w:eastAsia="Times New Roman" w:hAnsi="Times New Roman" w:cs="Times New Roman"/>
                <w:color w:val="000000"/>
                <w:sz w:val="24"/>
                <w:szCs w:val="24"/>
              </w:rPr>
              <w:t xml:space="preserve">2023-2025 </w:t>
            </w:r>
            <w:r w:rsidRPr="008D5B0B">
              <w:rPr>
                <w:rFonts w:ascii="Times New Roman" w:eastAsia="Times New Roman" w:hAnsi="Times New Roman" w:cs="Times New Roman"/>
                <w:color w:val="000000"/>
                <w:sz w:val="24"/>
                <w:szCs w:val="24"/>
                <w:lang w:val="kk-KZ"/>
              </w:rPr>
              <w:t>ж</w:t>
            </w:r>
          </w:p>
        </w:tc>
        <w:tc>
          <w:tcPr>
            <w:tcW w:w="3017" w:type="dxa"/>
            <w:tcBorders>
              <w:top w:val="single" w:sz="4" w:space="0" w:color="000000"/>
              <w:left w:val="single" w:sz="4" w:space="0" w:color="000000"/>
              <w:bottom w:val="single" w:sz="4" w:space="0" w:color="000000"/>
              <w:right w:val="single" w:sz="4" w:space="0" w:color="000000"/>
            </w:tcBorders>
          </w:tcPr>
          <w:p w14:paraId="331FF4B7" w14:textId="77777777" w:rsidR="00D94331" w:rsidRPr="008D5B0B" w:rsidRDefault="00C62AC0" w:rsidP="00B8448A">
            <w:pPr>
              <w:rPr>
                <w:rFonts w:ascii="Times New Roman" w:eastAsia="Times New Roman" w:hAnsi="Times New Roman" w:cs="Times New Roman"/>
                <w:color w:val="000000"/>
                <w:sz w:val="24"/>
                <w:szCs w:val="24"/>
                <w:lang w:val="kk-KZ"/>
              </w:rPr>
            </w:pPr>
            <w:r w:rsidRPr="00B8448A">
              <w:rPr>
                <w:rFonts w:ascii="Times New Roman" w:eastAsia="Times New Roman" w:hAnsi="Times New Roman" w:cs="Times New Roman"/>
                <w:color w:val="000000"/>
                <w:sz w:val="24"/>
                <w:szCs w:val="24"/>
                <w:lang w:val="kk-KZ"/>
              </w:rPr>
              <w:t>ОББ</w:t>
            </w:r>
            <w:r w:rsidR="00D94331" w:rsidRPr="00B8448A">
              <w:rPr>
                <w:rFonts w:ascii="Times New Roman" w:eastAsia="Times New Roman" w:hAnsi="Times New Roman" w:cs="Times New Roman"/>
                <w:color w:val="000000"/>
                <w:sz w:val="24"/>
                <w:szCs w:val="24"/>
              </w:rPr>
              <w:t>,</w:t>
            </w:r>
            <w:r w:rsidR="00D94331" w:rsidRPr="008D5B0B">
              <w:rPr>
                <w:rFonts w:ascii="Times New Roman" w:eastAsia="Times New Roman" w:hAnsi="Times New Roman" w:cs="Times New Roman"/>
                <w:color w:val="000000"/>
                <w:sz w:val="24"/>
                <w:szCs w:val="24"/>
              </w:rPr>
              <w:t xml:space="preserve"> </w:t>
            </w:r>
            <w:r w:rsidR="00D94331" w:rsidRPr="008D5B0B">
              <w:rPr>
                <w:rFonts w:ascii="Times New Roman" w:eastAsia="Times New Roman" w:hAnsi="Times New Roman" w:cs="Times New Roman"/>
                <w:color w:val="000000"/>
                <w:sz w:val="24"/>
                <w:szCs w:val="24"/>
                <w:lang w:val="kk-KZ"/>
              </w:rPr>
              <w:t>Кітапханашы</w:t>
            </w:r>
          </w:p>
        </w:tc>
      </w:tr>
      <w:tr w:rsidR="00D94331" w:rsidRPr="008D5B0B" w14:paraId="3D7ADC9B" w14:textId="77777777" w:rsidTr="004918E5">
        <w:tblPrEx>
          <w:tblCellMar>
            <w:top w:w="4" w:type="dxa"/>
            <w:right w:w="12" w:type="dxa"/>
          </w:tblCellMar>
        </w:tblPrEx>
        <w:trPr>
          <w:trHeight w:val="331"/>
        </w:trPr>
        <w:tc>
          <w:tcPr>
            <w:tcW w:w="356" w:type="dxa"/>
            <w:tcBorders>
              <w:top w:val="single" w:sz="4" w:space="0" w:color="000000"/>
              <w:left w:val="single" w:sz="4" w:space="0" w:color="000000"/>
              <w:bottom w:val="single" w:sz="4" w:space="0" w:color="000000"/>
              <w:right w:val="single" w:sz="4" w:space="0" w:color="000000"/>
            </w:tcBorders>
          </w:tcPr>
          <w:p w14:paraId="3A89FB43" w14:textId="77777777" w:rsidR="00D94331" w:rsidRPr="008D5B0B" w:rsidRDefault="00D94331" w:rsidP="00B8448A">
            <w:pPr>
              <w:rPr>
                <w:rFonts w:ascii="Times New Roman" w:eastAsia="Times New Roman" w:hAnsi="Times New Roman" w:cs="Times New Roman"/>
                <w:color w:val="000000"/>
                <w:sz w:val="24"/>
                <w:szCs w:val="24"/>
              </w:rPr>
            </w:pPr>
            <w:r w:rsidRPr="008D5B0B">
              <w:rPr>
                <w:rFonts w:ascii="Times New Roman" w:eastAsia="Times New Roman" w:hAnsi="Times New Roman" w:cs="Times New Roman"/>
                <w:color w:val="000000"/>
                <w:sz w:val="24"/>
                <w:szCs w:val="24"/>
              </w:rPr>
              <w:lastRenderedPageBreak/>
              <w:t>12.</w:t>
            </w:r>
          </w:p>
        </w:tc>
        <w:tc>
          <w:tcPr>
            <w:tcW w:w="4543" w:type="dxa"/>
            <w:gridSpan w:val="3"/>
            <w:tcBorders>
              <w:top w:val="single" w:sz="4" w:space="0" w:color="000000"/>
              <w:left w:val="single" w:sz="4" w:space="0" w:color="000000"/>
              <w:bottom w:val="single" w:sz="4" w:space="0" w:color="000000"/>
              <w:right w:val="single" w:sz="4" w:space="0" w:color="000000"/>
            </w:tcBorders>
          </w:tcPr>
          <w:p w14:paraId="5A791979" w14:textId="77777777" w:rsidR="00D94331" w:rsidRPr="008D5B0B" w:rsidRDefault="00D94331" w:rsidP="00B8448A">
            <w:pPr>
              <w:rPr>
                <w:rFonts w:ascii="Times New Roman" w:eastAsia="Times New Roman" w:hAnsi="Times New Roman" w:cs="Times New Roman"/>
                <w:color w:val="000000"/>
                <w:sz w:val="24"/>
                <w:szCs w:val="24"/>
              </w:rPr>
            </w:pPr>
            <w:r w:rsidRPr="008D5B0B">
              <w:rPr>
                <w:rFonts w:ascii="Times New Roman" w:eastAsia="Times New Roman" w:hAnsi="Times New Roman" w:cs="Times New Roman"/>
                <w:color w:val="000000"/>
                <w:sz w:val="24"/>
                <w:szCs w:val="24"/>
              </w:rPr>
              <w:t>IT-</w:t>
            </w:r>
            <w:proofErr w:type="spellStart"/>
            <w:r w:rsidRPr="008D5B0B">
              <w:rPr>
                <w:rFonts w:ascii="Times New Roman" w:eastAsia="Times New Roman" w:hAnsi="Times New Roman" w:cs="Times New Roman"/>
                <w:color w:val="000000"/>
                <w:sz w:val="24"/>
                <w:szCs w:val="24"/>
              </w:rPr>
              <w:t>технологиялар</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кабинетін</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құру</w:t>
            </w:r>
            <w:proofErr w:type="spellEnd"/>
          </w:p>
        </w:tc>
        <w:tc>
          <w:tcPr>
            <w:tcW w:w="1444" w:type="dxa"/>
            <w:gridSpan w:val="3"/>
            <w:tcBorders>
              <w:top w:val="single" w:sz="4" w:space="0" w:color="000000"/>
              <w:left w:val="single" w:sz="4" w:space="0" w:color="000000"/>
              <w:bottom w:val="single" w:sz="4" w:space="0" w:color="000000"/>
              <w:right w:val="single" w:sz="4" w:space="0" w:color="000000"/>
            </w:tcBorders>
          </w:tcPr>
          <w:p w14:paraId="72D31284" w14:textId="77777777" w:rsidR="00D94331" w:rsidRPr="008D5B0B" w:rsidRDefault="00D94331" w:rsidP="00B8448A">
            <w:pPr>
              <w:rPr>
                <w:rFonts w:ascii="Times New Roman" w:eastAsia="Times New Roman" w:hAnsi="Times New Roman" w:cs="Times New Roman"/>
                <w:color w:val="000000"/>
                <w:sz w:val="24"/>
                <w:szCs w:val="24"/>
                <w:lang w:val="kk-KZ"/>
              </w:rPr>
            </w:pPr>
            <w:r w:rsidRPr="008D5B0B">
              <w:rPr>
                <w:rFonts w:ascii="Times New Roman" w:eastAsia="Times New Roman" w:hAnsi="Times New Roman" w:cs="Times New Roman"/>
                <w:color w:val="000000"/>
                <w:sz w:val="24"/>
                <w:szCs w:val="24"/>
              </w:rPr>
              <w:t>2024-20225</w:t>
            </w:r>
            <w:r w:rsidRPr="008D5B0B">
              <w:rPr>
                <w:rFonts w:ascii="Times New Roman" w:eastAsia="Times New Roman" w:hAnsi="Times New Roman" w:cs="Times New Roman"/>
                <w:color w:val="000000"/>
                <w:sz w:val="24"/>
                <w:szCs w:val="24"/>
                <w:lang w:val="kk-KZ"/>
              </w:rPr>
              <w:t>ж</w:t>
            </w:r>
          </w:p>
        </w:tc>
        <w:tc>
          <w:tcPr>
            <w:tcW w:w="3017" w:type="dxa"/>
            <w:tcBorders>
              <w:top w:val="single" w:sz="4" w:space="0" w:color="000000"/>
              <w:left w:val="single" w:sz="4" w:space="0" w:color="000000"/>
              <w:bottom w:val="single" w:sz="4" w:space="0" w:color="000000"/>
              <w:right w:val="single" w:sz="4" w:space="0" w:color="000000"/>
            </w:tcBorders>
          </w:tcPr>
          <w:p w14:paraId="267A50CF" w14:textId="77777777" w:rsidR="00D94331" w:rsidRPr="008D5B0B" w:rsidRDefault="00D94331" w:rsidP="00B8448A">
            <w:pPr>
              <w:jc w:val="both"/>
              <w:rPr>
                <w:rFonts w:ascii="Times New Roman" w:eastAsia="Times New Roman" w:hAnsi="Times New Roman" w:cs="Times New Roman"/>
                <w:color w:val="000000"/>
                <w:sz w:val="24"/>
                <w:szCs w:val="24"/>
              </w:rPr>
            </w:pPr>
            <w:r w:rsidRPr="008D5B0B">
              <w:rPr>
                <w:rFonts w:ascii="Times New Roman" w:eastAsia="Times New Roman" w:hAnsi="Times New Roman" w:cs="Times New Roman"/>
                <w:color w:val="000000"/>
                <w:sz w:val="24"/>
                <w:szCs w:val="24"/>
                <w:lang w:val="kk-KZ"/>
              </w:rPr>
              <w:t>ЖАО</w:t>
            </w:r>
            <w:r w:rsidRPr="008D5B0B">
              <w:rPr>
                <w:rFonts w:ascii="Times New Roman" w:eastAsia="Times New Roman" w:hAnsi="Times New Roman" w:cs="Times New Roman"/>
                <w:color w:val="000000"/>
                <w:sz w:val="24"/>
                <w:szCs w:val="24"/>
              </w:rPr>
              <w:t>, №19</w:t>
            </w:r>
            <w:r w:rsidRPr="008D5B0B">
              <w:rPr>
                <w:rFonts w:ascii="Times New Roman" w:eastAsia="Times New Roman" w:hAnsi="Times New Roman" w:cs="Times New Roman"/>
                <w:color w:val="000000"/>
                <w:sz w:val="24"/>
                <w:szCs w:val="24"/>
                <w:lang w:val="kk-KZ"/>
              </w:rPr>
              <w:t xml:space="preserve"> ОМ</w:t>
            </w:r>
          </w:p>
        </w:tc>
      </w:tr>
      <w:tr w:rsidR="00D94331" w:rsidRPr="008D5B0B" w14:paraId="00440E06" w14:textId="77777777" w:rsidTr="004918E5">
        <w:tblPrEx>
          <w:tblCellMar>
            <w:top w:w="4" w:type="dxa"/>
            <w:right w:w="12" w:type="dxa"/>
          </w:tblCellMar>
        </w:tblPrEx>
        <w:trPr>
          <w:trHeight w:val="828"/>
        </w:trPr>
        <w:tc>
          <w:tcPr>
            <w:tcW w:w="356" w:type="dxa"/>
            <w:tcBorders>
              <w:top w:val="single" w:sz="4" w:space="0" w:color="000000"/>
              <w:left w:val="single" w:sz="4" w:space="0" w:color="000000"/>
              <w:bottom w:val="single" w:sz="4" w:space="0" w:color="000000"/>
              <w:right w:val="single" w:sz="4" w:space="0" w:color="000000"/>
            </w:tcBorders>
          </w:tcPr>
          <w:p w14:paraId="2D6E041F" w14:textId="77777777" w:rsidR="00D94331" w:rsidRPr="008D5B0B" w:rsidRDefault="00D94331" w:rsidP="00B8448A">
            <w:pPr>
              <w:rPr>
                <w:rFonts w:ascii="Times New Roman" w:eastAsia="Times New Roman" w:hAnsi="Times New Roman" w:cs="Times New Roman"/>
                <w:color w:val="000000"/>
                <w:sz w:val="24"/>
                <w:szCs w:val="24"/>
              </w:rPr>
            </w:pPr>
            <w:r w:rsidRPr="008D5B0B">
              <w:rPr>
                <w:rFonts w:ascii="Times New Roman" w:eastAsia="Times New Roman" w:hAnsi="Times New Roman" w:cs="Times New Roman"/>
                <w:color w:val="000000"/>
                <w:sz w:val="24"/>
                <w:szCs w:val="24"/>
              </w:rPr>
              <w:t>13.</w:t>
            </w:r>
          </w:p>
        </w:tc>
        <w:tc>
          <w:tcPr>
            <w:tcW w:w="4543" w:type="dxa"/>
            <w:gridSpan w:val="3"/>
            <w:tcBorders>
              <w:top w:val="single" w:sz="4" w:space="0" w:color="000000"/>
              <w:left w:val="single" w:sz="4" w:space="0" w:color="000000"/>
              <w:bottom w:val="single" w:sz="4" w:space="0" w:color="000000"/>
              <w:right w:val="single" w:sz="4" w:space="0" w:color="000000"/>
            </w:tcBorders>
          </w:tcPr>
          <w:p w14:paraId="70A0DC9F" w14:textId="77777777" w:rsidR="00D94331" w:rsidRPr="008D5B0B" w:rsidRDefault="00D94331" w:rsidP="00B8448A">
            <w:pPr>
              <w:spacing w:after="17"/>
              <w:rPr>
                <w:rFonts w:ascii="Times New Roman" w:eastAsia="Times New Roman" w:hAnsi="Times New Roman" w:cs="Times New Roman"/>
                <w:color w:val="000000"/>
                <w:sz w:val="24"/>
                <w:szCs w:val="24"/>
              </w:rPr>
            </w:pPr>
            <w:proofErr w:type="spellStart"/>
            <w:r w:rsidRPr="008D5B0B">
              <w:rPr>
                <w:rFonts w:ascii="Times New Roman" w:eastAsia="Times New Roman" w:hAnsi="Times New Roman" w:cs="Times New Roman"/>
                <w:color w:val="000000"/>
                <w:sz w:val="24"/>
                <w:szCs w:val="24"/>
              </w:rPr>
              <w:t>Мектептің</w:t>
            </w:r>
            <w:proofErr w:type="spellEnd"/>
            <w:r w:rsidRPr="008D5B0B">
              <w:rPr>
                <w:rFonts w:ascii="Times New Roman" w:eastAsia="Times New Roman" w:hAnsi="Times New Roman" w:cs="Times New Roman"/>
                <w:color w:val="000000"/>
                <w:sz w:val="24"/>
                <w:szCs w:val="24"/>
              </w:rPr>
              <w:t xml:space="preserve"> веб-</w:t>
            </w:r>
            <w:proofErr w:type="spellStart"/>
            <w:r w:rsidRPr="008D5B0B">
              <w:rPr>
                <w:rFonts w:ascii="Times New Roman" w:eastAsia="Times New Roman" w:hAnsi="Times New Roman" w:cs="Times New Roman"/>
                <w:color w:val="000000"/>
                <w:sz w:val="24"/>
                <w:szCs w:val="24"/>
              </w:rPr>
              <w:t>сайтының</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Электрондық</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поштаның</w:t>
            </w:r>
            <w:proofErr w:type="spellEnd"/>
            <w:r w:rsidRPr="008D5B0B">
              <w:rPr>
                <w:rFonts w:ascii="Times New Roman" w:eastAsia="Times New Roman" w:hAnsi="Times New Roman" w:cs="Times New Roman"/>
                <w:color w:val="000000"/>
                <w:sz w:val="24"/>
                <w:szCs w:val="24"/>
              </w:rPr>
              <w:t>, Inst</w:t>
            </w:r>
            <w:r w:rsidR="00B8448A">
              <w:rPr>
                <w:rFonts w:ascii="Times New Roman" w:eastAsia="Times New Roman" w:hAnsi="Times New Roman" w:cs="Times New Roman"/>
                <w:color w:val="000000"/>
                <w:sz w:val="24"/>
                <w:szCs w:val="24"/>
              </w:rPr>
              <w:t xml:space="preserve">agram </w:t>
            </w:r>
            <w:proofErr w:type="spellStart"/>
            <w:r w:rsidR="00B8448A">
              <w:rPr>
                <w:rFonts w:ascii="Times New Roman" w:eastAsia="Times New Roman" w:hAnsi="Times New Roman" w:cs="Times New Roman"/>
                <w:color w:val="000000"/>
                <w:sz w:val="24"/>
                <w:szCs w:val="24"/>
              </w:rPr>
              <w:t>парақшасының</w:t>
            </w:r>
            <w:proofErr w:type="spellEnd"/>
            <w:r w:rsidR="00B8448A">
              <w:rPr>
                <w:rFonts w:ascii="Times New Roman" w:eastAsia="Times New Roman" w:hAnsi="Times New Roman" w:cs="Times New Roman"/>
                <w:color w:val="000000"/>
                <w:sz w:val="24"/>
                <w:szCs w:val="24"/>
              </w:rPr>
              <w:t xml:space="preserve"> </w:t>
            </w:r>
            <w:proofErr w:type="spellStart"/>
            <w:r w:rsidR="00B8448A">
              <w:rPr>
                <w:rFonts w:ascii="Times New Roman" w:eastAsia="Times New Roman" w:hAnsi="Times New Roman" w:cs="Times New Roman"/>
                <w:color w:val="000000"/>
                <w:sz w:val="24"/>
                <w:szCs w:val="24"/>
              </w:rPr>
              <w:t>жұмыс</w:t>
            </w:r>
            <w:proofErr w:type="spellEnd"/>
            <w:r w:rsidR="00B8448A">
              <w:rPr>
                <w:rFonts w:ascii="Times New Roman" w:eastAsia="Times New Roman" w:hAnsi="Times New Roman" w:cs="Times New Roman"/>
                <w:color w:val="000000"/>
                <w:sz w:val="24"/>
                <w:szCs w:val="24"/>
              </w:rPr>
              <w:t xml:space="preserve"> </w:t>
            </w:r>
            <w:proofErr w:type="spellStart"/>
            <w:r w:rsidR="00B8448A">
              <w:rPr>
                <w:rFonts w:ascii="Times New Roman" w:eastAsia="Times New Roman" w:hAnsi="Times New Roman" w:cs="Times New Roman"/>
                <w:color w:val="000000"/>
                <w:sz w:val="24"/>
                <w:szCs w:val="24"/>
              </w:rPr>
              <w:t>істеуі</w:t>
            </w:r>
            <w:proofErr w:type="spellEnd"/>
            <w:r w:rsidR="00B8448A">
              <w:rPr>
                <w:rFonts w:ascii="Times New Roman" w:eastAsia="Times New Roman" w:hAnsi="Times New Roman" w:cs="Times New Roman"/>
                <w:color w:val="000000"/>
                <w:sz w:val="24"/>
                <w:szCs w:val="24"/>
                <w:lang w:val="kk-KZ"/>
              </w:rPr>
              <w:t xml:space="preserve">, </w:t>
            </w:r>
            <w:proofErr w:type="spellStart"/>
            <w:r w:rsidRPr="008D5B0B">
              <w:rPr>
                <w:rFonts w:ascii="Times New Roman" w:eastAsia="Times New Roman" w:hAnsi="Times New Roman" w:cs="Times New Roman"/>
                <w:color w:val="000000"/>
                <w:sz w:val="24"/>
                <w:szCs w:val="24"/>
              </w:rPr>
              <w:t>желілік</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мұғалімдер</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қауымдастығы</w:t>
            </w:r>
            <w:proofErr w:type="spellEnd"/>
          </w:p>
        </w:tc>
        <w:tc>
          <w:tcPr>
            <w:tcW w:w="1444" w:type="dxa"/>
            <w:gridSpan w:val="3"/>
            <w:tcBorders>
              <w:top w:val="single" w:sz="4" w:space="0" w:color="000000"/>
              <w:left w:val="single" w:sz="4" w:space="0" w:color="000000"/>
              <w:bottom w:val="single" w:sz="4" w:space="0" w:color="000000"/>
              <w:right w:val="single" w:sz="4" w:space="0" w:color="000000"/>
            </w:tcBorders>
          </w:tcPr>
          <w:p w14:paraId="663CA4EA" w14:textId="77777777" w:rsidR="00D94331" w:rsidRPr="008D5B0B" w:rsidRDefault="00D94331" w:rsidP="00B8448A">
            <w:pPr>
              <w:rPr>
                <w:rFonts w:ascii="Times New Roman" w:eastAsia="Times New Roman" w:hAnsi="Times New Roman" w:cs="Times New Roman"/>
                <w:color w:val="000000"/>
                <w:sz w:val="24"/>
                <w:szCs w:val="24"/>
              </w:rPr>
            </w:pPr>
            <w:r w:rsidRPr="008D5B0B">
              <w:rPr>
                <w:rFonts w:ascii="Times New Roman" w:eastAsia="Times New Roman" w:hAnsi="Times New Roman" w:cs="Times New Roman"/>
                <w:color w:val="000000"/>
                <w:sz w:val="24"/>
                <w:szCs w:val="24"/>
                <w:lang w:val="kk-KZ"/>
              </w:rPr>
              <w:t xml:space="preserve">Тұрақты </w:t>
            </w:r>
            <w:r w:rsidRPr="008D5B0B">
              <w:rPr>
                <w:rFonts w:ascii="Times New Roman" w:eastAsia="Times New Roman" w:hAnsi="Times New Roman" w:cs="Times New Roman"/>
                <w:color w:val="000000"/>
                <w:sz w:val="24"/>
                <w:szCs w:val="24"/>
              </w:rPr>
              <w:t xml:space="preserve"> </w:t>
            </w:r>
          </w:p>
        </w:tc>
        <w:tc>
          <w:tcPr>
            <w:tcW w:w="3017" w:type="dxa"/>
            <w:tcBorders>
              <w:top w:val="single" w:sz="4" w:space="0" w:color="000000"/>
              <w:left w:val="single" w:sz="4" w:space="0" w:color="000000"/>
              <w:bottom w:val="single" w:sz="4" w:space="0" w:color="000000"/>
              <w:right w:val="single" w:sz="4" w:space="0" w:color="000000"/>
            </w:tcBorders>
          </w:tcPr>
          <w:p w14:paraId="3F8F873D" w14:textId="77777777" w:rsidR="00D94331" w:rsidRPr="008D5B0B" w:rsidRDefault="00D94331" w:rsidP="00B8448A">
            <w:pPr>
              <w:rPr>
                <w:rFonts w:ascii="Times New Roman" w:eastAsia="Times New Roman" w:hAnsi="Times New Roman" w:cs="Times New Roman"/>
                <w:color w:val="000000"/>
                <w:sz w:val="24"/>
                <w:szCs w:val="24"/>
              </w:rPr>
            </w:pPr>
            <w:proofErr w:type="spellStart"/>
            <w:r w:rsidRPr="008D5B0B">
              <w:rPr>
                <w:rFonts w:ascii="Times New Roman" w:eastAsia="Times New Roman" w:hAnsi="Times New Roman" w:cs="Times New Roman"/>
                <w:color w:val="000000"/>
                <w:sz w:val="24"/>
                <w:szCs w:val="24"/>
              </w:rPr>
              <w:t>Әкімшілік</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педагогтар</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жүйелік</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әкімші</w:t>
            </w:r>
            <w:proofErr w:type="spellEnd"/>
          </w:p>
        </w:tc>
      </w:tr>
      <w:tr w:rsidR="00D94331" w:rsidRPr="008D5B0B" w14:paraId="56725A86" w14:textId="77777777" w:rsidTr="004918E5">
        <w:tblPrEx>
          <w:tblCellMar>
            <w:top w:w="4" w:type="dxa"/>
            <w:right w:w="12" w:type="dxa"/>
          </w:tblCellMar>
        </w:tblPrEx>
        <w:trPr>
          <w:trHeight w:val="856"/>
        </w:trPr>
        <w:tc>
          <w:tcPr>
            <w:tcW w:w="356" w:type="dxa"/>
            <w:tcBorders>
              <w:top w:val="single" w:sz="4" w:space="0" w:color="000000"/>
              <w:left w:val="single" w:sz="4" w:space="0" w:color="000000"/>
              <w:bottom w:val="single" w:sz="4" w:space="0" w:color="000000"/>
              <w:right w:val="single" w:sz="4" w:space="0" w:color="000000"/>
            </w:tcBorders>
          </w:tcPr>
          <w:p w14:paraId="4DDAAE02" w14:textId="77777777" w:rsidR="00D94331" w:rsidRPr="008D5B0B" w:rsidRDefault="00D94331" w:rsidP="00B8448A">
            <w:pPr>
              <w:rPr>
                <w:rFonts w:ascii="Times New Roman" w:eastAsia="Times New Roman" w:hAnsi="Times New Roman" w:cs="Times New Roman"/>
                <w:color w:val="000000"/>
                <w:sz w:val="24"/>
                <w:szCs w:val="24"/>
              </w:rPr>
            </w:pPr>
            <w:r w:rsidRPr="008D5B0B">
              <w:rPr>
                <w:rFonts w:ascii="Times New Roman" w:eastAsia="Times New Roman" w:hAnsi="Times New Roman" w:cs="Times New Roman"/>
                <w:color w:val="000000"/>
                <w:sz w:val="24"/>
                <w:szCs w:val="24"/>
              </w:rPr>
              <w:t>14.</w:t>
            </w:r>
          </w:p>
        </w:tc>
        <w:tc>
          <w:tcPr>
            <w:tcW w:w="4543" w:type="dxa"/>
            <w:gridSpan w:val="3"/>
            <w:tcBorders>
              <w:top w:val="single" w:sz="4" w:space="0" w:color="000000"/>
              <w:left w:val="single" w:sz="4" w:space="0" w:color="000000"/>
              <w:bottom w:val="single" w:sz="4" w:space="0" w:color="000000"/>
              <w:right w:val="single" w:sz="4" w:space="0" w:color="000000"/>
            </w:tcBorders>
          </w:tcPr>
          <w:p w14:paraId="5952548C" w14:textId="77777777" w:rsidR="00D94331" w:rsidRPr="008D5B0B" w:rsidRDefault="00D94331" w:rsidP="00B8448A">
            <w:pPr>
              <w:ind w:right="804"/>
              <w:jc w:val="both"/>
              <w:rPr>
                <w:rFonts w:ascii="Times New Roman" w:eastAsia="Times New Roman" w:hAnsi="Times New Roman" w:cs="Times New Roman"/>
                <w:color w:val="000000"/>
                <w:sz w:val="24"/>
                <w:szCs w:val="24"/>
              </w:rPr>
            </w:pPr>
            <w:r w:rsidRPr="008D5B0B">
              <w:rPr>
                <w:rFonts w:ascii="Times New Roman" w:eastAsia="Times New Roman" w:hAnsi="Times New Roman" w:cs="Times New Roman"/>
                <w:color w:val="000000"/>
                <w:sz w:val="24"/>
                <w:szCs w:val="24"/>
              </w:rPr>
              <w:t xml:space="preserve">Жан </w:t>
            </w:r>
            <w:proofErr w:type="spellStart"/>
            <w:r w:rsidRPr="008D5B0B">
              <w:rPr>
                <w:rFonts w:ascii="Times New Roman" w:eastAsia="Times New Roman" w:hAnsi="Times New Roman" w:cs="Times New Roman"/>
                <w:color w:val="000000"/>
                <w:sz w:val="24"/>
                <w:szCs w:val="24"/>
              </w:rPr>
              <w:t>басына</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шаққандағы</w:t>
            </w:r>
            <w:proofErr w:type="spellEnd"/>
            <w:r w:rsidRPr="008D5B0B">
              <w:rPr>
                <w:rFonts w:ascii="Times New Roman" w:eastAsia="Times New Roman" w:hAnsi="Times New Roman" w:cs="Times New Roman"/>
                <w:color w:val="000000"/>
                <w:sz w:val="24"/>
                <w:szCs w:val="24"/>
              </w:rPr>
              <w:t xml:space="preserve"> норматив </w:t>
            </w:r>
            <w:proofErr w:type="spellStart"/>
            <w:r w:rsidRPr="008D5B0B">
              <w:rPr>
                <w:rFonts w:ascii="Times New Roman" w:eastAsia="Times New Roman" w:hAnsi="Times New Roman" w:cs="Times New Roman"/>
                <w:color w:val="000000"/>
                <w:sz w:val="24"/>
                <w:szCs w:val="24"/>
              </w:rPr>
              <w:t>негізінде</w:t>
            </w:r>
            <w:proofErr w:type="spellEnd"/>
            <w:r w:rsidRPr="008D5B0B">
              <w:rPr>
                <w:rFonts w:ascii="Times New Roman" w:eastAsia="Times New Roman" w:hAnsi="Times New Roman" w:cs="Times New Roman"/>
                <w:color w:val="000000"/>
                <w:sz w:val="24"/>
                <w:szCs w:val="24"/>
              </w:rPr>
              <w:t xml:space="preserve"> педагог </w:t>
            </w:r>
            <w:proofErr w:type="spellStart"/>
            <w:r w:rsidRPr="008D5B0B">
              <w:rPr>
                <w:rFonts w:ascii="Times New Roman" w:eastAsia="Times New Roman" w:hAnsi="Times New Roman" w:cs="Times New Roman"/>
                <w:color w:val="000000"/>
                <w:sz w:val="24"/>
                <w:szCs w:val="24"/>
              </w:rPr>
              <w:t>кадрлардың</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біліктілігін</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арттыру</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жүйесінде</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ваучерлік-модульдік</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тәсілді</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сынақтан</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өткізу</w:t>
            </w:r>
            <w:proofErr w:type="spellEnd"/>
          </w:p>
        </w:tc>
        <w:tc>
          <w:tcPr>
            <w:tcW w:w="1444" w:type="dxa"/>
            <w:gridSpan w:val="3"/>
            <w:tcBorders>
              <w:top w:val="single" w:sz="4" w:space="0" w:color="000000"/>
              <w:left w:val="single" w:sz="4" w:space="0" w:color="000000"/>
              <w:bottom w:val="single" w:sz="4" w:space="0" w:color="000000"/>
              <w:right w:val="single" w:sz="4" w:space="0" w:color="000000"/>
            </w:tcBorders>
          </w:tcPr>
          <w:p w14:paraId="46827492" w14:textId="77777777" w:rsidR="00D94331" w:rsidRPr="008D5B0B" w:rsidRDefault="00D94331" w:rsidP="00B8448A">
            <w:pPr>
              <w:spacing w:after="18"/>
              <w:rPr>
                <w:rFonts w:ascii="Times New Roman" w:eastAsia="Times New Roman" w:hAnsi="Times New Roman" w:cs="Times New Roman"/>
                <w:color w:val="000000"/>
                <w:sz w:val="24"/>
                <w:szCs w:val="24"/>
              </w:rPr>
            </w:pPr>
            <w:r w:rsidRPr="008D5B0B">
              <w:rPr>
                <w:rFonts w:ascii="Times New Roman" w:eastAsia="Times New Roman" w:hAnsi="Times New Roman" w:cs="Times New Roman"/>
                <w:color w:val="000000"/>
                <w:sz w:val="24"/>
                <w:szCs w:val="24"/>
                <w:lang w:val="kk-KZ"/>
              </w:rPr>
              <w:t xml:space="preserve">Желтоқсан </w:t>
            </w:r>
            <w:r w:rsidRPr="008D5B0B">
              <w:rPr>
                <w:rFonts w:ascii="Times New Roman" w:eastAsia="Times New Roman" w:hAnsi="Times New Roman" w:cs="Times New Roman"/>
                <w:color w:val="000000"/>
                <w:sz w:val="24"/>
                <w:szCs w:val="24"/>
              </w:rPr>
              <w:t xml:space="preserve"> </w:t>
            </w:r>
          </w:p>
          <w:p w14:paraId="15BEEC98" w14:textId="77777777" w:rsidR="00D94331" w:rsidRPr="008D5B0B" w:rsidRDefault="00D94331" w:rsidP="00B8448A">
            <w:pPr>
              <w:rPr>
                <w:rFonts w:ascii="Times New Roman" w:eastAsia="Times New Roman" w:hAnsi="Times New Roman" w:cs="Times New Roman"/>
                <w:color w:val="000000"/>
                <w:sz w:val="24"/>
                <w:szCs w:val="24"/>
                <w:lang w:val="kk-KZ"/>
              </w:rPr>
            </w:pPr>
            <w:r w:rsidRPr="008D5B0B">
              <w:rPr>
                <w:rFonts w:ascii="Times New Roman" w:eastAsia="Times New Roman" w:hAnsi="Times New Roman" w:cs="Times New Roman"/>
                <w:color w:val="000000"/>
                <w:sz w:val="24"/>
                <w:szCs w:val="24"/>
              </w:rPr>
              <w:t>2025</w:t>
            </w:r>
            <w:r w:rsidRPr="008D5B0B">
              <w:rPr>
                <w:rFonts w:ascii="Times New Roman" w:eastAsia="Times New Roman" w:hAnsi="Times New Roman" w:cs="Times New Roman"/>
                <w:color w:val="000000"/>
                <w:sz w:val="24"/>
                <w:szCs w:val="24"/>
                <w:lang w:val="kk-KZ"/>
              </w:rPr>
              <w:t>ж</w:t>
            </w:r>
          </w:p>
        </w:tc>
        <w:tc>
          <w:tcPr>
            <w:tcW w:w="3017" w:type="dxa"/>
            <w:tcBorders>
              <w:top w:val="single" w:sz="4" w:space="0" w:color="000000"/>
              <w:left w:val="single" w:sz="4" w:space="0" w:color="000000"/>
              <w:bottom w:val="single" w:sz="4" w:space="0" w:color="000000"/>
              <w:right w:val="single" w:sz="4" w:space="0" w:color="000000"/>
            </w:tcBorders>
          </w:tcPr>
          <w:p w14:paraId="588737BE" w14:textId="77777777" w:rsidR="00D94331" w:rsidRPr="008D5B0B" w:rsidRDefault="00D94331" w:rsidP="00B8448A">
            <w:pPr>
              <w:rPr>
                <w:rFonts w:ascii="Times New Roman" w:eastAsia="Times New Roman" w:hAnsi="Times New Roman" w:cs="Times New Roman"/>
                <w:color w:val="000000"/>
                <w:sz w:val="24"/>
                <w:szCs w:val="24"/>
              </w:rPr>
            </w:pPr>
            <w:r w:rsidRPr="008D5B0B">
              <w:rPr>
                <w:rFonts w:ascii="Times New Roman" w:eastAsia="Times New Roman" w:hAnsi="Times New Roman" w:cs="Times New Roman"/>
                <w:color w:val="000000"/>
                <w:sz w:val="24"/>
                <w:szCs w:val="24"/>
                <w:lang w:val="kk-KZ"/>
              </w:rPr>
              <w:t>БҒМ, ЖАО</w:t>
            </w:r>
          </w:p>
        </w:tc>
      </w:tr>
      <w:tr w:rsidR="00D94331" w:rsidRPr="008D5B0B" w14:paraId="07A15593" w14:textId="77777777" w:rsidTr="004918E5">
        <w:tblPrEx>
          <w:tblCellMar>
            <w:top w:w="4" w:type="dxa"/>
            <w:right w:w="12" w:type="dxa"/>
          </w:tblCellMar>
        </w:tblPrEx>
        <w:trPr>
          <w:trHeight w:val="941"/>
        </w:trPr>
        <w:tc>
          <w:tcPr>
            <w:tcW w:w="356" w:type="dxa"/>
            <w:tcBorders>
              <w:top w:val="single" w:sz="4" w:space="0" w:color="000000"/>
              <w:left w:val="single" w:sz="4" w:space="0" w:color="000000"/>
              <w:bottom w:val="single" w:sz="4" w:space="0" w:color="000000"/>
              <w:right w:val="single" w:sz="4" w:space="0" w:color="000000"/>
            </w:tcBorders>
          </w:tcPr>
          <w:p w14:paraId="7C07B319" w14:textId="77777777" w:rsidR="00D94331" w:rsidRPr="008D5B0B" w:rsidRDefault="00D94331" w:rsidP="00B8448A">
            <w:pPr>
              <w:rPr>
                <w:rFonts w:ascii="Times New Roman" w:eastAsia="Times New Roman" w:hAnsi="Times New Roman" w:cs="Times New Roman"/>
                <w:color w:val="000000"/>
                <w:sz w:val="24"/>
                <w:szCs w:val="24"/>
              </w:rPr>
            </w:pPr>
            <w:r w:rsidRPr="008D5B0B">
              <w:rPr>
                <w:rFonts w:ascii="Times New Roman" w:eastAsia="Times New Roman" w:hAnsi="Times New Roman" w:cs="Times New Roman"/>
                <w:color w:val="000000"/>
                <w:sz w:val="24"/>
                <w:szCs w:val="24"/>
              </w:rPr>
              <w:t>15.</w:t>
            </w:r>
          </w:p>
        </w:tc>
        <w:tc>
          <w:tcPr>
            <w:tcW w:w="4543" w:type="dxa"/>
            <w:gridSpan w:val="3"/>
            <w:tcBorders>
              <w:top w:val="single" w:sz="4" w:space="0" w:color="000000"/>
              <w:left w:val="single" w:sz="4" w:space="0" w:color="000000"/>
              <w:bottom w:val="single" w:sz="4" w:space="0" w:color="000000"/>
              <w:right w:val="single" w:sz="4" w:space="0" w:color="000000"/>
            </w:tcBorders>
          </w:tcPr>
          <w:p w14:paraId="4E6EBFEA" w14:textId="77777777" w:rsidR="00D94331" w:rsidRPr="008D5B0B" w:rsidRDefault="00D94331" w:rsidP="00B8448A">
            <w:pPr>
              <w:rPr>
                <w:rFonts w:ascii="Times New Roman" w:eastAsia="Times New Roman" w:hAnsi="Times New Roman" w:cs="Times New Roman"/>
                <w:color w:val="000000"/>
                <w:sz w:val="24"/>
                <w:szCs w:val="24"/>
              </w:rPr>
            </w:pPr>
            <w:r w:rsidRPr="008D5B0B">
              <w:rPr>
                <w:rFonts w:ascii="Times New Roman" w:eastAsia="Times New Roman" w:hAnsi="Times New Roman" w:cs="Times New Roman"/>
                <w:color w:val="000000"/>
                <w:sz w:val="24"/>
                <w:szCs w:val="24"/>
              </w:rPr>
              <w:t>"</w:t>
            </w:r>
            <w:proofErr w:type="spellStart"/>
            <w:r w:rsidRPr="008D5B0B">
              <w:rPr>
                <w:rFonts w:ascii="Times New Roman" w:eastAsia="Times New Roman" w:hAnsi="Times New Roman" w:cs="Times New Roman"/>
                <w:color w:val="000000"/>
                <w:sz w:val="24"/>
                <w:szCs w:val="24"/>
              </w:rPr>
              <w:t>Тәрбие</w:t>
            </w:r>
            <w:proofErr w:type="spellEnd"/>
            <w:r w:rsidRPr="008D5B0B">
              <w:rPr>
                <w:rFonts w:ascii="Times New Roman" w:eastAsia="Times New Roman" w:hAnsi="Times New Roman" w:cs="Times New Roman"/>
                <w:color w:val="000000"/>
                <w:sz w:val="24"/>
                <w:szCs w:val="24"/>
                <w:lang w:val="kk-KZ"/>
              </w:rPr>
              <w:t xml:space="preserve"> </w:t>
            </w:r>
            <w:proofErr w:type="spellStart"/>
            <w:r w:rsidRPr="008D5B0B">
              <w:rPr>
                <w:rFonts w:ascii="Times New Roman" w:eastAsia="Times New Roman" w:hAnsi="Times New Roman" w:cs="Times New Roman"/>
                <w:color w:val="000000"/>
                <w:sz w:val="24"/>
                <w:szCs w:val="24"/>
              </w:rPr>
              <w:t>және</w:t>
            </w:r>
            <w:proofErr w:type="spellEnd"/>
            <w:r w:rsidRPr="008D5B0B">
              <w:rPr>
                <w:rFonts w:ascii="Times New Roman" w:eastAsia="Times New Roman" w:hAnsi="Times New Roman" w:cs="Times New Roman"/>
                <w:color w:val="000000"/>
                <w:sz w:val="24"/>
                <w:szCs w:val="24"/>
                <w:lang w:val="kk-KZ"/>
              </w:rPr>
              <w:t xml:space="preserve"> </w:t>
            </w:r>
            <w:proofErr w:type="spellStart"/>
            <w:r w:rsidRPr="008D5B0B">
              <w:rPr>
                <w:rFonts w:ascii="Times New Roman" w:eastAsia="Times New Roman" w:hAnsi="Times New Roman" w:cs="Times New Roman"/>
                <w:color w:val="000000"/>
                <w:sz w:val="24"/>
                <w:szCs w:val="24"/>
              </w:rPr>
              <w:t>білім</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бағдарламасы</w:t>
            </w:r>
            <w:proofErr w:type="spellEnd"/>
            <w:r w:rsidRPr="008D5B0B">
              <w:rPr>
                <w:rFonts w:ascii="Times New Roman" w:eastAsia="Times New Roman" w:hAnsi="Times New Roman" w:cs="Times New Roman"/>
                <w:color w:val="000000"/>
                <w:sz w:val="24"/>
                <w:szCs w:val="24"/>
              </w:rPr>
              <w:t>, "</w:t>
            </w:r>
            <w:proofErr w:type="spellStart"/>
            <w:r w:rsidRPr="008D5B0B">
              <w:rPr>
                <w:rFonts w:ascii="Times New Roman" w:eastAsia="Times New Roman" w:hAnsi="Times New Roman" w:cs="Times New Roman"/>
                <w:color w:val="000000"/>
                <w:sz w:val="24"/>
                <w:szCs w:val="24"/>
              </w:rPr>
              <w:t>Туған</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жер</w:t>
            </w:r>
            <w:proofErr w:type="spellEnd"/>
            <w:r w:rsidRPr="008D5B0B">
              <w:rPr>
                <w:rFonts w:ascii="Times New Roman" w:eastAsia="Times New Roman" w:hAnsi="Times New Roman" w:cs="Times New Roman"/>
                <w:color w:val="000000"/>
                <w:sz w:val="24"/>
                <w:szCs w:val="24"/>
              </w:rPr>
              <w:t>"</w:t>
            </w:r>
            <w:r w:rsidRPr="008D5B0B">
              <w:rPr>
                <w:rFonts w:ascii="Times New Roman" w:eastAsia="Times New Roman" w:hAnsi="Times New Roman" w:cs="Times New Roman"/>
                <w:color w:val="000000"/>
                <w:sz w:val="24"/>
                <w:szCs w:val="24"/>
                <w:lang w:val="kk-KZ"/>
              </w:rPr>
              <w:t xml:space="preserve"> </w:t>
            </w:r>
            <w:proofErr w:type="spellStart"/>
            <w:r w:rsidRPr="008D5B0B">
              <w:rPr>
                <w:rFonts w:ascii="Times New Roman" w:eastAsia="Times New Roman" w:hAnsi="Times New Roman" w:cs="Times New Roman"/>
                <w:color w:val="000000"/>
                <w:sz w:val="24"/>
                <w:szCs w:val="24"/>
              </w:rPr>
              <w:t>жобасы</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шеңберінде</w:t>
            </w:r>
            <w:proofErr w:type="spellEnd"/>
            <w:r w:rsidRPr="008D5B0B">
              <w:rPr>
                <w:rFonts w:ascii="Times New Roman" w:eastAsia="Times New Roman" w:hAnsi="Times New Roman" w:cs="Times New Roman"/>
                <w:color w:val="000000"/>
                <w:sz w:val="24"/>
                <w:szCs w:val="24"/>
              </w:rPr>
              <w:t xml:space="preserve"> фандрайзинг </w:t>
            </w:r>
            <w:proofErr w:type="spellStart"/>
            <w:r w:rsidRPr="008D5B0B">
              <w:rPr>
                <w:rFonts w:ascii="Times New Roman" w:eastAsia="Times New Roman" w:hAnsi="Times New Roman" w:cs="Times New Roman"/>
                <w:color w:val="000000"/>
                <w:sz w:val="24"/>
                <w:szCs w:val="24"/>
              </w:rPr>
              <w:t>режимінде</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қаржы</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ресурстарын</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қалыптастыру</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жобаларды</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жүзеге</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асыруға</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қаражат</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іздеу</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және</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жинау</w:t>
            </w:r>
            <w:proofErr w:type="spellEnd"/>
            <w:r w:rsidRPr="008D5B0B">
              <w:rPr>
                <w:rFonts w:ascii="Times New Roman" w:eastAsia="Times New Roman" w:hAnsi="Times New Roman" w:cs="Times New Roman"/>
                <w:color w:val="000000"/>
                <w:sz w:val="24"/>
                <w:szCs w:val="24"/>
              </w:rPr>
              <w:t>).</w:t>
            </w:r>
          </w:p>
        </w:tc>
        <w:tc>
          <w:tcPr>
            <w:tcW w:w="1444" w:type="dxa"/>
            <w:gridSpan w:val="3"/>
            <w:tcBorders>
              <w:top w:val="single" w:sz="4" w:space="0" w:color="000000"/>
              <w:left w:val="single" w:sz="4" w:space="0" w:color="000000"/>
              <w:bottom w:val="single" w:sz="4" w:space="0" w:color="000000"/>
              <w:right w:val="single" w:sz="4" w:space="0" w:color="000000"/>
            </w:tcBorders>
          </w:tcPr>
          <w:p w14:paraId="09C55B56" w14:textId="77777777" w:rsidR="00D94331" w:rsidRPr="008D5B0B" w:rsidRDefault="00D94331" w:rsidP="00B8448A">
            <w:pPr>
              <w:rPr>
                <w:rFonts w:ascii="Times New Roman" w:eastAsia="Times New Roman" w:hAnsi="Times New Roman" w:cs="Times New Roman"/>
                <w:color w:val="000000"/>
                <w:sz w:val="24"/>
                <w:szCs w:val="24"/>
                <w:lang w:val="kk-KZ"/>
              </w:rPr>
            </w:pPr>
            <w:r w:rsidRPr="008D5B0B">
              <w:rPr>
                <w:rFonts w:ascii="Times New Roman" w:eastAsia="Times New Roman" w:hAnsi="Times New Roman" w:cs="Times New Roman"/>
                <w:color w:val="000000"/>
                <w:sz w:val="24"/>
                <w:szCs w:val="24"/>
              </w:rPr>
              <w:t xml:space="preserve">2023-2025 </w:t>
            </w:r>
            <w:r w:rsidRPr="008D5B0B">
              <w:rPr>
                <w:rFonts w:ascii="Times New Roman" w:eastAsia="Times New Roman" w:hAnsi="Times New Roman" w:cs="Times New Roman"/>
                <w:color w:val="000000"/>
                <w:sz w:val="24"/>
                <w:szCs w:val="24"/>
                <w:lang w:val="kk-KZ"/>
              </w:rPr>
              <w:t>ж</w:t>
            </w:r>
          </w:p>
        </w:tc>
        <w:tc>
          <w:tcPr>
            <w:tcW w:w="3017" w:type="dxa"/>
            <w:tcBorders>
              <w:top w:val="single" w:sz="4" w:space="0" w:color="000000"/>
              <w:left w:val="single" w:sz="4" w:space="0" w:color="000000"/>
              <w:bottom w:val="single" w:sz="4" w:space="0" w:color="000000"/>
              <w:right w:val="single" w:sz="4" w:space="0" w:color="000000"/>
            </w:tcBorders>
          </w:tcPr>
          <w:p w14:paraId="734DB839" w14:textId="77777777" w:rsidR="00D94331" w:rsidRPr="008D5B0B" w:rsidRDefault="00D94331" w:rsidP="00B8448A">
            <w:pPr>
              <w:rPr>
                <w:rFonts w:ascii="Times New Roman" w:eastAsia="Times New Roman" w:hAnsi="Times New Roman" w:cs="Times New Roman"/>
                <w:color w:val="000000"/>
                <w:sz w:val="24"/>
                <w:szCs w:val="24"/>
              </w:rPr>
            </w:pPr>
            <w:r w:rsidRPr="008D5B0B">
              <w:rPr>
                <w:rFonts w:ascii="Times New Roman" w:eastAsia="Times New Roman" w:hAnsi="Times New Roman" w:cs="Times New Roman"/>
                <w:color w:val="000000"/>
                <w:sz w:val="24"/>
                <w:szCs w:val="24"/>
              </w:rPr>
              <w:t xml:space="preserve">№19 ОМ </w:t>
            </w:r>
            <w:proofErr w:type="spellStart"/>
            <w:r w:rsidRPr="008D5B0B">
              <w:rPr>
                <w:rFonts w:ascii="Times New Roman" w:eastAsia="Times New Roman" w:hAnsi="Times New Roman" w:cs="Times New Roman"/>
                <w:color w:val="000000"/>
                <w:sz w:val="24"/>
                <w:szCs w:val="24"/>
              </w:rPr>
              <w:t>Қамқоршылық</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кеңесі</w:t>
            </w:r>
            <w:proofErr w:type="spellEnd"/>
          </w:p>
        </w:tc>
      </w:tr>
      <w:tr w:rsidR="00D94331" w:rsidRPr="008D5B0B" w14:paraId="25757A26" w14:textId="77777777" w:rsidTr="004918E5">
        <w:trPr>
          <w:trHeight w:val="321"/>
        </w:trPr>
        <w:tc>
          <w:tcPr>
            <w:tcW w:w="9360" w:type="dxa"/>
            <w:gridSpan w:val="8"/>
            <w:tcBorders>
              <w:top w:val="single" w:sz="4" w:space="0" w:color="000000"/>
              <w:left w:val="single" w:sz="4" w:space="0" w:color="000000"/>
              <w:bottom w:val="single" w:sz="4" w:space="0" w:color="000000"/>
              <w:right w:val="single" w:sz="4" w:space="0" w:color="000000"/>
            </w:tcBorders>
          </w:tcPr>
          <w:p w14:paraId="535CAD69" w14:textId="77777777" w:rsidR="00D94331" w:rsidRPr="008D5B0B" w:rsidRDefault="00D94331" w:rsidP="00B8448A">
            <w:pPr>
              <w:pStyle w:val="a7"/>
              <w:rPr>
                <w:rFonts w:eastAsia="Times New Roman"/>
                <w:b/>
                <w:color w:val="000000"/>
              </w:rPr>
            </w:pPr>
            <w:r w:rsidRPr="008D5B0B">
              <w:rPr>
                <w:rFonts w:eastAsia="Times New Roman"/>
                <w:b/>
                <w:color w:val="000000"/>
              </w:rPr>
              <w:t xml:space="preserve">3. </w:t>
            </w:r>
            <w:proofErr w:type="spellStart"/>
            <w:r w:rsidRPr="008D5B0B">
              <w:rPr>
                <w:rFonts w:eastAsia="Times New Roman"/>
                <w:b/>
                <w:color w:val="000000"/>
              </w:rPr>
              <w:t>Жас</w:t>
            </w:r>
            <w:proofErr w:type="spellEnd"/>
            <w:r w:rsidRPr="008D5B0B">
              <w:rPr>
                <w:rFonts w:eastAsia="Times New Roman"/>
                <w:b/>
                <w:color w:val="000000"/>
              </w:rPr>
              <w:t xml:space="preserve"> </w:t>
            </w:r>
            <w:proofErr w:type="spellStart"/>
            <w:r w:rsidRPr="008D5B0B">
              <w:rPr>
                <w:rFonts w:eastAsia="Times New Roman"/>
                <w:b/>
                <w:color w:val="000000"/>
              </w:rPr>
              <w:t>ұрпақтың</w:t>
            </w:r>
            <w:proofErr w:type="spellEnd"/>
            <w:r w:rsidRPr="008D5B0B">
              <w:rPr>
                <w:rFonts w:eastAsia="Times New Roman"/>
                <w:b/>
                <w:color w:val="000000"/>
              </w:rPr>
              <w:t xml:space="preserve"> </w:t>
            </w:r>
            <w:proofErr w:type="spellStart"/>
            <w:r w:rsidRPr="008D5B0B">
              <w:rPr>
                <w:rFonts w:eastAsia="Times New Roman"/>
                <w:b/>
                <w:color w:val="000000"/>
              </w:rPr>
              <w:t>азаматтық</w:t>
            </w:r>
            <w:proofErr w:type="spellEnd"/>
            <w:r w:rsidRPr="008D5B0B">
              <w:rPr>
                <w:rFonts w:eastAsia="Times New Roman"/>
                <w:b/>
                <w:color w:val="000000"/>
              </w:rPr>
              <w:t xml:space="preserve"> </w:t>
            </w:r>
            <w:proofErr w:type="spellStart"/>
            <w:r w:rsidRPr="008D5B0B">
              <w:rPr>
                <w:rFonts w:eastAsia="Times New Roman"/>
                <w:b/>
                <w:color w:val="000000"/>
              </w:rPr>
              <w:t>белсенділігін</w:t>
            </w:r>
            <w:proofErr w:type="spellEnd"/>
            <w:r w:rsidRPr="008D5B0B">
              <w:rPr>
                <w:rFonts w:eastAsia="Times New Roman"/>
                <w:b/>
                <w:color w:val="000000"/>
              </w:rPr>
              <w:t xml:space="preserve"> </w:t>
            </w:r>
            <w:proofErr w:type="spellStart"/>
            <w:r w:rsidRPr="008D5B0B">
              <w:rPr>
                <w:rFonts w:eastAsia="Times New Roman"/>
                <w:b/>
                <w:color w:val="000000"/>
              </w:rPr>
              <w:t>арттыру</w:t>
            </w:r>
            <w:proofErr w:type="spellEnd"/>
          </w:p>
        </w:tc>
      </w:tr>
      <w:tr w:rsidR="00D94331" w:rsidRPr="008D5B0B" w14:paraId="5AF85E71" w14:textId="77777777" w:rsidTr="004918E5">
        <w:trPr>
          <w:trHeight w:val="411"/>
        </w:trPr>
        <w:tc>
          <w:tcPr>
            <w:tcW w:w="9360" w:type="dxa"/>
            <w:gridSpan w:val="8"/>
            <w:tcBorders>
              <w:top w:val="single" w:sz="4" w:space="0" w:color="000000"/>
              <w:left w:val="single" w:sz="4" w:space="0" w:color="000000"/>
              <w:bottom w:val="single" w:sz="4" w:space="0" w:color="000000"/>
              <w:right w:val="single" w:sz="4" w:space="0" w:color="000000"/>
            </w:tcBorders>
          </w:tcPr>
          <w:p w14:paraId="26DBD7F3" w14:textId="77777777" w:rsidR="00D94331" w:rsidRPr="008D5B0B" w:rsidRDefault="00D94331" w:rsidP="00B8448A">
            <w:pPr>
              <w:jc w:val="center"/>
              <w:rPr>
                <w:rFonts w:ascii="Times New Roman" w:eastAsia="Times New Roman" w:hAnsi="Times New Roman" w:cs="Times New Roman"/>
                <w:b/>
                <w:color w:val="000000"/>
                <w:sz w:val="24"/>
                <w:szCs w:val="24"/>
              </w:rPr>
            </w:pPr>
            <w:proofErr w:type="spellStart"/>
            <w:r w:rsidRPr="008D5B0B">
              <w:rPr>
                <w:rFonts w:ascii="Times New Roman" w:eastAsia="Times New Roman" w:hAnsi="Times New Roman" w:cs="Times New Roman"/>
                <w:b/>
                <w:color w:val="000000"/>
                <w:sz w:val="24"/>
                <w:szCs w:val="24"/>
              </w:rPr>
              <w:t>Мақсаты</w:t>
            </w:r>
            <w:proofErr w:type="spellEnd"/>
            <w:r w:rsidRPr="008D5B0B">
              <w:rPr>
                <w:rFonts w:ascii="Times New Roman" w:eastAsia="Times New Roman" w:hAnsi="Times New Roman" w:cs="Times New Roman"/>
                <w:b/>
                <w:color w:val="000000"/>
                <w:sz w:val="24"/>
                <w:szCs w:val="24"/>
              </w:rPr>
              <w:t xml:space="preserve">: </w:t>
            </w:r>
            <w:proofErr w:type="spellStart"/>
            <w:r w:rsidRPr="008D5B0B">
              <w:rPr>
                <w:rFonts w:ascii="Times New Roman" w:eastAsia="Times New Roman" w:hAnsi="Times New Roman" w:cs="Times New Roman"/>
                <w:b/>
                <w:color w:val="000000"/>
                <w:sz w:val="24"/>
                <w:szCs w:val="24"/>
              </w:rPr>
              <w:t>оқытудың</w:t>
            </w:r>
            <w:proofErr w:type="spellEnd"/>
            <w:r w:rsidRPr="008D5B0B">
              <w:rPr>
                <w:rFonts w:ascii="Times New Roman" w:eastAsia="Times New Roman" w:hAnsi="Times New Roman" w:cs="Times New Roman"/>
                <w:b/>
                <w:color w:val="000000"/>
                <w:sz w:val="24"/>
                <w:szCs w:val="24"/>
              </w:rPr>
              <w:t xml:space="preserve"> </w:t>
            </w:r>
            <w:proofErr w:type="spellStart"/>
            <w:r w:rsidRPr="008D5B0B">
              <w:rPr>
                <w:rFonts w:ascii="Times New Roman" w:eastAsia="Times New Roman" w:hAnsi="Times New Roman" w:cs="Times New Roman"/>
                <w:b/>
                <w:color w:val="000000"/>
                <w:sz w:val="24"/>
                <w:szCs w:val="24"/>
              </w:rPr>
              <w:t>қауіпсіз</w:t>
            </w:r>
            <w:proofErr w:type="spellEnd"/>
            <w:r w:rsidRPr="008D5B0B">
              <w:rPr>
                <w:rFonts w:ascii="Times New Roman" w:eastAsia="Times New Roman" w:hAnsi="Times New Roman" w:cs="Times New Roman"/>
                <w:b/>
                <w:color w:val="000000"/>
                <w:sz w:val="24"/>
                <w:szCs w:val="24"/>
              </w:rPr>
              <w:t xml:space="preserve"> </w:t>
            </w:r>
            <w:proofErr w:type="spellStart"/>
            <w:r w:rsidRPr="008D5B0B">
              <w:rPr>
                <w:rFonts w:ascii="Times New Roman" w:eastAsia="Times New Roman" w:hAnsi="Times New Roman" w:cs="Times New Roman"/>
                <w:b/>
                <w:color w:val="000000"/>
                <w:sz w:val="24"/>
                <w:szCs w:val="24"/>
              </w:rPr>
              <w:t>және</w:t>
            </w:r>
            <w:proofErr w:type="spellEnd"/>
            <w:r w:rsidRPr="008D5B0B">
              <w:rPr>
                <w:rFonts w:ascii="Times New Roman" w:eastAsia="Times New Roman" w:hAnsi="Times New Roman" w:cs="Times New Roman"/>
                <w:b/>
                <w:color w:val="000000"/>
                <w:sz w:val="24"/>
                <w:szCs w:val="24"/>
              </w:rPr>
              <w:t xml:space="preserve"> </w:t>
            </w:r>
            <w:proofErr w:type="spellStart"/>
            <w:r w:rsidRPr="008D5B0B">
              <w:rPr>
                <w:rFonts w:ascii="Times New Roman" w:eastAsia="Times New Roman" w:hAnsi="Times New Roman" w:cs="Times New Roman"/>
                <w:b/>
                <w:color w:val="000000"/>
                <w:sz w:val="24"/>
                <w:szCs w:val="24"/>
              </w:rPr>
              <w:t>жайлы</w:t>
            </w:r>
            <w:proofErr w:type="spellEnd"/>
            <w:r w:rsidRPr="008D5B0B">
              <w:rPr>
                <w:rFonts w:ascii="Times New Roman" w:eastAsia="Times New Roman" w:hAnsi="Times New Roman" w:cs="Times New Roman"/>
                <w:b/>
                <w:color w:val="000000"/>
                <w:sz w:val="24"/>
                <w:szCs w:val="24"/>
              </w:rPr>
              <w:t xml:space="preserve"> </w:t>
            </w:r>
            <w:proofErr w:type="spellStart"/>
            <w:r w:rsidRPr="008D5B0B">
              <w:rPr>
                <w:rFonts w:ascii="Times New Roman" w:eastAsia="Times New Roman" w:hAnsi="Times New Roman" w:cs="Times New Roman"/>
                <w:b/>
                <w:color w:val="000000"/>
                <w:sz w:val="24"/>
                <w:szCs w:val="24"/>
              </w:rPr>
              <w:t>ортасын</w:t>
            </w:r>
            <w:proofErr w:type="spellEnd"/>
            <w:r w:rsidRPr="008D5B0B">
              <w:rPr>
                <w:rFonts w:ascii="Times New Roman" w:eastAsia="Times New Roman" w:hAnsi="Times New Roman" w:cs="Times New Roman"/>
                <w:b/>
                <w:color w:val="000000"/>
                <w:sz w:val="24"/>
                <w:szCs w:val="24"/>
              </w:rPr>
              <w:t xml:space="preserve"> </w:t>
            </w:r>
            <w:proofErr w:type="spellStart"/>
            <w:r w:rsidRPr="008D5B0B">
              <w:rPr>
                <w:rFonts w:ascii="Times New Roman" w:eastAsia="Times New Roman" w:hAnsi="Times New Roman" w:cs="Times New Roman"/>
                <w:b/>
                <w:color w:val="000000"/>
                <w:sz w:val="24"/>
                <w:szCs w:val="24"/>
              </w:rPr>
              <w:t>қамтамасыз</w:t>
            </w:r>
            <w:proofErr w:type="spellEnd"/>
            <w:r w:rsidRPr="008D5B0B">
              <w:rPr>
                <w:rFonts w:ascii="Times New Roman" w:eastAsia="Times New Roman" w:hAnsi="Times New Roman" w:cs="Times New Roman"/>
                <w:b/>
                <w:color w:val="000000"/>
                <w:sz w:val="24"/>
                <w:szCs w:val="24"/>
              </w:rPr>
              <w:t xml:space="preserve"> </w:t>
            </w:r>
            <w:proofErr w:type="spellStart"/>
            <w:r w:rsidRPr="008D5B0B">
              <w:rPr>
                <w:rFonts w:ascii="Times New Roman" w:eastAsia="Times New Roman" w:hAnsi="Times New Roman" w:cs="Times New Roman"/>
                <w:b/>
                <w:color w:val="000000"/>
                <w:sz w:val="24"/>
                <w:szCs w:val="24"/>
              </w:rPr>
              <w:t>ету</w:t>
            </w:r>
            <w:proofErr w:type="spellEnd"/>
          </w:p>
        </w:tc>
      </w:tr>
      <w:tr w:rsidR="00D94331" w:rsidRPr="008D5B0B" w14:paraId="5A37F0C9" w14:textId="77777777" w:rsidTr="004918E5">
        <w:trPr>
          <w:trHeight w:val="1114"/>
        </w:trPr>
        <w:tc>
          <w:tcPr>
            <w:tcW w:w="356" w:type="dxa"/>
            <w:tcBorders>
              <w:top w:val="single" w:sz="4" w:space="0" w:color="000000"/>
              <w:left w:val="single" w:sz="4" w:space="0" w:color="000000"/>
              <w:bottom w:val="single" w:sz="4" w:space="0" w:color="000000"/>
              <w:right w:val="single" w:sz="4" w:space="0" w:color="000000"/>
            </w:tcBorders>
          </w:tcPr>
          <w:p w14:paraId="054BF4BD" w14:textId="77777777" w:rsidR="00D94331" w:rsidRPr="008D5B0B" w:rsidRDefault="00D94331" w:rsidP="00B8448A">
            <w:pPr>
              <w:rPr>
                <w:rFonts w:ascii="Times New Roman" w:eastAsia="Times New Roman" w:hAnsi="Times New Roman" w:cs="Times New Roman"/>
                <w:color w:val="000000"/>
                <w:sz w:val="24"/>
                <w:szCs w:val="24"/>
              </w:rPr>
            </w:pPr>
            <w:r w:rsidRPr="008D5B0B">
              <w:rPr>
                <w:rFonts w:ascii="Times New Roman" w:eastAsia="Times New Roman" w:hAnsi="Times New Roman" w:cs="Times New Roman"/>
                <w:color w:val="000000"/>
                <w:sz w:val="24"/>
                <w:szCs w:val="24"/>
              </w:rPr>
              <w:t>1.</w:t>
            </w:r>
          </w:p>
        </w:tc>
        <w:tc>
          <w:tcPr>
            <w:tcW w:w="4259" w:type="dxa"/>
            <w:gridSpan w:val="2"/>
            <w:tcBorders>
              <w:top w:val="single" w:sz="4" w:space="0" w:color="000000"/>
              <w:left w:val="single" w:sz="4" w:space="0" w:color="000000"/>
              <w:bottom w:val="single" w:sz="4" w:space="0" w:color="000000"/>
              <w:right w:val="single" w:sz="4" w:space="0" w:color="000000"/>
            </w:tcBorders>
          </w:tcPr>
          <w:p w14:paraId="4DF8A869" w14:textId="77777777" w:rsidR="00D94331" w:rsidRPr="008D5B0B" w:rsidRDefault="00D94331" w:rsidP="00B8448A">
            <w:pPr>
              <w:ind w:right="78"/>
              <w:rPr>
                <w:rFonts w:ascii="Times New Roman" w:eastAsia="Times New Roman" w:hAnsi="Times New Roman" w:cs="Times New Roman"/>
                <w:color w:val="000000"/>
                <w:sz w:val="24"/>
                <w:szCs w:val="24"/>
              </w:rPr>
            </w:pPr>
            <w:proofErr w:type="spellStart"/>
            <w:r w:rsidRPr="008D5B0B">
              <w:rPr>
                <w:rFonts w:ascii="Times New Roman" w:eastAsia="Times New Roman" w:hAnsi="Times New Roman" w:cs="Times New Roman"/>
                <w:color w:val="000000"/>
                <w:sz w:val="24"/>
                <w:szCs w:val="24"/>
              </w:rPr>
              <w:t>Балалардың</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әл-ауқаты</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индексін</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материалдық</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әл-ауқат</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денсаулық</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білім</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қауіпсіздік</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және</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тәуекелдер</w:t>
            </w:r>
            <w:proofErr w:type="spellEnd"/>
            <w:r w:rsidRPr="008D5B0B">
              <w:rPr>
                <w:rFonts w:ascii="Times New Roman" w:eastAsia="Times New Roman" w:hAnsi="Times New Roman" w:cs="Times New Roman"/>
                <w:color w:val="000000"/>
                <w:sz w:val="24"/>
                <w:szCs w:val="24"/>
              </w:rPr>
              <w:t xml:space="preserve">, </w:t>
            </w:r>
            <w:proofErr w:type="spellStart"/>
            <w:proofErr w:type="gramStart"/>
            <w:r w:rsidRPr="008D5B0B">
              <w:rPr>
                <w:rFonts w:ascii="Times New Roman" w:eastAsia="Times New Roman" w:hAnsi="Times New Roman" w:cs="Times New Roman"/>
                <w:color w:val="000000"/>
                <w:sz w:val="24"/>
                <w:szCs w:val="24"/>
              </w:rPr>
              <w:t>әлеуметтену</w:t>
            </w:r>
            <w:proofErr w:type="spellEnd"/>
            <w:r w:rsidRPr="008D5B0B">
              <w:rPr>
                <w:rFonts w:ascii="Times New Roman" w:eastAsia="Times New Roman" w:hAnsi="Times New Roman" w:cs="Times New Roman"/>
                <w:color w:val="000000"/>
                <w:sz w:val="24"/>
                <w:szCs w:val="24"/>
              </w:rPr>
              <w:t>)</w:t>
            </w:r>
            <w:proofErr w:type="spellStart"/>
            <w:r w:rsidRPr="008D5B0B">
              <w:rPr>
                <w:rFonts w:ascii="Times New Roman" w:eastAsia="Times New Roman" w:hAnsi="Times New Roman" w:cs="Times New Roman"/>
                <w:color w:val="000000"/>
                <w:sz w:val="24"/>
                <w:szCs w:val="24"/>
              </w:rPr>
              <w:t>апробациялау</w:t>
            </w:r>
            <w:proofErr w:type="spellEnd"/>
            <w:proofErr w:type="gram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бойынша</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әлеуметтанулық</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зерттеу</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қорытындыларымен</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танысу</w:t>
            </w:r>
            <w:proofErr w:type="spellEnd"/>
          </w:p>
        </w:tc>
        <w:tc>
          <w:tcPr>
            <w:tcW w:w="1447" w:type="dxa"/>
            <w:gridSpan w:val="3"/>
            <w:tcBorders>
              <w:top w:val="single" w:sz="4" w:space="0" w:color="000000"/>
              <w:left w:val="single" w:sz="4" w:space="0" w:color="000000"/>
              <w:bottom w:val="single" w:sz="4" w:space="0" w:color="000000"/>
              <w:right w:val="single" w:sz="4" w:space="0" w:color="000000"/>
            </w:tcBorders>
          </w:tcPr>
          <w:p w14:paraId="5761B55C" w14:textId="77777777" w:rsidR="00D94331" w:rsidRPr="008D5B0B" w:rsidRDefault="00D94331" w:rsidP="00B8448A">
            <w:pPr>
              <w:rPr>
                <w:rFonts w:ascii="Times New Roman" w:eastAsia="Times New Roman" w:hAnsi="Times New Roman" w:cs="Times New Roman"/>
                <w:color w:val="000000"/>
                <w:sz w:val="24"/>
                <w:szCs w:val="24"/>
              </w:rPr>
            </w:pPr>
            <w:r w:rsidRPr="008D5B0B">
              <w:rPr>
                <w:rFonts w:ascii="Times New Roman" w:eastAsia="Times New Roman" w:hAnsi="Times New Roman" w:cs="Times New Roman"/>
                <w:color w:val="000000"/>
                <w:sz w:val="24"/>
                <w:szCs w:val="24"/>
                <w:lang w:val="kk-KZ"/>
              </w:rPr>
              <w:t xml:space="preserve">Желтоқсан </w:t>
            </w:r>
            <w:r w:rsidRPr="008D5B0B">
              <w:rPr>
                <w:rFonts w:ascii="Times New Roman" w:eastAsia="Times New Roman" w:hAnsi="Times New Roman" w:cs="Times New Roman"/>
                <w:color w:val="000000"/>
                <w:sz w:val="24"/>
                <w:szCs w:val="24"/>
              </w:rPr>
              <w:t xml:space="preserve"> 2023-2028</w:t>
            </w:r>
            <w:r w:rsidRPr="008D5B0B">
              <w:rPr>
                <w:rFonts w:ascii="Times New Roman" w:eastAsia="Times New Roman" w:hAnsi="Times New Roman" w:cs="Times New Roman"/>
                <w:color w:val="000000"/>
                <w:sz w:val="24"/>
                <w:szCs w:val="24"/>
                <w:lang w:val="kk-KZ"/>
              </w:rPr>
              <w:t>ж</w:t>
            </w:r>
            <w:r w:rsidRPr="008D5B0B">
              <w:rPr>
                <w:rFonts w:ascii="Times New Roman" w:eastAsia="Times New Roman" w:hAnsi="Times New Roman" w:cs="Times New Roman"/>
                <w:color w:val="000000"/>
                <w:sz w:val="24"/>
                <w:szCs w:val="24"/>
              </w:rPr>
              <w:t xml:space="preserve">. </w:t>
            </w:r>
          </w:p>
        </w:tc>
        <w:tc>
          <w:tcPr>
            <w:tcW w:w="3298" w:type="dxa"/>
            <w:gridSpan w:val="2"/>
            <w:tcBorders>
              <w:top w:val="single" w:sz="4" w:space="0" w:color="000000"/>
              <w:left w:val="single" w:sz="4" w:space="0" w:color="000000"/>
              <w:bottom w:val="single" w:sz="4" w:space="0" w:color="000000"/>
              <w:right w:val="single" w:sz="4" w:space="0" w:color="000000"/>
            </w:tcBorders>
          </w:tcPr>
          <w:p w14:paraId="5A7775DE" w14:textId="77777777" w:rsidR="00D94331" w:rsidRPr="008D5B0B" w:rsidRDefault="00D94331" w:rsidP="00B8448A">
            <w:pPr>
              <w:spacing w:after="18"/>
              <w:rPr>
                <w:rFonts w:ascii="Times New Roman" w:eastAsia="Times New Roman" w:hAnsi="Times New Roman" w:cs="Times New Roman"/>
                <w:color w:val="000000"/>
                <w:sz w:val="24"/>
                <w:szCs w:val="24"/>
              </w:rPr>
            </w:pPr>
            <w:r w:rsidRPr="008D5B0B">
              <w:rPr>
                <w:rFonts w:ascii="Times New Roman" w:eastAsia="Times New Roman" w:hAnsi="Times New Roman" w:cs="Times New Roman"/>
                <w:color w:val="000000"/>
                <w:sz w:val="24"/>
                <w:szCs w:val="24"/>
                <w:lang w:val="kk-KZ"/>
              </w:rPr>
              <w:t>БҒМ</w:t>
            </w:r>
            <w:r w:rsidRPr="008D5B0B">
              <w:rPr>
                <w:rFonts w:ascii="Times New Roman" w:eastAsia="Times New Roman" w:hAnsi="Times New Roman" w:cs="Times New Roman"/>
                <w:color w:val="000000"/>
                <w:sz w:val="24"/>
                <w:szCs w:val="24"/>
              </w:rPr>
              <w:t xml:space="preserve">, </w:t>
            </w:r>
          </w:p>
          <w:p w14:paraId="33F1B19F" w14:textId="77777777" w:rsidR="00D94331" w:rsidRPr="008D5B0B" w:rsidRDefault="00D94331" w:rsidP="00B8448A">
            <w:pPr>
              <w:rPr>
                <w:rFonts w:ascii="Times New Roman" w:eastAsia="Times New Roman" w:hAnsi="Times New Roman" w:cs="Times New Roman"/>
                <w:color w:val="000000"/>
                <w:sz w:val="24"/>
                <w:szCs w:val="24"/>
              </w:rPr>
            </w:pPr>
            <w:r w:rsidRPr="008D5B0B">
              <w:rPr>
                <w:rFonts w:ascii="Times New Roman" w:eastAsia="Times New Roman" w:hAnsi="Times New Roman" w:cs="Times New Roman"/>
                <w:color w:val="000000"/>
                <w:sz w:val="24"/>
                <w:szCs w:val="24"/>
              </w:rPr>
              <w:t xml:space="preserve">директор  </w:t>
            </w:r>
          </w:p>
        </w:tc>
      </w:tr>
      <w:tr w:rsidR="00D94331" w:rsidRPr="008D5B0B" w14:paraId="654B4D20" w14:textId="77777777" w:rsidTr="004918E5">
        <w:trPr>
          <w:trHeight w:val="1114"/>
        </w:trPr>
        <w:tc>
          <w:tcPr>
            <w:tcW w:w="356" w:type="dxa"/>
            <w:tcBorders>
              <w:top w:val="single" w:sz="4" w:space="0" w:color="000000"/>
              <w:left w:val="single" w:sz="4" w:space="0" w:color="000000"/>
              <w:bottom w:val="single" w:sz="4" w:space="0" w:color="000000"/>
              <w:right w:val="single" w:sz="4" w:space="0" w:color="000000"/>
            </w:tcBorders>
          </w:tcPr>
          <w:p w14:paraId="2F1D288F" w14:textId="77777777" w:rsidR="00D94331" w:rsidRPr="008D5B0B" w:rsidRDefault="00D94331" w:rsidP="00B8448A">
            <w:pPr>
              <w:rPr>
                <w:rFonts w:ascii="Times New Roman" w:eastAsia="Times New Roman" w:hAnsi="Times New Roman" w:cs="Times New Roman"/>
                <w:color w:val="000000"/>
                <w:sz w:val="24"/>
                <w:szCs w:val="24"/>
              </w:rPr>
            </w:pPr>
            <w:r w:rsidRPr="008D5B0B">
              <w:rPr>
                <w:rFonts w:ascii="Times New Roman" w:eastAsia="Times New Roman" w:hAnsi="Times New Roman" w:cs="Times New Roman"/>
                <w:color w:val="000000"/>
                <w:sz w:val="24"/>
                <w:szCs w:val="24"/>
              </w:rPr>
              <w:t>2.</w:t>
            </w:r>
          </w:p>
        </w:tc>
        <w:tc>
          <w:tcPr>
            <w:tcW w:w="4259" w:type="dxa"/>
            <w:gridSpan w:val="2"/>
            <w:tcBorders>
              <w:top w:val="single" w:sz="4" w:space="0" w:color="000000"/>
              <w:left w:val="single" w:sz="4" w:space="0" w:color="000000"/>
              <w:bottom w:val="single" w:sz="4" w:space="0" w:color="000000"/>
              <w:right w:val="single" w:sz="4" w:space="0" w:color="000000"/>
            </w:tcBorders>
          </w:tcPr>
          <w:p w14:paraId="0CA9D21D" w14:textId="77777777" w:rsidR="00D94331" w:rsidRPr="008D5B0B" w:rsidRDefault="00D94331" w:rsidP="00B8448A">
            <w:pPr>
              <w:rPr>
                <w:rFonts w:ascii="Times New Roman" w:eastAsia="Times New Roman" w:hAnsi="Times New Roman" w:cs="Times New Roman"/>
                <w:color w:val="000000"/>
                <w:sz w:val="24"/>
                <w:szCs w:val="24"/>
              </w:rPr>
            </w:pPr>
            <w:proofErr w:type="spellStart"/>
            <w:r w:rsidRPr="008D5B0B">
              <w:rPr>
                <w:rFonts w:ascii="Times New Roman" w:eastAsia="Times New Roman" w:hAnsi="Times New Roman" w:cs="Times New Roman"/>
                <w:color w:val="000000"/>
                <w:sz w:val="24"/>
                <w:szCs w:val="24"/>
              </w:rPr>
              <w:t>Туғаннан</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бастап</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кәмелетке</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толғанға</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дейін</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балалардың</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құқықтарын</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қорғау</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мәселелері</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бойынша</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Мемлекеттік</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органдардың</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өзара</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іс-қимыл</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алгоритмін</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зерделеу</w:t>
            </w:r>
            <w:proofErr w:type="spellEnd"/>
          </w:p>
        </w:tc>
        <w:tc>
          <w:tcPr>
            <w:tcW w:w="1447" w:type="dxa"/>
            <w:gridSpan w:val="3"/>
            <w:tcBorders>
              <w:top w:val="single" w:sz="4" w:space="0" w:color="000000"/>
              <w:left w:val="single" w:sz="4" w:space="0" w:color="000000"/>
              <w:bottom w:val="single" w:sz="4" w:space="0" w:color="000000"/>
              <w:right w:val="single" w:sz="4" w:space="0" w:color="000000"/>
            </w:tcBorders>
          </w:tcPr>
          <w:p w14:paraId="69EE660B" w14:textId="77777777" w:rsidR="00D94331" w:rsidRPr="008D5B0B" w:rsidRDefault="00D94331" w:rsidP="00B8448A">
            <w:pPr>
              <w:rPr>
                <w:rFonts w:ascii="Times New Roman" w:eastAsia="Times New Roman" w:hAnsi="Times New Roman" w:cs="Times New Roman"/>
                <w:color w:val="000000"/>
                <w:sz w:val="24"/>
                <w:szCs w:val="24"/>
              </w:rPr>
            </w:pPr>
            <w:r w:rsidRPr="008D5B0B">
              <w:rPr>
                <w:rFonts w:ascii="Times New Roman" w:eastAsia="Times New Roman" w:hAnsi="Times New Roman" w:cs="Times New Roman"/>
                <w:color w:val="000000"/>
                <w:sz w:val="24"/>
                <w:szCs w:val="24"/>
              </w:rPr>
              <w:t xml:space="preserve">2023-2024 </w:t>
            </w:r>
            <w:r w:rsidRPr="008D5B0B">
              <w:rPr>
                <w:rFonts w:ascii="Times New Roman" w:eastAsia="Times New Roman" w:hAnsi="Times New Roman" w:cs="Times New Roman"/>
                <w:color w:val="000000"/>
                <w:sz w:val="24"/>
                <w:szCs w:val="24"/>
                <w:lang w:val="kk-KZ"/>
              </w:rPr>
              <w:t>ж</w:t>
            </w:r>
            <w:r w:rsidRPr="008D5B0B">
              <w:rPr>
                <w:rFonts w:ascii="Times New Roman" w:eastAsia="Times New Roman" w:hAnsi="Times New Roman" w:cs="Times New Roman"/>
                <w:color w:val="000000"/>
                <w:sz w:val="24"/>
                <w:szCs w:val="24"/>
              </w:rPr>
              <w:t xml:space="preserve"> </w:t>
            </w:r>
          </w:p>
        </w:tc>
        <w:tc>
          <w:tcPr>
            <w:tcW w:w="3298" w:type="dxa"/>
            <w:gridSpan w:val="2"/>
            <w:tcBorders>
              <w:top w:val="single" w:sz="4" w:space="0" w:color="000000"/>
              <w:left w:val="single" w:sz="4" w:space="0" w:color="000000"/>
              <w:bottom w:val="single" w:sz="4" w:space="0" w:color="000000"/>
              <w:right w:val="single" w:sz="4" w:space="0" w:color="000000"/>
            </w:tcBorders>
          </w:tcPr>
          <w:p w14:paraId="79CDA715" w14:textId="77777777" w:rsidR="00D94331" w:rsidRPr="008D5B0B" w:rsidRDefault="00D94331" w:rsidP="00B8448A">
            <w:pPr>
              <w:spacing w:after="19"/>
              <w:rPr>
                <w:rFonts w:ascii="Times New Roman" w:eastAsia="Times New Roman" w:hAnsi="Times New Roman" w:cs="Times New Roman"/>
                <w:color w:val="000000"/>
                <w:sz w:val="24"/>
                <w:szCs w:val="24"/>
              </w:rPr>
            </w:pPr>
            <w:r w:rsidRPr="008D5B0B">
              <w:rPr>
                <w:rFonts w:ascii="Times New Roman" w:eastAsia="Times New Roman" w:hAnsi="Times New Roman" w:cs="Times New Roman"/>
                <w:color w:val="000000"/>
                <w:sz w:val="24"/>
                <w:szCs w:val="24"/>
                <w:lang w:val="kk-KZ"/>
              </w:rPr>
              <w:t>БҒБ</w:t>
            </w:r>
            <w:r w:rsidRPr="008D5B0B">
              <w:rPr>
                <w:rFonts w:ascii="Times New Roman" w:eastAsia="Times New Roman" w:hAnsi="Times New Roman" w:cs="Times New Roman"/>
                <w:color w:val="000000"/>
                <w:sz w:val="24"/>
                <w:szCs w:val="24"/>
              </w:rPr>
              <w:t xml:space="preserve">, МЗ, </w:t>
            </w:r>
          </w:p>
          <w:p w14:paraId="618FD0D4" w14:textId="77777777" w:rsidR="00D94331" w:rsidRPr="00B8448A" w:rsidRDefault="00B8448A" w:rsidP="00B8448A">
            <w:pP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ІІМ</w:t>
            </w:r>
          </w:p>
        </w:tc>
      </w:tr>
      <w:tr w:rsidR="00D94331" w:rsidRPr="008D5B0B" w14:paraId="0F9ABFF5" w14:textId="77777777" w:rsidTr="004918E5">
        <w:trPr>
          <w:trHeight w:val="1114"/>
        </w:trPr>
        <w:tc>
          <w:tcPr>
            <w:tcW w:w="356" w:type="dxa"/>
            <w:tcBorders>
              <w:top w:val="single" w:sz="4" w:space="0" w:color="000000"/>
              <w:left w:val="single" w:sz="4" w:space="0" w:color="000000"/>
              <w:bottom w:val="single" w:sz="4" w:space="0" w:color="000000"/>
              <w:right w:val="single" w:sz="4" w:space="0" w:color="000000"/>
            </w:tcBorders>
          </w:tcPr>
          <w:p w14:paraId="14DAA4FC" w14:textId="77777777" w:rsidR="00D94331" w:rsidRPr="008D5B0B" w:rsidRDefault="00D94331" w:rsidP="00B8448A">
            <w:pPr>
              <w:rPr>
                <w:rFonts w:ascii="Times New Roman" w:eastAsia="Times New Roman" w:hAnsi="Times New Roman" w:cs="Times New Roman"/>
                <w:color w:val="000000"/>
                <w:sz w:val="24"/>
                <w:szCs w:val="24"/>
              </w:rPr>
            </w:pPr>
            <w:r w:rsidRPr="008D5B0B">
              <w:rPr>
                <w:rFonts w:ascii="Times New Roman" w:eastAsia="Times New Roman" w:hAnsi="Times New Roman" w:cs="Times New Roman"/>
                <w:color w:val="000000"/>
                <w:sz w:val="24"/>
                <w:szCs w:val="24"/>
              </w:rPr>
              <w:t>3.</w:t>
            </w:r>
          </w:p>
        </w:tc>
        <w:tc>
          <w:tcPr>
            <w:tcW w:w="4259" w:type="dxa"/>
            <w:gridSpan w:val="2"/>
            <w:tcBorders>
              <w:top w:val="single" w:sz="4" w:space="0" w:color="000000"/>
              <w:left w:val="single" w:sz="4" w:space="0" w:color="000000"/>
              <w:bottom w:val="single" w:sz="4" w:space="0" w:color="000000"/>
              <w:right w:val="single" w:sz="4" w:space="0" w:color="000000"/>
            </w:tcBorders>
          </w:tcPr>
          <w:p w14:paraId="22F821A7" w14:textId="77777777" w:rsidR="00D94331" w:rsidRPr="008D5B0B" w:rsidRDefault="00D94331" w:rsidP="00B8448A">
            <w:pPr>
              <w:ind w:right="154"/>
              <w:jc w:val="both"/>
              <w:rPr>
                <w:rFonts w:ascii="Times New Roman" w:eastAsia="Times New Roman" w:hAnsi="Times New Roman" w:cs="Times New Roman"/>
                <w:color w:val="000000"/>
                <w:sz w:val="24"/>
                <w:szCs w:val="24"/>
              </w:rPr>
            </w:pPr>
            <w:proofErr w:type="spellStart"/>
            <w:r w:rsidRPr="008D5B0B">
              <w:rPr>
                <w:rFonts w:ascii="Times New Roman" w:eastAsia="Times New Roman" w:hAnsi="Times New Roman" w:cs="Times New Roman"/>
                <w:color w:val="000000"/>
                <w:sz w:val="24"/>
                <w:szCs w:val="24"/>
              </w:rPr>
              <w:t>Кәсіби</w:t>
            </w:r>
            <w:proofErr w:type="spellEnd"/>
            <w:r w:rsidRPr="008D5B0B">
              <w:rPr>
                <w:rFonts w:ascii="Times New Roman" w:eastAsia="Times New Roman" w:hAnsi="Times New Roman" w:cs="Times New Roman"/>
                <w:color w:val="000000"/>
                <w:sz w:val="24"/>
                <w:szCs w:val="24"/>
              </w:rPr>
              <w:t xml:space="preserve"> стандарт </w:t>
            </w:r>
            <w:proofErr w:type="spellStart"/>
            <w:r w:rsidRPr="008D5B0B">
              <w:rPr>
                <w:rFonts w:ascii="Times New Roman" w:eastAsia="Times New Roman" w:hAnsi="Times New Roman" w:cs="Times New Roman"/>
                <w:color w:val="000000"/>
                <w:sz w:val="24"/>
                <w:szCs w:val="24"/>
              </w:rPr>
              <w:t>негізінде</w:t>
            </w:r>
            <w:proofErr w:type="spellEnd"/>
            <w:r w:rsidRPr="008D5B0B">
              <w:rPr>
                <w:rFonts w:ascii="Times New Roman" w:eastAsia="Times New Roman" w:hAnsi="Times New Roman" w:cs="Times New Roman"/>
                <w:color w:val="000000"/>
                <w:sz w:val="24"/>
                <w:szCs w:val="24"/>
              </w:rPr>
              <w:t xml:space="preserve"> штат </w:t>
            </w:r>
            <w:proofErr w:type="spellStart"/>
            <w:r w:rsidRPr="008D5B0B">
              <w:rPr>
                <w:rFonts w:ascii="Times New Roman" w:eastAsia="Times New Roman" w:hAnsi="Times New Roman" w:cs="Times New Roman"/>
                <w:color w:val="000000"/>
                <w:sz w:val="24"/>
                <w:szCs w:val="24"/>
              </w:rPr>
              <w:t>бірліктерінің</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арнайы</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педагогтар</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пән</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мұғалімдері</w:t>
            </w:r>
            <w:proofErr w:type="spellEnd"/>
            <w:r w:rsidRPr="008D5B0B">
              <w:rPr>
                <w:rFonts w:ascii="Times New Roman" w:eastAsia="Times New Roman" w:hAnsi="Times New Roman" w:cs="Times New Roman"/>
                <w:color w:val="000000"/>
                <w:sz w:val="24"/>
                <w:szCs w:val="24"/>
              </w:rPr>
              <w:t xml:space="preserve">, педагог-ассистент </w:t>
            </w:r>
            <w:proofErr w:type="spellStart"/>
            <w:r w:rsidRPr="008D5B0B">
              <w:rPr>
                <w:rFonts w:ascii="Times New Roman" w:eastAsia="Times New Roman" w:hAnsi="Times New Roman" w:cs="Times New Roman"/>
                <w:color w:val="000000"/>
                <w:sz w:val="24"/>
                <w:szCs w:val="24"/>
              </w:rPr>
              <w:t>және</w:t>
            </w:r>
            <w:proofErr w:type="spellEnd"/>
            <w:r w:rsidRPr="008D5B0B">
              <w:rPr>
                <w:rFonts w:ascii="Times New Roman" w:eastAsia="Times New Roman" w:hAnsi="Times New Roman" w:cs="Times New Roman"/>
                <w:color w:val="000000"/>
                <w:sz w:val="24"/>
                <w:szCs w:val="24"/>
              </w:rPr>
              <w:t xml:space="preserve"> т. б.) </w:t>
            </w:r>
            <w:proofErr w:type="spellStart"/>
            <w:r w:rsidRPr="008D5B0B">
              <w:rPr>
                <w:rFonts w:ascii="Times New Roman" w:eastAsia="Times New Roman" w:hAnsi="Times New Roman" w:cs="Times New Roman"/>
                <w:color w:val="000000"/>
                <w:sz w:val="24"/>
                <w:szCs w:val="24"/>
              </w:rPr>
              <w:t>жаңартылған</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біліктілік</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талаптарына</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сәйкес</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инклюзивті</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ортада</w:t>
            </w:r>
            <w:proofErr w:type="spellEnd"/>
            <w:r w:rsidRPr="008D5B0B">
              <w:rPr>
                <w:rFonts w:ascii="Times New Roman" w:eastAsia="Times New Roman" w:hAnsi="Times New Roman" w:cs="Times New Roman"/>
                <w:color w:val="000000"/>
                <w:sz w:val="24"/>
                <w:szCs w:val="24"/>
              </w:rPr>
              <w:t xml:space="preserve"> </w:t>
            </w:r>
            <w:r w:rsidR="00B8448A">
              <w:rPr>
                <w:rFonts w:ascii="Times New Roman" w:eastAsia="Times New Roman" w:hAnsi="Times New Roman" w:cs="Times New Roman"/>
                <w:color w:val="000000"/>
                <w:sz w:val="24"/>
                <w:szCs w:val="24"/>
                <w:lang w:val="kk-KZ"/>
              </w:rPr>
              <w:t xml:space="preserve">ерекше </w:t>
            </w:r>
            <w:proofErr w:type="gramStart"/>
            <w:r w:rsidR="00B8448A">
              <w:rPr>
                <w:rFonts w:ascii="Times New Roman" w:eastAsia="Times New Roman" w:hAnsi="Times New Roman" w:cs="Times New Roman"/>
                <w:color w:val="000000"/>
                <w:sz w:val="24"/>
                <w:szCs w:val="24"/>
                <w:lang w:val="kk-KZ"/>
              </w:rPr>
              <w:t xml:space="preserve">қажеттілігі </w:t>
            </w:r>
            <w:r w:rsidRPr="008D5B0B">
              <w:rPr>
                <w:rFonts w:ascii="Times New Roman" w:eastAsia="Times New Roman" w:hAnsi="Times New Roman" w:cs="Times New Roman"/>
                <w:color w:val="000000"/>
                <w:sz w:val="24"/>
                <w:szCs w:val="24"/>
                <w:lang w:val="kk-KZ"/>
              </w:rPr>
              <w:t xml:space="preserve"> </w:t>
            </w:r>
            <w:r w:rsidRPr="008D5B0B">
              <w:rPr>
                <w:rFonts w:ascii="Times New Roman" w:eastAsia="Times New Roman" w:hAnsi="Times New Roman" w:cs="Times New Roman"/>
                <w:color w:val="000000"/>
                <w:sz w:val="24"/>
                <w:szCs w:val="24"/>
              </w:rPr>
              <w:t>бар</w:t>
            </w:r>
            <w:proofErr w:type="gram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балаларды</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алып</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жүруді</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қамтамасыз</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ету</w:t>
            </w:r>
            <w:proofErr w:type="spellEnd"/>
          </w:p>
        </w:tc>
        <w:tc>
          <w:tcPr>
            <w:tcW w:w="1447" w:type="dxa"/>
            <w:gridSpan w:val="3"/>
            <w:tcBorders>
              <w:top w:val="single" w:sz="4" w:space="0" w:color="000000"/>
              <w:left w:val="single" w:sz="4" w:space="0" w:color="000000"/>
              <w:bottom w:val="single" w:sz="4" w:space="0" w:color="000000"/>
              <w:right w:val="single" w:sz="4" w:space="0" w:color="000000"/>
            </w:tcBorders>
          </w:tcPr>
          <w:p w14:paraId="242FCFCC" w14:textId="77777777" w:rsidR="00D94331" w:rsidRPr="008D5B0B" w:rsidRDefault="00D94331" w:rsidP="00B8448A">
            <w:pPr>
              <w:rPr>
                <w:rFonts w:ascii="Times New Roman" w:eastAsia="Times New Roman" w:hAnsi="Times New Roman" w:cs="Times New Roman"/>
                <w:color w:val="000000"/>
                <w:sz w:val="24"/>
                <w:szCs w:val="24"/>
                <w:lang w:val="kk-KZ"/>
              </w:rPr>
            </w:pPr>
            <w:r w:rsidRPr="008D5B0B">
              <w:rPr>
                <w:rFonts w:ascii="Times New Roman" w:eastAsia="Times New Roman" w:hAnsi="Times New Roman" w:cs="Times New Roman"/>
                <w:color w:val="000000"/>
                <w:sz w:val="24"/>
                <w:szCs w:val="24"/>
              </w:rPr>
              <w:t xml:space="preserve">2023-2028 </w:t>
            </w:r>
            <w:r w:rsidRPr="008D5B0B">
              <w:rPr>
                <w:rFonts w:ascii="Times New Roman" w:eastAsia="Times New Roman" w:hAnsi="Times New Roman" w:cs="Times New Roman"/>
                <w:color w:val="000000"/>
                <w:sz w:val="24"/>
                <w:szCs w:val="24"/>
                <w:lang w:val="kk-KZ"/>
              </w:rPr>
              <w:t>ж</w:t>
            </w:r>
          </w:p>
        </w:tc>
        <w:tc>
          <w:tcPr>
            <w:tcW w:w="3298" w:type="dxa"/>
            <w:gridSpan w:val="2"/>
            <w:tcBorders>
              <w:top w:val="single" w:sz="4" w:space="0" w:color="000000"/>
              <w:left w:val="single" w:sz="4" w:space="0" w:color="000000"/>
              <w:bottom w:val="single" w:sz="4" w:space="0" w:color="000000"/>
              <w:right w:val="single" w:sz="4" w:space="0" w:color="000000"/>
            </w:tcBorders>
          </w:tcPr>
          <w:p w14:paraId="59438D90" w14:textId="77777777" w:rsidR="00D94331" w:rsidRPr="008D5B0B" w:rsidRDefault="00D94331" w:rsidP="00B8448A">
            <w:pPr>
              <w:rPr>
                <w:rFonts w:ascii="Times New Roman" w:eastAsia="Times New Roman" w:hAnsi="Times New Roman" w:cs="Times New Roman"/>
                <w:color w:val="000000"/>
                <w:sz w:val="24"/>
                <w:szCs w:val="24"/>
                <w:lang w:val="kk-KZ"/>
              </w:rPr>
            </w:pPr>
            <w:r w:rsidRPr="008D5B0B">
              <w:rPr>
                <w:rFonts w:ascii="Times New Roman" w:eastAsia="Times New Roman" w:hAnsi="Times New Roman" w:cs="Times New Roman"/>
                <w:color w:val="000000"/>
                <w:sz w:val="24"/>
                <w:szCs w:val="24"/>
                <w:lang w:val="kk-KZ"/>
              </w:rPr>
              <w:t>БҒБ</w:t>
            </w:r>
            <w:r w:rsidRPr="008D5B0B">
              <w:rPr>
                <w:rFonts w:ascii="Times New Roman" w:eastAsia="Times New Roman" w:hAnsi="Times New Roman" w:cs="Times New Roman"/>
                <w:color w:val="000000"/>
                <w:sz w:val="24"/>
                <w:szCs w:val="24"/>
              </w:rPr>
              <w:t xml:space="preserve">, </w:t>
            </w:r>
            <w:r w:rsidRPr="008D5B0B">
              <w:rPr>
                <w:rFonts w:ascii="Times New Roman" w:eastAsia="Times New Roman" w:hAnsi="Times New Roman" w:cs="Times New Roman"/>
                <w:color w:val="000000"/>
                <w:sz w:val="24"/>
                <w:szCs w:val="24"/>
                <w:lang w:val="kk-KZ"/>
              </w:rPr>
              <w:t>әкімшілік</w:t>
            </w:r>
          </w:p>
        </w:tc>
      </w:tr>
      <w:tr w:rsidR="00D94331" w:rsidRPr="008D5B0B" w14:paraId="0203DA25" w14:textId="77777777" w:rsidTr="004918E5">
        <w:trPr>
          <w:trHeight w:val="1114"/>
        </w:trPr>
        <w:tc>
          <w:tcPr>
            <w:tcW w:w="356" w:type="dxa"/>
            <w:tcBorders>
              <w:top w:val="single" w:sz="4" w:space="0" w:color="000000"/>
              <w:left w:val="single" w:sz="4" w:space="0" w:color="000000"/>
              <w:bottom w:val="single" w:sz="4" w:space="0" w:color="000000"/>
              <w:right w:val="single" w:sz="4" w:space="0" w:color="000000"/>
            </w:tcBorders>
          </w:tcPr>
          <w:p w14:paraId="3EC2CA09" w14:textId="77777777" w:rsidR="00D94331" w:rsidRPr="008D5B0B" w:rsidRDefault="00D94331" w:rsidP="00B8448A">
            <w:pPr>
              <w:rPr>
                <w:rFonts w:ascii="Times New Roman" w:eastAsia="Times New Roman" w:hAnsi="Times New Roman" w:cs="Times New Roman"/>
                <w:color w:val="000000"/>
                <w:sz w:val="24"/>
                <w:szCs w:val="24"/>
              </w:rPr>
            </w:pPr>
            <w:r w:rsidRPr="008D5B0B">
              <w:rPr>
                <w:rFonts w:ascii="Times New Roman" w:eastAsia="Times New Roman" w:hAnsi="Times New Roman" w:cs="Times New Roman"/>
                <w:color w:val="000000"/>
                <w:sz w:val="24"/>
                <w:szCs w:val="24"/>
              </w:rPr>
              <w:t>4.</w:t>
            </w:r>
          </w:p>
        </w:tc>
        <w:tc>
          <w:tcPr>
            <w:tcW w:w="4259" w:type="dxa"/>
            <w:gridSpan w:val="2"/>
            <w:tcBorders>
              <w:top w:val="single" w:sz="4" w:space="0" w:color="000000"/>
              <w:left w:val="single" w:sz="4" w:space="0" w:color="000000"/>
              <w:bottom w:val="single" w:sz="4" w:space="0" w:color="000000"/>
              <w:right w:val="single" w:sz="4" w:space="0" w:color="000000"/>
            </w:tcBorders>
          </w:tcPr>
          <w:p w14:paraId="51CD7F4E" w14:textId="77777777" w:rsidR="00D94331" w:rsidRPr="008D5B0B" w:rsidRDefault="00B8448A" w:rsidP="00B8448A">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kk-KZ"/>
              </w:rPr>
              <w:t>Ерекше қажеттілігі</w:t>
            </w:r>
            <w:r w:rsidR="00D94331" w:rsidRPr="008D5B0B">
              <w:rPr>
                <w:rFonts w:ascii="Times New Roman" w:eastAsia="Times New Roman" w:hAnsi="Times New Roman" w:cs="Times New Roman"/>
                <w:color w:val="000000"/>
                <w:sz w:val="24"/>
                <w:szCs w:val="24"/>
                <w:lang w:val="kk-KZ"/>
              </w:rPr>
              <w:t xml:space="preserve"> </w:t>
            </w:r>
            <w:r w:rsidR="00D94331" w:rsidRPr="008D5B0B">
              <w:rPr>
                <w:rFonts w:ascii="Times New Roman" w:eastAsia="Times New Roman" w:hAnsi="Times New Roman" w:cs="Times New Roman"/>
                <w:color w:val="000000"/>
                <w:sz w:val="24"/>
                <w:szCs w:val="24"/>
              </w:rPr>
              <w:t xml:space="preserve">бар </w:t>
            </w:r>
            <w:proofErr w:type="spellStart"/>
            <w:r w:rsidR="00D94331" w:rsidRPr="008D5B0B">
              <w:rPr>
                <w:rFonts w:ascii="Times New Roman" w:eastAsia="Times New Roman" w:hAnsi="Times New Roman" w:cs="Times New Roman"/>
                <w:color w:val="000000"/>
                <w:sz w:val="24"/>
                <w:szCs w:val="24"/>
              </w:rPr>
              <w:t>балалардың</w:t>
            </w:r>
            <w:proofErr w:type="spellEnd"/>
            <w:r w:rsidR="00D94331" w:rsidRPr="008D5B0B">
              <w:rPr>
                <w:rFonts w:ascii="Times New Roman" w:eastAsia="Times New Roman" w:hAnsi="Times New Roman" w:cs="Times New Roman"/>
                <w:color w:val="000000"/>
                <w:sz w:val="24"/>
                <w:szCs w:val="24"/>
              </w:rPr>
              <w:t xml:space="preserve"> </w:t>
            </w:r>
            <w:proofErr w:type="spellStart"/>
            <w:r w:rsidR="00D94331" w:rsidRPr="008D5B0B">
              <w:rPr>
                <w:rFonts w:ascii="Times New Roman" w:eastAsia="Times New Roman" w:hAnsi="Times New Roman" w:cs="Times New Roman"/>
                <w:color w:val="000000"/>
                <w:sz w:val="24"/>
                <w:szCs w:val="24"/>
              </w:rPr>
              <w:t>білім</w:t>
            </w:r>
            <w:proofErr w:type="spellEnd"/>
            <w:r w:rsidR="00D94331" w:rsidRPr="008D5B0B">
              <w:rPr>
                <w:rFonts w:ascii="Times New Roman" w:eastAsia="Times New Roman" w:hAnsi="Times New Roman" w:cs="Times New Roman"/>
                <w:color w:val="000000"/>
                <w:sz w:val="24"/>
                <w:szCs w:val="24"/>
              </w:rPr>
              <w:t xml:space="preserve"> беру </w:t>
            </w:r>
            <w:proofErr w:type="spellStart"/>
            <w:r w:rsidR="00D94331" w:rsidRPr="008D5B0B">
              <w:rPr>
                <w:rFonts w:ascii="Times New Roman" w:eastAsia="Times New Roman" w:hAnsi="Times New Roman" w:cs="Times New Roman"/>
                <w:color w:val="000000"/>
                <w:sz w:val="24"/>
                <w:szCs w:val="24"/>
              </w:rPr>
              <w:t>қажеттіліктерін</w:t>
            </w:r>
            <w:proofErr w:type="spellEnd"/>
            <w:r w:rsidR="00D94331" w:rsidRPr="008D5B0B">
              <w:rPr>
                <w:rFonts w:ascii="Times New Roman" w:eastAsia="Times New Roman" w:hAnsi="Times New Roman" w:cs="Times New Roman"/>
                <w:color w:val="000000"/>
                <w:sz w:val="24"/>
                <w:szCs w:val="24"/>
              </w:rPr>
              <w:t xml:space="preserve"> </w:t>
            </w:r>
            <w:proofErr w:type="spellStart"/>
            <w:r w:rsidR="00D94331" w:rsidRPr="008D5B0B">
              <w:rPr>
                <w:rFonts w:ascii="Times New Roman" w:eastAsia="Times New Roman" w:hAnsi="Times New Roman" w:cs="Times New Roman"/>
                <w:color w:val="000000"/>
                <w:sz w:val="24"/>
                <w:szCs w:val="24"/>
              </w:rPr>
              <w:t>бағалау</w:t>
            </w:r>
            <w:proofErr w:type="spellEnd"/>
            <w:r w:rsidR="00D94331" w:rsidRPr="008D5B0B">
              <w:rPr>
                <w:rFonts w:ascii="Times New Roman" w:eastAsia="Times New Roman" w:hAnsi="Times New Roman" w:cs="Times New Roman"/>
                <w:color w:val="000000"/>
                <w:sz w:val="24"/>
                <w:szCs w:val="24"/>
              </w:rPr>
              <w:t xml:space="preserve"> </w:t>
            </w:r>
            <w:proofErr w:type="spellStart"/>
            <w:r w:rsidR="00D94331" w:rsidRPr="008D5B0B">
              <w:rPr>
                <w:rFonts w:ascii="Times New Roman" w:eastAsia="Times New Roman" w:hAnsi="Times New Roman" w:cs="Times New Roman"/>
                <w:color w:val="000000"/>
                <w:sz w:val="24"/>
                <w:szCs w:val="24"/>
              </w:rPr>
              <w:t>критерийлерін</w:t>
            </w:r>
            <w:proofErr w:type="spellEnd"/>
            <w:r w:rsidR="00D94331" w:rsidRPr="008D5B0B">
              <w:rPr>
                <w:rFonts w:ascii="Times New Roman" w:eastAsia="Times New Roman" w:hAnsi="Times New Roman" w:cs="Times New Roman"/>
                <w:color w:val="000000"/>
                <w:sz w:val="24"/>
                <w:szCs w:val="24"/>
              </w:rPr>
              <w:t xml:space="preserve"> </w:t>
            </w:r>
            <w:proofErr w:type="spellStart"/>
            <w:r w:rsidR="00D94331" w:rsidRPr="008D5B0B">
              <w:rPr>
                <w:rFonts w:ascii="Times New Roman" w:eastAsia="Times New Roman" w:hAnsi="Times New Roman" w:cs="Times New Roman"/>
                <w:color w:val="000000"/>
                <w:sz w:val="24"/>
                <w:szCs w:val="24"/>
              </w:rPr>
              <w:t>қолдану</w:t>
            </w:r>
            <w:proofErr w:type="spellEnd"/>
          </w:p>
        </w:tc>
        <w:tc>
          <w:tcPr>
            <w:tcW w:w="1447" w:type="dxa"/>
            <w:gridSpan w:val="3"/>
            <w:tcBorders>
              <w:top w:val="single" w:sz="4" w:space="0" w:color="000000"/>
              <w:left w:val="single" w:sz="4" w:space="0" w:color="000000"/>
              <w:bottom w:val="single" w:sz="4" w:space="0" w:color="000000"/>
              <w:right w:val="single" w:sz="4" w:space="0" w:color="000000"/>
            </w:tcBorders>
          </w:tcPr>
          <w:p w14:paraId="5399AA7A" w14:textId="77777777" w:rsidR="00D94331" w:rsidRPr="008D5B0B" w:rsidRDefault="00D94331" w:rsidP="00B8448A">
            <w:pPr>
              <w:rPr>
                <w:rFonts w:ascii="Times New Roman" w:eastAsia="Times New Roman" w:hAnsi="Times New Roman" w:cs="Times New Roman"/>
                <w:color w:val="000000"/>
                <w:sz w:val="24"/>
                <w:szCs w:val="24"/>
              </w:rPr>
            </w:pPr>
            <w:r w:rsidRPr="008D5B0B">
              <w:rPr>
                <w:rFonts w:ascii="Times New Roman" w:eastAsia="Times New Roman" w:hAnsi="Times New Roman" w:cs="Times New Roman"/>
                <w:color w:val="000000"/>
                <w:sz w:val="24"/>
                <w:szCs w:val="24"/>
              </w:rPr>
              <w:t xml:space="preserve">Даму </w:t>
            </w:r>
            <w:proofErr w:type="spellStart"/>
            <w:r w:rsidRPr="008D5B0B">
              <w:rPr>
                <w:rFonts w:ascii="Times New Roman" w:eastAsia="Times New Roman" w:hAnsi="Times New Roman" w:cs="Times New Roman"/>
                <w:color w:val="000000"/>
                <w:sz w:val="24"/>
                <w:szCs w:val="24"/>
              </w:rPr>
              <w:t>барысында</w:t>
            </w:r>
            <w:proofErr w:type="spellEnd"/>
          </w:p>
        </w:tc>
        <w:tc>
          <w:tcPr>
            <w:tcW w:w="3298" w:type="dxa"/>
            <w:gridSpan w:val="2"/>
            <w:tcBorders>
              <w:top w:val="single" w:sz="4" w:space="0" w:color="000000"/>
              <w:left w:val="single" w:sz="4" w:space="0" w:color="000000"/>
              <w:bottom w:val="single" w:sz="4" w:space="0" w:color="000000"/>
              <w:right w:val="single" w:sz="4" w:space="0" w:color="000000"/>
            </w:tcBorders>
          </w:tcPr>
          <w:p w14:paraId="492DEDAD" w14:textId="77777777" w:rsidR="00D94331" w:rsidRPr="008D5B0B" w:rsidRDefault="00D94331" w:rsidP="00B8448A">
            <w:pPr>
              <w:spacing w:after="18"/>
              <w:rPr>
                <w:rFonts w:ascii="Times New Roman" w:eastAsia="Times New Roman" w:hAnsi="Times New Roman" w:cs="Times New Roman"/>
                <w:color w:val="000000"/>
                <w:sz w:val="24"/>
                <w:szCs w:val="24"/>
                <w:lang w:val="kk-KZ"/>
              </w:rPr>
            </w:pPr>
            <w:r w:rsidRPr="008D5B0B">
              <w:rPr>
                <w:rFonts w:ascii="Times New Roman" w:eastAsia="Times New Roman" w:hAnsi="Times New Roman" w:cs="Times New Roman"/>
                <w:color w:val="000000"/>
                <w:sz w:val="24"/>
                <w:szCs w:val="24"/>
                <w:lang w:val="kk-KZ"/>
              </w:rPr>
              <w:t>БҒБ</w:t>
            </w:r>
            <w:r w:rsidRPr="008D5B0B">
              <w:rPr>
                <w:rFonts w:ascii="Times New Roman" w:eastAsia="Times New Roman" w:hAnsi="Times New Roman" w:cs="Times New Roman"/>
                <w:color w:val="000000"/>
                <w:sz w:val="24"/>
                <w:szCs w:val="24"/>
              </w:rPr>
              <w:t>, № 19</w:t>
            </w:r>
            <w:r w:rsidRPr="008D5B0B">
              <w:rPr>
                <w:rFonts w:ascii="Times New Roman" w:eastAsia="Times New Roman" w:hAnsi="Times New Roman" w:cs="Times New Roman"/>
                <w:color w:val="000000"/>
                <w:sz w:val="24"/>
                <w:szCs w:val="24"/>
                <w:lang w:val="kk-KZ"/>
              </w:rPr>
              <w:t xml:space="preserve"> ОМ</w:t>
            </w:r>
          </w:p>
        </w:tc>
      </w:tr>
      <w:tr w:rsidR="00D94331" w:rsidRPr="008D5B0B" w14:paraId="1DB8F04D" w14:textId="77777777" w:rsidTr="004918E5">
        <w:trPr>
          <w:trHeight w:val="1114"/>
        </w:trPr>
        <w:tc>
          <w:tcPr>
            <w:tcW w:w="356" w:type="dxa"/>
            <w:tcBorders>
              <w:top w:val="single" w:sz="4" w:space="0" w:color="000000"/>
              <w:left w:val="single" w:sz="4" w:space="0" w:color="000000"/>
              <w:bottom w:val="single" w:sz="4" w:space="0" w:color="000000"/>
              <w:right w:val="single" w:sz="4" w:space="0" w:color="000000"/>
            </w:tcBorders>
          </w:tcPr>
          <w:p w14:paraId="68D47E2D" w14:textId="77777777" w:rsidR="00D94331" w:rsidRPr="008D5B0B" w:rsidRDefault="00D94331" w:rsidP="00B8448A">
            <w:pPr>
              <w:rPr>
                <w:rFonts w:ascii="Times New Roman" w:eastAsia="Times New Roman" w:hAnsi="Times New Roman" w:cs="Times New Roman"/>
                <w:color w:val="000000"/>
                <w:sz w:val="24"/>
                <w:szCs w:val="24"/>
              </w:rPr>
            </w:pPr>
            <w:r w:rsidRPr="008D5B0B">
              <w:rPr>
                <w:rFonts w:ascii="Times New Roman" w:eastAsia="Times New Roman" w:hAnsi="Times New Roman" w:cs="Times New Roman"/>
                <w:color w:val="000000"/>
                <w:sz w:val="24"/>
                <w:szCs w:val="24"/>
              </w:rPr>
              <w:t>5.</w:t>
            </w:r>
          </w:p>
        </w:tc>
        <w:tc>
          <w:tcPr>
            <w:tcW w:w="4259" w:type="dxa"/>
            <w:gridSpan w:val="2"/>
            <w:tcBorders>
              <w:top w:val="single" w:sz="4" w:space="0" w:color="000000"/>
              <w:left w:val="single" w:sz="4" w:space="0" w:color="000000"/>
              <w:bottom w:val="single" w:sz="4" w:space="0" w:color="000000"/>
              <w:right w:val="single" w:sz="4" w:space="0" w:color="000000"/>
            </w:tcBorders>
          </w:tcPr>
          <w:p w14:paraId="3AF98228" w14:textId="77777777" w:rsidR="00D94331" w:rsidRPr="008D5B0B" w:rsidRDefault="00D94331" w:rsidP="00B8448A">
            <w:pPr>
              <w:rPr>
                <w:rFonts w:ascii="Times New Roman" w:eastAsia="Times New Roman" w:hAnsi="Times New Roman" w:cs="Times New Roman"/>
                <w:color w:val="000000"/>
                <w:sz w:val="24"/>
                <w:szCs w:val="24"/>
              </w:rPr>
            </w:pPr>
            <w:r w:rsidRPr="00B8448A">
              <w:rPr>
                <w:rFonts w:ascii="Times New Roman" w:eastAsia="Times New Roman" w:hAnsi="Times New Roman" w:cs="Times New Roman"/>
                <w:color w:val="000000"/>
                <w:sz w:val="24"/>
                <w:szCs w:val="24"/>
              </w:rPr>
              <w:t xml:space="preserve">ҚКП, </w:t>
            </w:r>
            <w:proofErr w:type="spellStart"/>
            <w:proofErr w:type="gramStart"/>
            <w:r w:rsidRPr="00B8448A">
              <w:rPr>
                <w:rFonts w:ascii="Times New Roman" w:eastAsia="Times New Roman" w:hAnsi="Times New Roman" w:cs="Times New Roman"/>
                <w:color w:val="000000"/>
                <w:sz w:val="24"/>
                <w:szCs w:val="24"/>
              </w:rPr>
              <w:t>ПМПК</w:t>
            </w:r>
            <w:r w:rsidRPr="008D5B0B">
              <w:rPr>
                <w:rFonts w:ascii="Times New Roman" w:eastAsia="Times New Roman" w:hAnsi="Times New Roman" w:cs="Times New Roman"/>
                <w:color w:val="000000"/>
                <w:sz w:val="24"/>
                <w:szCs w:val="24"/>
              </w:rPr>
              <w:t>,инклюзивті</w:t>
            </w:r>
            <w:proofErr w:type="spellEnd"/>
            <w:proofErr w:type="gram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білім</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беруді</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қолдаудың</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ресурстық</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кабинеттерімен</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өзара</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іс-қимыл</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жасау</w:t>
            </w:r>
            <w:proofErr w:type="spellEnd"/>
          </w:p>
        </w:tc>
        <w:tc>
          <w:tcPr>
            <w:tcW w:w="1447" w:type="dxa"/>
            <w:gridSpan w:val="3"/>
            <w:tcBorders>
              <w:top w:val="single" w:sz="4" w:space="0" w:color="000000"/>
              <w:left w:val="single" w:sz="4" w:space="0" w:color="000000"/>
              <w:bottom w:val="single" w:sz="4" w:space="0" w:color="000000"/>
              <w:right w:val="single" w:sz="4" w:space="0" w:color="000000"/>
            </w:tcBorders>
          </w:tcPr>
          <w:p w14:paraId="1103020A" w14:textId="77777777" w:rsidR="00D94331" w:rsidRPr="008D5B0B" w:rsidRDefault="00D94331" w:rsidP="00B8448A">
            <w:pPr>
              <w:rPr>
                <w:rFonts w:ascii="Times New Roman" w:eastAsia="Times New Roman" w:hAnsi="Times New Roman" w:cs="Times New Roman"/>
                <w:color w:val="000000"/>
                <w:sz w:val="24"/>
                <w:szCs w:val="24"/>
                <w:lang w:val="kk-KZ"/>
              </w:rPr>
            </w:pPr>
            <w:r w:rsidRPr="008D5B0B">
              <w:rPr>
                <w:rFonts w:ascii="Times New Roman" w:eastAsia="Times New Roman" w:hAnsi="Times New Roman" w:cs="Times New Roman"/>
                <w:color w:val="000000"/>
                <w:sz w:val="24"/>
                <w:szCs w:val="24"/>
                <w:lang w:val="kk-KZ"/>
              </w:rPr>
              <w:t xml:space="preserve">Тұрақты </w:t>
            </w:r>
          </w:p>
        </w:tc>
        <w:tc>
          <w:tcPr>
            <w:tcW w:w="3298" w:type="dxa"/>
            <w:gridSpan w:val="2"/>
            <w:tcBorders>
              <w:top w:val="single" w:sz="4" w:space="0" w:color="000000"/>
              <w:left w:val="single" w:sz="4" w:space="0" w:color="000000"/>
              <w:bottom w:val="single" w:sz="4" w:space="0" w:color="000000"/>
              <w:right w:val="single" w:sz="4" w:space="0" w:color="000000"/>
            </w:tcBorders>
          </w:tcPr>
          <w:p w14:paraId="3B71F461" w14:textId="77777777" w:rsidR="00D94331" w:rsidRPr="008D5B0B" w:rsidRDefault="00D94331" w:rsidP="00B8448A">
            <w:pPr>
              <w:rPr>
                <w:rFonts w:ascii="Times New Roman" w:eastAsia="Times New Roman" w:hAnsi="Times New Roman" w:cs="Times New Roman"/>
                <w:color w:val="000000"/>
                <w:sz w:val="24"/>
                <w:szCs w:val="24"/>
                <w:lang w:val="kk-KZ"/>
              </w:rPr>
            </w:pPr>
            <w:r w:rsidRPr="008D5B0B">
              <w:rPr>
                <w:rFonts w:ascii="Times New Roman" w:eastAsia="Times New Roman" w:hAnsi="Times New Roman" w:cs="Times New Roman"/>
                <w:color w:val="000000"/>
                <w:sz w:val="24"/>
                <w:szCs w:val="24"/>
                <w:lang w:val="kk-KZ"/>
              </w:rPr>
              <w:t xml:space="preserve">Жетекшілер </w:t>
            </w:r>
          </w:p>
        </w:tc>
      </w:tr>
      <w:tr w:rsidR="00D94331" w:rsidRPr="008D5B0B" w14:paraId="5D64CA3E" w14:textId="77777777" w:rsidTr="004918E5">
        <w:trPr>
          <w:trHeight w:val="1114"/>
        </w:trPr>
        <w:tc>
          <w:tcPr>
            <w:tcW w:w="356" w:type="dxa"/>
            <w:tcBorders>
              <w:top w:val="single" w:sz="4" w:space="0" w:color="000000"/>
              <w:left w:val="single" w:sz="4" w:space="0" w:color="000000"/>
              <w:bottom w:val="single" w:sz="4" w:space="0" w:color="000000"/>
              <w:right w:val="single" w:sz="4" w:space="0" w:color="000000"/>
            </w:tcBorders>
          </w:tcPr>
          <w:p w14:paraId="5AE78340" w14:textId="77777777" w:rsidR="00D94331" w:rsidRPr="008D5B0B" w:rsidRDefault="00D94331" w:rsidP="00B8448A">
            <w:pPr>
              <w:rPr>
                <w:rFonts w:ascii="Times New Roman" w:eastAsia="Times New Roman" w:hAnsi="Times New Roman" w:cs="Times New Roman"/>
                <w:color w:val="000000"/>
                <w:sz w:val="24"/>
                <w:szCs w:val="24"/>
              </w:rPr>
            </w:pPr>
            <w:r w:rsidRPr="008D5B0B">
              <w:rPr>
                <w:rFonts w:ascii="Times New Roman" w:eastAsia="Times New Roman" w:hAnsi="Times New Roman" w:cs="Times New Roman"/>
                <w:color w:val="000000"/>
                <w:sz w:val="24"/>
                <w:szCs w:val="24"/>
              </w:rPr>
              <w:t>6.</w:t>
            </w:r>
          </w:p>
        </w:tc>
        <w:tc>
          <w:tcPr>
            <w:tcW w:w="4259" w:type="dxa"/>
            <w:gridSpan w:val="2"/>
            <w:tcBorders>
              <w:top w:val="single" w:sz="4" w:space="0" w:color="000000"/>
              <w:left w:val="single" w:sz="4" w:space="0" w:color="000000"/>
              <w:bottom w:val="single" w:sz="4" w:space="0" w:color="000000"/>
              <w:right w:val="single" w:sz="4" w:space="0" w:color="000000"/>
            </w:tcBorders>
          </w:tcPr>
          <w:p w14:paraId="7EA320D0" w14:textId="77777777" w:rsidR="00D94331" w:rsidRPr="008D5B0B" w:rsidRDefault="00D94331" w:rsidP="00B8448A">
            <w:pPr>
              <w:ind w:right="258"/>
              <w:jc w:val="both"/>
              <w:rPr>
                <w:rFonts w:ascii="Times New Roman" w:eastAsia="Times New Roman" w:hAnsi="Times New Roman" w:cs="Times New Roman"/>
                <w:color w:val="000000"/>
                <w:sz w:val="24"/>
                <w:szCs w:val="24"/>
              </w:rPr>
            </w:pPr>
            <w:proofErr w:type="spellStart"/>
            <w:r w:rsidRPr="008D5B0B">
              <w:rPr>
                <w:rFonts w:ascii="Times New Roman" w:eastAsia="Times New Roman" w:hAnsi="Times New Roman" w:cs="Times New Roman"/>
                <w:color w:val="000000"/>
                <w:sz w:val="24"/>
                <w:szCs w:val="24"/>
              </w:rPr>
              <w:t>Кәмелетке</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толмағандарға</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және</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кәмелетке</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толмағандарға</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қатысты</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зорлық-зомбылық</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деңгейін</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және</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білім</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алушылардың</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суицидтік</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мінез-құлқын</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анықтау</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бойынша</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социологиялық</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зерттеу</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жүргізу</w:t>
            </w:r>
            <w:proofErr w:type="spellEnd"/>
          </w:p>
        </w:tc>
        <w:tc>
          <w:tcPr>
            <w:tcW w:w="1447" w:type="dxa"/>
            <w:gridSpan w:val="3"/>
            <w:tcBorders>
              <w:top w:val="single" w:sz="4" w:space="0" w:color="000000"/>
              <w:left w:val="single" w:sz="4" w:space="0" w:color="000000"/>
              <w:bottom w:val="single" w:sz="4" w:space="0" w:color="000000"/>
              <w:right w:val="single" w:sz="4" w:space="0" w:color="000000"/>
            </w:tcBorders>
          </w:tcPr>
          <w:p w14:paraId="532EC159" w14:textId="77777777" w:rsidR="00D94331" w:rsidRPr="008D5B0B" w:rsidRDefault="00D94331" w:rsidP="00B8448A">
            <w:pPr>
              <w:rPr>
                <w:rFonts w:ascii="Times New Roman" w:eastAsia="Times New Roman" w:hAnsi="Times New Roman" w:cs="Times New Roman"/>
                <w:color w:val="000000"/>
                <w:sz w:val="24"/>
                <w:szCs w:val="24"/>
              </w:rPr>
            </w:pPr>
            <w:r w:rsidRPr="008D5B0B">
              <w:rPr>
                <w:rFonts w:ascii="Times New Roman" w:eastAsia="Times New Roman" w:hAnsi="Times New Roman" w:cs="Times New Roman"/>
                <w:color w:val="000000"/>
                <w:sz w:val="24"/>
                <w:szCs w:val="24"/>
              </w:rPr>
              <w:t xml:space="preserve">2023-2025 </w:t>
            </w:r>
            <w:r w:rsidRPr="008D5B0B">
              <w:rPr>
                <w:rFonts w:ascii="Times New Roman" w:eastAsia="Times New Roman" w:hAnsi="Times New Roman" w:cs="Times New Roman"/>
                <w:color w:val="000000"/>
                <w:sz w:val="24"/>
                <w:szCs w:val="24"/>
                <w:lang w:val="kk-KZ"/>
              </w:rPr>
              <w:t>ж</w:t>
            </w:r>
            <w:r w:rsidRPr="008D5B0B">
              <w:rPr>
                <w:rFonts w:ascii="Times New Roman" w:eastAsia="Times New Roman" w:hAnsi="Times New Roman" w:cs="Times New Roman"/>
                <w:color w:val="000000"/>
                <w:sz w:val="24"/>
                <w:szCs w:val="24"/>
              </w:rPr>
              <w:t xml:space="preserve"> </w:t>
            </w:r>
          </w:p>
        </w:tc>
        <w:tc>
          <w:tcPr>
            <w:tcW w:w="3298" w:type="dxa"/>
            <w:gridSpan w:val="2"/>
            <w:tcBorders>
              <w:top w:val="single" w:sz="4" w:space="0" w:color="000000"/>
              <w:left w:val="single" w:sz="4" w:space="0" w:color="000000"/>
              <w:bottom w:val="single" w:sz="4" w:space="0" w:color="000000"/>
              <w:right w:val="single" w:sz="4" w:space="0" w:color="000000"/>
            </w:tcBorders>
          </w:tcPr>
          <w:p w14:paraId="43BC61DA" w14:textId="77777777" w:rsidR="00D94331" w:rsidRPr="00B8448A" w:rsidRDefault="00D94331" w:rsidP="00B8448A">
            <w:pPr>
              <w:spacing w:after="19"/>
              <w:rPr>
                <w:rFonts w:ascii="Times New Roman" w:eastAsia="Times New Roman" w:hAnsi="Times New Roman" w:cs="Times New Roman"/>
                <w:color w:val="000000"/>
                <w:sz w:val="24"/>
                <w:szCs w:val="24"/>
                <w:lang w:val="kk-KZ"/>
              </w:rPr>
            </w:pPr>
            <w:r w:rsidRPr="008D5B0B">
              <w:rPr>
                <w:rFonts w:ascii="Times New Roman" w:eastAsia="Times New Roman" w:hAnsi="Times New Roman" w:cs="Times New Roman"/>
                <w:color w:val="000000"/>
                <w:sz w:val="24"/>
                <w:szCs w:val="24"/>
                <w:lang w:val="kk-KZ"/>
              </w:rPr>
              <w:t>БҒМ, ЖАО,</w:t>
            </w:r>
          </w:p>
          <w:p w14:paraId="2D02BEF7" w14:textId="77777777" w:rsidR="00D94331" w:rsidRPr="008D5B0B" w:rsidRDefault="00D94331" w:rsidP="00B8448A">
            <w:pPr>
              <w:rPr>
                <w:rFonts w:ascii="Times New Roman" w:eastAsia="Times New Roman" w:hAnsi="Times New Roman" w:cs="Times New Roman"/>
                <w:color w:val="000000"/>
                <w:sz w:val="24"/>
                <w:szCs w:val="24"/>
                <w:lang w:val="kk-KZ"/>
              </w:rPr>
            </w:pPr>
            <w:r w:rsidRPr="008D5B0B">
              <w:rPr>
                <w:rFonts w:ascii="Times New Roman" w:eastAsia="Times New Roman" w:hAnsi="Times New Roman" w:cs="Times New Roman"/>
                <w:color w:val="000000"/>
                <w:sz w:val="24"/>
                <w:szCs w:val="24"/>
              </w:rPr>
              <w:t>Психолог</w:t>
            </w:r>
            <w:r w:rsidRPr="008D5B0B">
              <w:rPr>
                <w:rFonts w:ascii="Times New Roman" w:eastAsia="Times New Roman" w:hAnsi="Times New Roman" w:cs="Times New Roman"/>
                <w:color w:val="000000"/>
                <w:sz w:val="24"/>
                <w:szCs w:val="24"/>
                <w:lang w:val="kk-KZ"/>
              </w:rPr>
              <w:t>тар</w:t>
            </w:r>
          </w:p>
        </w:tc>
      </w:tr>
      <w:tr w:rsidR="00D94331" w:rsidRPr="008D5B0B" w14:paraId="015FEEB0" w14:textId="77777777" w:rsidTr="004918E5">
        <w:trPr>
          <w:trHeight w:val="1114"/>
        </w:trPr>
        <w:tc>
          <w:tcPr>
            <w:tcW w:w="356" w:type="dxa"/>
            <w:tcBorders>
              <w:top w:val="single" w:sz="4" w:space="0" w:color="000000"/>
              <w:left w:val="single" w:sz="4" w:space="0" w:color="000000"/>
              <w:bottom w:val="single" w:sz="4" w:space="0" w:color="000000"/>
              <w:right w:val="single" w:sz="4" w:space="0" w:color="000000"/>
            </w:tcBorders>
          </w:tcPr>
          <w:p w14:paraId="7EAF956B" w14:textId="77777777" w:rsidR="00D94331" w:rsidRPr="008D5B0B" w:rsidRDefault="00D94331" w:rsidP="00B8448A">
            <w:pPr>
              <w:rPr>
                <w:rFonts w:ascii="Times New Roman" w:eastAsia="Times New Roman" w:hAnsi="Times New Roman" w:cs="Times New Roman"/>
                <w:color w:val="000000"/>
                <w:sz w:val="24"/>
                <w:szCs w:val="24"/>
              </w:rPr>
            </w:pPr>
            <w:r w:rsidRPr="008D5B0B">
              <w:rPr>
                <w:rFonts w:ascii="Times New Roman" w:eastAsia="Times New Roman" w:hAnsi="Times New Roman" w:cs="Times New Roman"/>
                <w:color w:val="000000"/>
                <w:sz w:val="24"/>
                <w:szCs w:val="24"/>
              </w:rPr>
              <w:lastRenderedPageBreak/>
              <w:t>7.</w:t>
            </w:r>
          </w:p>
        </w:tc>
        <w:tc>
          <w:tcPr>
            <w:tcW w:w="4259" w:type="dxa"/>
            <w:gridSpan w:val="2"/>
            <w:tcBorders>
              <w:top w:val="single" w:sz="4" w:space="0" w:color="000000"/>
              <w:left w:val="single" w:sz="4" w:space="0" w:color="000000"/>
              <w:bottom w:val="single" w:sz="4" w:space="0" w:color="000000"/>
              <w:right w:val="single" w:sz="4" w:space="0" w:color="000000"/>
            </w:tcBorders>
          </w:tcPr>
          <w:p w14:paraId="31043577" w14:textId="77777777" w:rsidR="00D94331" w:rsidRPr="008D5B0B" w:rsidRDefault="00D94331" w:rsidP="00B8448A">
            <w:pPr>
              <w:ind w:right="84"/>
              <w:rPr>
                <w:rFonts w:ascii="Times New Roman" w:eastAsia="Times New Roman" w:hAnsi="Times New Roman" w:cs="Times New Roman"/>
                <w:color w:val="000000"/>
                <w:sz w:val="24"/>
                <w:szCs w:val="24"/>
              </w:rPr>
            </w:pPr>
            <w:proofErr w:type="spellStart"/>
            <w:r w:rsidRPr="008D5B0B">
              <w:rPr>
                <w:rFonts w:ascii="Times New Roman" w:eastAsia="Times New Roman" w:hAnsi="Times New Roman" w:cs="Times New Roman"/>
                <w:color w:val="000000"/>
                <w:sz w:val="24"/>
                <w:szCs w:val="24"/>
              </w:rPr>
              <w:t>Мектептердегі</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зорлық-зомбылықтың</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алдын</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алу</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және</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оған</w:t>
            </w:r>
            <w:proofErr w:type="spellEnd"/>
            <w:r w:rsidRPr="008D5B0B">
              <w:rPr>
                <w:rFonts w:ascii="Times New Roman" w:eastAsia="Times New Roman" w:hAnsi="Times New Roman" w:cs="Times New Roman"/>
                <w:color w:val="000000"/>
                <w:sz w:val="24"/>
                <w:szCs w:val="24"/>
              </w:rPr>
              <w:t xml:space="preserve"> ден </w:t>
            </w:r>
            <w:proofErr w:type="spellStart"/>
            <w:r w:rsidRPr="008D5B0B">
              <w:rPr>
                <w:rFonts w:ascii="Times New Roman" w:eastAsia="Times New Roman" w:hAnsi="Times New Roman" w:cs="Times New Roman"/>
                <w:color w:val="000000"/>
                <w:sz w:val="24"/>
                <w:szCs w:val="24"/>
              </w:rPr>
              <w:t>қою</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сондай-ақ</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өмірлік</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дағдыларды</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қалыптастыру</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және</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суицидтің</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алдын</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алу</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жөніндегі</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бағдарламаны</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іске</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асыру</w:t>
            </w:r>
            <w:proofErr w:type="spellEnd"/>
          </w:p>
        </w:tc>
        <w:tc>
          <w:tcPr>
            <w:tcW w:w="1447" w:type="dxa"/>
            <w:gridSpan w:val="3"/>
            <w:tcBorders>
              <w:top w:val="single" w:sz="4" w:space="0" w:color="000000"/>
              <w:left w:val="single" w:sz="4" w:space="0" w:color="000000"/>
              <w:bottom w:val="single" w:sz="4" w:space="0" w:color="000000"/>
              <w:right w:val="single" w:sz="4" w:space="0" w:color="000000"/>
            </w:tcBorders>
          </w:tcPr>
          <w:p w14:paraId="0983D8FF" w14:textId="77777777" w:rsidR="00D94331" w:rsidRPr="008D5B0B" w:rsidRDefault="00D94331" w:rsidP="00B8448A">
            <w:pPr>
              <w:rPr>
                <w:rFonts w:ascii="Times New Roman" w:eastAsia="Times New Roman" w:hAnsi="Times New Roman" w:cs="Times New Roman"/>
                <w:color w:val="000000"/>
                <w:sz w:val="24"/>
                <w:szCs w:val="24"/>
              </w:rPr>
            </w:pPr>
            <w:r w:rsidRPr="008D5B0B">
              <w:rPr>
                <w:rFonts w:ascii="Times New Roman" w:eastAsia="Times New Roman" w:hAnsi="Times New Roman" w:cs="Times New Roman"/>
                <w:color w:val="000000"/>
                <w:sz w:val="24"/>
                <w:szCs w:val="24"/>
              </w:rPr>
              <w:t xml:space="preserve">2023-2028 </w:t>
            </w:r>
            <w:r w:rsidRPr="008D5B0B">
              <w:rPr>
                <w:rFonts w:ascii="Times New Roman" w:eastAsia="Times New Roman" w:hAnsi="Times New Roman" w:cs="Times New Roman"/>
                <w:color w:val="000000"/>
                <w:sz w:val="24"/>
                <w:szCs w:val="24"/>
                <w:lang w:val="kk-KZ"/>
              </w:rPr>
              <w:t>ж</w:t>
            </w:r>
            <w:r w:rsidRPr="008D5B0B">
              <w:rPr>
                <w:rFonts w:ascii="Times New Roman" w:eastAsia="Times New Roman" w:hAnsi="Times New Roman" w:cs="Times New Roman"/>
                <w:color w:val="000000"/>
                <w:sz w:val="24"/>
                <w:szCs w:val="24"/>
              </w:rPr>
              <w:t xml:space="preserve"> </w:t>
            </w:r>
          </w:p>
        </w:tc>
        <w:tc>
          <w:tcPr>
            <w:tcW w:w="3298" w:type="dxa"/>
            <w:gridSpan w:val="2"/>
            <w:tcBorders>
              <w:top w:val="single" w:sz="4" w:space="0" w:color="000000"/>
              <w:left w:val="single" w:sz="4" w:space="0" w:color="000000"/>
              <w:bottom w:val="single" w:sz="4" w:space="0" w:color="000000"/>
              <w:right w:val="single" w:sz="4" w:space="0" w:color="000000"/>
            </w:tcBorders>
          </w:tcPr>
          <w:p w14:paraId="22285C0C" w14:textId="77777777" w:rsidR="00D94331" w:rsidRPr="008D5B0B" w:rsidRDefault="00D94331" w:rsidP="00B8448A">
            <w:pPr>
              <w:rPr>
                <w:rFonts w:ascii="Times New Roman" w:eastAsia="Times New Roman" w:hAnsi="Times New Roman" w:cs="Times New Roman"/>
                <w:color w:val="000000"/>
                <w:sz w:val="24"/>
                <w:szCs w:val="24"/>
                <w:lang w:val="kk-KZ"/>
              </w:rPr>
            </w:pPr>
            <w:r w:rsidRPr="008D5B0B">
              <w:rPr>
                <w:rFonts w:ascii="Times New Roman" w:eastAsia="Times New Roman" w:hAnsi="Times New Roman" w:cs="Times New Roman"/>
                <w:color w:val="000000"/>
                <w:sz w:val="24"/>
                <w:szCs w:val="24"/>
                <w:lang w:val="kk-KZ"/>
              </w:rPr>
              <w:t>ДТІЖО</w:t>
            </w:r>
            <w:r w:rsidRPr="008D5B0B">
              <w:rPr>
                <w:rFonts w:ascii="Times New Roman" w:eastAsia="Times New Roman" w:hAnsi="Times New Roman" w:cs="Times New Roman"/>
                <w:color w:val="000000"/>
                <w:sz w:val="24"/>
                <w:szCs w:val="24"/>
              </w:rPr>
              <w:t>, Психолог</w:t>
            </w:r>
            <w:r w:rsidRPr="008D5B0B">
              <w:rPr>
                <w:rFonts w:ascii="Times New Roman" w:eastAsia="Times New Roman" w:hAnsi="Times New Roman" w:cs="Times New Roman"/>
                <w:color w:val="000000"/>
                <w:sz w:val="24"/>
                <w:szCs w:val="24"/>
                <w:lang w:val="kk-KZ"/>
              </w:rPr>
              <w:t>тар</w:t>
            </w:r>
          </w:p>
        </w:tc>
      </w:tr>
      <w:tr w:rsidR="00D94331" w:rsidRPr="008D5B0B" w14:paraId="5D11A9D6" w14:textId="77777777" w:rsidTr="004918E5">
        <w:trPr>
          <w:trHeight w:val="1114"/>
        </w:trPr>
        <w:tc>
          <w:tcPr>
            <w:tcW w:w="356" w:type="dxa"/>
            <w:tcBorders>
              <w:top w:val="single" w:sz="4" w:space="0" w:color="000000"/>
              <w:left w:val="single" w:sz="4" w:space="0" w:color="000000"/>
              <w:bottom w:val="single" w:sz="4" w:space="0" w:color="000000"/>
              <w:right w:val="single" w:sz="4" w:space="0" w:color="000000"/>
            </w:tcBorders>
          </w:tcPr>
          <w:p w14:paraId="58547D80" w14:textId="77777777" w:rsidR="00D94331" w:rsidRPr="008D5B0B" w:rsidRDefault="00D94331" w:rsidP="00B8448A">
            <w:pPr>
              <w:rPr>
                <w:rFonts w:ascii="Times New Roman" w:eastAsia="Times New Roman" w:hAnsi="Times New Roman" w:cs="Times New Roman"/>
                <w:color w:val="000000"/>
                <w:sz w:val="24"/>
                <w:szCs w:val="24"/>
              </w:rPr>
            </w:pPr>
            <w:r w:rsidRPr="008D5B0B">
              <w:rPr>
                <w:rFonts w:ascii="Times New Roman" w:eastAsia="Times New Roman" w:hAnsi="Times New Roman" w:cs="Times New Roman"/>
                <w:color w:val="000000"/>
                <w:sz w:val="24"/>
                <w:szCs w:val="24"/>
              </w:rPr>
              <w:t>8.</w:t>
            </w:r>
          </w:p>
        </w:tc>
        <w:tc>
          <w:tcPr>
            <w:tcW w:w="4259" w:type="dxa"/>
            <w:gridSpan w:val="2"/>
            <w:tcBorders>
              <w:top w:val="single" w:sz="4" w:space="0" w:color="000000"/>
              <w:left w:val="single" w:sz="4" w:space="0" w:color="000000"/>
              <w:bottom w:val="single" w:sz="4" w:space="0" w:color="000000"/>
              <w:right w:val="single" w:sz="4" w:space="0" w:color="000000"/>
            </w:tcBorders>
          </w:tcPr>
          <w:p w14:paraId="3C5F6DBF" w14:textId="77777777" w:rsidR="00D94331" w:rsidRPr="008D5B0B" w:rsidRDefault="00D94331" w:rsidP="00B8448A">
            <w:pPr>
              <w:rPr>
                <w:rFonts w:ascii="Times New Roman" w:eastAsia="Times New Roman" w:hAnsi="Times New Roman" w:cs="Times New Roman"/>
                <w:color w:val="000000"/>
                <w:sz w:val="24"/>
                <w:szCs w:val="24"/>
              </w:rPr>
            </w:pPr>
            <w:proofErr w:type="spellStart"/>
            <w:r w:rsidRPr="008D5B0B">
              <w:rPr>
                <w:rFonts w:ascii="Times New Roman" w:eastAsia="Times New Roman" w:hAnsi="Times New Roman" w:cs="Times New Roman"/>
                <w:color w:val="000000"/>
                <w:sz w:val="24"/>
                <w:szCs w:val="24"/>
              </w:rPr>
              <w:t>Отбасыларға</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әлеуметтік</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құқықтық</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және</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психологиялық-педагогикалық</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қолдау</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көрсету</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бойынша</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психологиялық</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қызмет</w:t>
            </w:r>
            <w:proofErr w:type="spellEnd"/>
            <w:r w:rsidRPr="008D5B0B">
              <w:rPr>
                <w:rFonts w:ascii="Times New Roman" w:eastAsia="Times New Roman" w:hAnsi="Times New Roman" w:cs="Times New Roman"/>
                <w:color w:val="000000"/>
                <w:sz w:val="24"/>
                <w:szCs w:val="24"/>
              </w:rPr>
              <w:t xml:space="preserve"> пен </w:t>
            </w:r>
            <w:proofErr w:type="spellStart"/>
            <w:r w:rsidRPr="008D5B0B">
              <w:rPr>
                <w:rFonts w:ascii="Times New Roman" w:eastAsia="Times New Roman" w:hAnsi="Times New Roman" w:cs="Times New Roman"/>
                <w:color w:val="000000"/>
                <w:sz w:val="24"/>
                <w:szCs w:val="24"/>
              </w:rPr>
              <w:t>мектеп</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бітімгершілік</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қызметінің</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қызметін</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жүзеге</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асыру</w:t>
            </w:r>
            <w:proofErr w:type="spellEnd"/>
          </w:p>
        </w:tc>
        <w:tc>
          <w:tcPr>
            <w:tcW w:w="1447" w:type="dxa"/>
            <w:gridSpan w:val="3"/>
            <w:tcBorders>
              <w:top w:val="single" w:sz="4" w:space="0" w:color="000000"/>
              <w:left w:val="single" w:sz="4" w:space="0" w:color="000000"/>
              <w:bottom w:val="single" w:sz="4" w:space="0" w:color="000000"/>
              <w:right w:val="single" w:sz="4" w:space="0" w:color="000000"/>
            </w:tcBorders>
          </w:tcPr>
          <w:p w14:paraId="3401F9F3" w14:textId="77777777" w:rsidR="00D94331" w:rsidRPr="008D5B0B" w:rsidRDefault="00D94331" w:rsidP="00B8448A">
            <w:pPr>
              <w:rPr>
                <w:rFonts w:ascii="Times New Roman" w:eastAsia="Times New Roman" w:hAnsi="Times New Roman" w:cs="Times New Roman"/>
                <w:color w:val="000000"/>
                <w:sz w:val="24"/>
                <w:szCs w:val="24"/>
                <w:lang w:val="kk-KZ"/>
              </w:rPr>
            </w:pPr>
            <w:r w:rsidRPr="008D5B0B">
              <w:rPr>
                <w:rFonts w:ascii="Times New Roman" w:eastAsia="Times New Roman" w:hAnsi="Times New Roman" w:cs="Times New Roman"/>
                <w:color w:val="000000"/>
                <w:sz w:val="24"/>
                <w:szCs w:val="24"/>
              </w:rPr>
              <w:t>2023-2028</w:t>
            </w:r>
            <w:r w:rsidRPr="008D5B0B">
              <w:rPr>
                <w:rFonts w:ascii="Times New Roman" w:eastAsia="Times New Roman" w:hAnsi="Times New Roman" w:cs="Times New Roman"/>
                <w:color w:val="000000"/>
                <w:sz w:val="24"/>
                <w:szCs w:val="24"/>
                <w:lang w:val="kk-KZ"/>
              </w:rPr>
              <w:t>ж</w:t>
            </w:r>
          </w:p>
        </w:tc>
        <w:tc>
          <w:tcPr>
            <w:tcW w:w="3298" w:type="dxa"/>
            <w:gridSpan w:val="2"/>
            <w:tcBorders>
              <w:top w:val="single" w:sz="4" w:space="0" w:color="000000"/>
              <w:left w:val="single" w:sz="4" w:space="0" w:color="000000"/>
              <w:bottom w:val="single" w:sz="4" w:space="0" w:color="000000"/>
              <w:right w:val="single" w:sz="4" w:space="0" w:color="000000"/>
            </w:tcBorders>
          </w:tcPr>
          <w:p w14:paraId="4ADEB6A5" w14:textId="77777777" w:rsidR="00D94331" w:rsidRPr="008D5B0B" w:rsidRDefault="00D94331" w:rsidP="00B8448A">
            <w:pPr>
              <w:rPr>
                <w:rFonts w:ascii="Times New Roman" w:eastAsia="Times New Roman" w:hAnsi="Times New Roman" w:cs="Times New Roman"/>
                <w:color w:val="000000"/>
                <w:sz w:val="24"/>
                <w:szCs w:val="24"/>
                <w:lang w:val="kk-KZ"/>
              </w:rPr>
            </w:pPr>
            <w:r w:rsidRPr="008D5B0B">
              <w:rPr>
                <w:rFonts w:ascii="Times New Roman" w:eastAsia="Times New Roman" w:hAnsi="Times New Roman" w:cs="Times New Roman"/>
                <w:color w:val="000000"/>
                <w:sz w:val="24"/>
                <w:szCs w:val="24"/>
                <w:lang w:val="kk-KZ"/>
              </w:rPr>
              <w:t>ДОІТО</w:t>
            </w:r>
            <w:r w:rsidRPr="008D5B0B">
              <w:rPr>
                <w:rFonts w:ascii="Times New Roman" w:eastAsia="Times New Roman" w:hAnsi="Times New Roman" w:cs="Times New Roman"/>
                <w:color w:val="000000"/>
                <w:sz w:val="24"/>
                <w:szCs w:val="24"/>
              </w:rPr>
              <w:t>, Психолог</w:t>
            </w:r>
            <w:r w:rsidRPr="008D5B0B">
              <w:rPr>
                <w:rFonts w:ascii="Times New Roman" w:eastAsia="Times New Roman" w:hAnsi="Times New Roman" w:cs="Times New Roman"/>
                <w:color w:val="000000"/>
                <w:sz w:val="24"/>
                <w:szCs w:val="24"/>
                <w:lang w:val="kk-KZ"/>
              </w:rPr>
              <w:t>тар</w:t>
            </w:r>
          </w:p>
        </w:tc>
      </w:tr>
      <w:tr w:rsidR="00D94331" w:rsidRPr="008D5B0B" w14:paraId="28E4B714" w14:textId="77777777" w:rsidTr="004918E5">
        <w:trPr>
          <w:trHeight w:val="1114"/>
        </w:trPr>
        <w:tc>
          <w:tcPr>
            <w:tcW w:w="356" w:type="dxa"/>
            <w:tcBorders>
              <w:top w:val="single" w:sz="4" w:space="0" w:color="000000"/>
              <w:left w:val="single" w:sz="4" w:space="0" w:color="000000"/>
              <w:bottom w:val="single" w:sz="4" w:space="0" w:color="000000"/>
              <w:right w:val="single" w:sz="4" w:space="0" w:color="000000"/>
            </w:tcBorders>
          </w:tcPr>
          <w:p w14:paraId="09AD650A" w14:textId="77777777" w:rsidR="00D94331" w:rsidRPr="008D5B0B" w:rsidRDefault="00D94331" w:rsidP="00B8448A">
            <w:pPr>
              <w:rPr>
                <w:rFonts w:ascii="Times New Roman" w:eastAsia="Times New Roman" w:hAnsi="Times New Roman" w:cs="Times New Roman"/>
                <w:color w:val="000000"/>
                <w:sz w:val="24"/>
                <w:szCs w:val="24"/>
              </w:rPr>
            </w:pPr>
            <w:r w:rsidRPr="008D5B0B">
              <w:rPr>
                <w:rFonts w:ascii="Times New Roman" w:eastAsia="Times New Roman" w:hAnsi="Times New Roman" w:cs="Times New Roman"/>
                <w:color w:val="000000"/>
                <w:sz w:val="24"/>
                <w:szCs w:val="24"/>
              </w:rPr>
              <w:t>9.</w:t>
            </w:r>
          </w:p>
        </w:tc>
        <w:tc>
          <w:tcPr>
            <w:tcW w:w="4259" w:type="dxa"/>
            <w:gridSpan w:val="2"/>
            <w:tcBorders>
              <w:top w:val="single" w:sz="4" w:space="0" w:color="000000"/>
              <w:left w:val="single" w:sz="4" w:space="0" w:color="000000"/>
              <w:bottom w:val="single" w:sz="4" w:space="0" w:color="000000"/>
              <w:right w:val="single" w:sz="4" w:space="0" w:color="000000"/>
            </w:tcBorders>
          </w:tcPr>
          <w:p w14:paraId="5C09F27E" w14:textId="77777777" w:rsidR="00D94331" w:rsidRPr="008D5B0B" w:rsidRDefault="00D94331" w:rsidP="00B8448A">
            <w:pPr>
              <w:rPr>
                <w:rFonts w:ascii="Times New Roman" w:eastAsia="Times New Roman" w:hAnsi="Times New Roman" w:cs="Times New Roman"/>
                <w:color w:val="000000"/>
                <w:sz w:val="24"/>
                <w:szCs w:val="24"/>
              </w:rPr>
            </w:pPr>
            <w:proofErr w:type="spellStart"/>
            <w:r w:rsidRPr="008D5B0B">
              <w:rPr>
                <w:rFonts w:ascii="Times New Roman" w:eastAsia="Times New Roman" w:hAnsi="Times New Roman" w:cs="Times New Roman"/>
                <w:color w:val="000000"/>
                <w:sz w:val="24"/>
                <w:szCs w:val="24"/>
              </w:rPr>
              <w:t>Психологиялық-педагогикалық</w:t>
            </w:r>
            <w:proofErr w:type="spellEnd"/>
            <w:r w:rsidRPr="008D5B0B">
              <w:rPr>
                <w:rFonts w:ascii="Times New Roman" w:eastAsia="Times New Roman" w:hAnsi="Times New Roman" w:cs="Times New Roman"/>
                <w:color w:val="000000"/>
                <w:sz w:val="24"/>
                <w:szCs w:val="24"/>
              </w:rPr>
              <w:t xml:space="preserve"> консилиум </w:t>
            </w:r>
            <w:proofErr w:type="spellStart"/>
            <w:r w:rsidRPr="008D5B0B">
              <w:rPr>
                <w:rFonts w:ascii="Times New Roman" w:eastAsia="Times New Roman" w:hAnsi="Times New Roman" w:cs="Times New Roman"/>
                <w:color w:val="000000"/>
                <w:sz w:val="24"/>
                <w:szCs w:val="24"/>
              </w:rPr>
              <w:t>жұмысы</w:t>
            </w:r>
            <w:proofErr w:type="spellEnd"/>
            <w:r w:rsidRPr="008D5B0B">
              <w:rPr>
                <w:rFonts w:ascii="Times New Roman" w:eastAsia="Times New Roman" w:hAnsi="Times New Roman" w:cs="Times New Roman"/>
                <w:color w:val="000000"/>
                <w:sz w:val="24"/>
                <w:szCs w:val="24"/>
              </w:rPr>
              <w:t>.</w:t>
            </w:r>
          </w:p>
        </w:tc>
        <w:tc>
          <w:tcPr>
            <w:tcW w:w="1447" w:type="dxa"/>
            <w:gridSpan w:val="3"/>
            <w:tcBorders>
              <w:top w:val="single" w:sz="4" w:space="0" w:color="000000"/>
              <w:left w:val="single" w:sz="4" w:space="0" w:color="000000"/>
              <w:bottom w:val="single" w:sz="4" w:space="0" w:color="000000"/>
              <w:right w:val="single" w:sz="4" w:space="0" w:color="000000"/>
            </w:tcBorders>
          </w:tcPr>
          <w:p w14:paraId="04A8BF04" w14:textId="77777777" w:rsidR="00D94331" w:rsidRPr="008D5B0B" w:rsidRDefault="00D94331" w:rsidP="00B8448A">
            <w:pPr>
              <w:rPr>
                <w:rFonts w:ascii="Times New Roman" w:eastAsia="Times New Roman" w:hAnsi="Times New Roman" w:cs="Times New Roman"/>
                <w:color w:val="000000"/>
                <w:sz w:val="24"/>
                <w:szCs w:val="24"/>
                <w:lang w:val="kk-KZ"/>
              </w:rPr>
            </w:pPr>
            <w:r w:rsidRPr="008D5B0B">
              <w:rPr>
                <w:rFonts w:ascii="Times New Roman" w:eastAsia="Times New Roman" w:hAnsi="Times New Roman" w:cs="Times New Roman"/>
                <w:color w:val="000000"/>
                <w:sz w:val="24"/>
                <w:szCs w:val="24"/>
                <w:lang w:val="kk-KZ"/>
              </w:rPr>
              <w:t xml:space="preserve">Тұрақты  </w:t>
            </w:r>
          </w:p>
        </w:tc>
        <w:tc>
          <w:tcPr>
            <w:tcW w:w="3298" w:type="dxa"/>
            <w:gridSpan w:val="2"/>
            <w:tcBorders>
              <w:top w:val="single" w:sz="4" w:space="0" w:color="000000"/>
              <w:left w:val="single" w:sz="4" w:space="0" w:color="000000"/>
              <w:bottom w:val="single" w:sz="4" w:space="0" w:color="000000"/>
              <w:right w:val="single" w:sz="4" w:space="0" w:color="000000"/>
            </w:tcBorders>
          </w:tcPr>
          <w:p w14:paraId="58B4BDDD" w14:textId="77777777" w:rsidR="00D94331" w:rsidRPr="008D5B0B" w:rsidRDefault="00D94331" w:rsidP="00B8448A">
            <w:pPr>
              <w:rPr>
                <w:rFonts w:ascii="Times New Roman" w:eastAsia="Times New Roman" w:hAnsi="Times New Roman" w:cs="Times New Roman"/>
                <w:color w:val="000000"/>
                <w:sz w:val="24"/>
                <w:szCs w:val="24"/>
              </w:rPr>
            </w:pPr>
            <w:r w:rsidRPr="008D5B0B">
              <w:rPr>
                <w:rFonts w:ascii="Times New Roman" w:eastAsia="Times New Roman" w:hAnsi="Times New Roman" w:cs="Times New Roman"/>
                <w:color w:val="000000"/>
                <w:sz w:val="24"/>
                <w:szCs w:val="24"/>
              </w:rPr>
              <w:t xml:space="preserve">Психолог </w:t>
            </w:r>
          </w:p>
        </w:tc>
      </w:tr>
      <w:tr w:rsidR="00D94331" w:rsidRPr="008D5B0B" w14:paraId="20233338" w14:textId="77777777" w:rsidTr="004918E5">
        <w:trPr>
          <w:trHeight w:val="1114"/>
        </w:trPr>
        <w:tc>
          <w:tcPr>
            <w:tcW w:w="356" w:type="dxa"/>
            <w:tcBorders>
              <w:top w:val="single" w:sz="4" w:space="0" w:color="000000"/>
              <w:left w:val="single" w:sz="4" w:space="0" w:color="000000"/>
              <w:bottom w:val="single" w:sz="4" w:space="0" w:color="000000"/>
              <w:right w:val="single" w:sz="4" w:space="0" w:color="000000"/>
            </w:tcBorders>
          </w:tcPr>
          <w:p w14:paraId="69505467" w14:textId="77777777" w:rsidR="00D94331" w:rsidRPr="008D5B0B" w:rsidRDefault="00D94331" w:rsidP="00B8448A">
            <w:pPr>
              <w:rPr>
                <w:rFonts w:ascii="Times New Roman" w:eastAsia="Times New Roman" w:hAnsi="Times New Roman" w:cs="Times New Roman"/>
                <w:color w:val="000000"/>
                <w:sz w:val="24"/>
                <w:szCs w:val="24"/>
              </w:rPr>
            </w:pPr>
            <w:r w:rsidRPr="008D5B0B">
              <w:rPr>
                <w:rFonts w:ascii="Times New Roman" w:eastAsia="Times New Roman" w:hAnsi="Times New Roman" w:cs="Times New Roman"/>
                <w:color w:val="000000"/>
                <w:sz w:val="24"/>
                <w:szCs w:val="24"/>
              </w:rPr>
              <w:t>10.</w:t>
            </w:r>
          </w:p>
        </w:tc>
        <w:tc>
          <w:tcPr>
            <w:tcW w:w="4259" w:type="dxa"/>
            <w:gridSpan w:val="2"/>
            <w:tcBorders>
              <w:top w:val="single" w:sz="4" w:space="0" w:color="000000"/>
              <w:left w:val="single" w:sz="4" w:space="0" w:color="000000"/>
              <w:bottom w:val="single" w:sz="4" w:space="0" w:color="000000"/>
              <w:right w:val="single" w:sz="4" w:space="0" w:color="000000"/>
            </w:tcBorders>
          </w:tcPr>
          <w:p w14:paraId="49C2E0F6" w14:textId="77777777" w:rsidR="00D94331" w:rsidRPr="008D5B0B" w:rsidRDefault="00D94331" w:rsidP="00B8448A">
            <w:pPr>
              <w:ind w:right="269"/>
              <w:jc w:val="both"/>
              <w:rPr>
                <w:rFonts w:ascii="Times New Roman" w:eastAsia="Times New Roman" w:hAnsi="Times New Roman" w:cs="Times New Roman"/>
                <w:color w:val="000000"/>
                <w:sz w:val="24"/>
                <w:szCs w:val="24"/>
              </w:rPr>
            </w:pPr>
            <w:proofErr w:type="spellStart"/>
            <w:r w:rsidRPr="008D5B0B">
              <w:rPr>
                <w:rFonts w:ascii="Times New Roman" w:eastAsia="Times New Roman" w:hAnsi="Times New Roman" w:cs="Times New Roman"/>
                <w:color w:val="000000"/>
                <w:sz w:val="24"/>
                <w:szCs w:val="24"/>
              </w:rPr>
              <w:t>Қолайсыз</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отбасылардан</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шыққан</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балаларға</w:t>
            </w:r>
            <w:proofErr w:type="spellEnd"/>
            <w:r w:rsidRPr="008D5B0B">
              <w:rPr>
                <w:rFonts w:ascii="Times New Roman" w:eastAsia="Times New Roman" w:hAnsi="Times New Roman" w:cs="Times New Roman"/>
                <w:color w:val="000000"/>
                <w:sz w:val="24"/>
                <w:szCs w:val="24"/>
              </w:rPr>
              <w:t>, "</w:t>
            </w:r>
            <w:proofErr w:type="spellStart"/>
            <w:r w:rsidRPr="008D5B0B">
              <w:rPr>
                <w:rFonts w:ascii="Times New Roman" w:eastAsia="Times New Roman" w:hAnsi="Times New Roman" w:cs="Times New Roman"/>
                <w:color w:val="000000"/>
                <w:sz w:val="24"/>
                <w:szCs w:val="24"/>
              </w:rPr>
              <w:t>тәуекел</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тобындағы</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балаларға</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девиантты</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мінез-құлқы</w:t>
            </w:r>
            <w:proofErr w:type="spellEnd"/>
            <w:r w:rsidRPr="008D5B0B">
              <w:rPr>
                <w:rFonts w:ascii="Times New Roman" w:eastAsia="Times New Roman" w:hAnsi="Times New Roman" w:cs="Times New Roman"/>
                <w:color w:val="000000"/>
                <w:sz w:val="24"/>
                <w:szCs w:val="24"/>
              </w:rPr>
              <w:t xml:space="preserve"> бар </w:t>
            </w:r>
            <w:proofErr w:type="spellStart"/>
            <w:r w:rsidRPr="008D5B0B">
              <w:rPr>
                <w:rFonts w:ascii="Times New Roman" w:eastAsia="Times New Roman" w:hAnsi="Times New Roman" w:cs="Times New Roman"/>
                <w:color w:val="000000"/>
                <w:sz w:val="24"/>
                <w:szCs w:val="24"/>
              </w:rPr>
              <w:t>балаларға</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арналған</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жазғы</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лагерьлердің</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тақырыптық</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ауысымдарына</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қатысу</w:t>
            </w:r>
            <w:proofErr w:type="spellEnd"/>
          </w:p>
        </w:tc>
        <w:tc>
          <w:tcPr>
            <w:tcW w:w="1447" w:type="dxa"/>
            <w:gridSpan w:val="3"/>
            <w:tcBorders>
              <w:top w:val="single" w:sz="4" w:space="0" w:color="000000"/>
              <w:left w:val="single" w:sz="4" w:space="0" w:color="000000"/>
              <w:bottom w:val="single" w:sz="4" w:space="0" w:color="000000"/>
              <w:right w:val="single" w:sz="4" w:space="0" w:color="000000"/>
            </w:tcBorders>
          </w:tcPr>
          <w:p w14:paraId="543D2CA3" w14:textId="77777777" w:rsidR="00D94331" w:rsidRPr="008D5B0B" w:rsidRDefault="00D94331" w:rsidP="00B8448A">
            <w:pPr>
              <w:rPr>
                <w:rFonts w:ascii="Times New Roman" w:eastAsia="Times New Roman" w:hAnsi="Times New Roman" w:cs="Times New Roman"/>
                <w:color w:val="000000"/>
                <w:sz w:val="24"/>
                <w:szCs w:val="24"/>
              </w:rPr>
            </w:pPr>
            <w:r w:rsidRPr="008D5B0B">
              <w:rPr>
                <w:rFonts w:ascii="Times New Roman" w:eastAsia="Times New Roman" w:hAnsi="Times New Roman" w:cs="Times New Roman"/>
                <w:color w:val="000000"/>
                <w:sz w:val="24"/>
                <w:szCs w:val="24"/>
              </w:rPr>
              <w:t xml:space="preserve">2023-2025 </w:t>
            </w:r>
            <w:r w:rsidRPr="008D5B0B">
              <w:rPr>
                <w:rFonts w:ascii="Times New Roman" w:eastAsia="Times New Roman" w:hAnsi="Times New Roman" w:cs="Times New Roman"/>
                <w:color w:val="000000"/>
                <w:sz w:val="24"/>
                <w:szCs w:val="24"/>
                <w:lang w:val="kk-KZ"/>
              </w:rPr>
              <w:t>ж</w:t>
            </w:r>
            <w:r w:rsidRPr="008D5B0B">
              <w:rPr>
                <w:rFonts w:ascii="Times New Roman" w:eastAsia="Times New Roman" w:hAnsi="Times New Roman" w:cs="Times New Roman"/>
                <w:color w:val="000000"/>
                <w:sz w:val="24"/>
                <w:szCs w:val="24"/>
              </w:rPr>
              <w:t xml:space="preserve"> </w:t>
            </w:r>
          </w:p>
        </w:tc>
        <w:tc>
          <w:tcPr>
            <w:tcW w:w="3298" w:type="dxa"/>
            <w:gridSpan w:val="2"/>
            <w:tcBorders>
              <w:top w:val="single" w:sz="4" w:space="0" w:color="000000"/>
              <w:left w:val="single" w:sz="4" w:space="0" w:color="000000"/>
              <w:bottom w:val="single" w:sz="4" w:space="0" w:color="000000"/>
              <w:right w:val="single" w:sz="4" w:space="0" w:color="000000"/>
            </w:tcBorders>
          </w:tcPr>
          <w:p w14:paraId="49E638F0" w14:textId="77777777" w:rsidR="00D94331" w:rsidRPr="008D5B0B" w:rsidRDefault="00D94331" w:rsidP="00B8448A">
            <w:pPr>
              <w:rPr>
                <w:rFonts w:ascii="Times New Roman" w:eastAsia="Times New Roman" w:hAnsi="Times New Roman" w:cs="Times New Roman"/>
                <w:color w:val="000000"/>
                <w:sz w:val="24"/>
                <w:szCs w:val="24"/>
              </w:rPr>
            </w:pPr>
            <w:r w:rsidRPr="008D5B0B">
              <w:rPr>
                <w:rFonts w:ascii="Times New Roman" w:eastAsia="Times New Roman" w:hAnsi="Times New Roman" w:cs="Times New Roman"/>
                <w:color w:val="000000"/>
                <w:sz w:val="24"/>
                <w:szCs w:val="24"/>
                <w:lang w:val="kk-KZ"/>
              </w:rPr>
              <w:t>ДОІТО</w:t>
            </w:r>
            <w:r w:rsidRPr="008D5B0B">
              <w:rPr>
                <w:rFonts w:ascii="Times New Roman" w:eastAsia="Times New Roman" w:hAnsi="Times New Roman" w:cs="Times New Roman"/>
                <w:color w:val="000000"/>
                <w:sz w:val="24"/>
                <w:szCs w:val="24"/>
              </w:rPr>
              <w:t>, Психолог</w:t>
            </w:r>
            <w:r w:rsidRPr="008D5B0B">
              <w:rPr>
                <w:rFonts w:ascii="Times New Roman" w:eastAsia="Times New Roman" w:hAnsi="Times New Roman" w:cs="Times New Roman"/>
                <w:color w:val="000000"/>
                <w:sz w:val="24"/>
                <w:szCs w:val="24"/>
                <w:lang w:val="kk-KZ"/>
              </w:rPr>
              <w:t>тар</w:t>
            </w:r>
          </w:p>
        </w:tc>
      </w:tr>
      <w:tr w:rsidR="00D94331" w:rsidRPr="008D5B0B" w14:paraId="11D76BFA" w14:textId="77777777" w:rsidTr="004918E5">
        <w:trPr>
          <w:trHeight w:val="1114"/>
        </w:trPr>
        <w:tc>
          <w:tcPr>
            <w:tcW w:w="356" w:type="dxa"/>
            <w:tcBorders>
              <w:top w:val="single" w:sz="4" w:space="0" w:color="000000"/>
              <w:left w:val="single" w:sz="4" w:space="0" w:color="000000"/>
              <w:bottom w:val="single" w:sz="4" w:space="0" w:color="000000"/>
              <w:right w:val="single" w:sz="4" w:space="0" w:color="000000"/>
            </w:tcBorders>
          </w:tcPr>
          <w:p w14:paraId="0170B1A1" w14:textId="77777777" w:rsidR="00D94331" w:rsidRPr="008D5B0B" w:rsidRDefault="00D94331" w:rsidP="00B8448A">
            <w:pPr>
              <w:rPr>
                <w:rFonts w:ascii="Times New Roman" w:eastAsia="Times New Roman" w:hAnsi="Times New Roman" w:cs="Times New Roman"/>
                <w:color w:val="000000"/>
                <w:sz w:val="24"/>
                <w:szCs w:val="24"/>
              </w:rPr>
            </w:pPr>
            <w:r w:rsidRPr="008D5B0B">
              <w:rPr>
                <w:rFonts w:ascii="Times New Roman" w:eastAsia="Times New Roman" w:hAnsi="Times New Roman" w:cs="Times New Roman"/>
                <w:color w:val="000000"/>
                <w:sz w:val="24"/>
                <w:szCs w:val="24"/>
              </w:rPr>
              <w:t>11.</w:t>
            </w:r>
          </w:p>
        </w:tc>
        <w:tc>
          <w:tcPr>
            <w:tcW w:w="4259" w:type="dxa"/>
            <w:gridSpan w:val="2"/>
            <w:tcBorders>
              <w:top w:val="single" w:sz="4" w:space="0" w:color="000000"/>
              <w:left w:val="single" w:sz="4" w:space="0" w:color="000000"/>
              <w:bottom w:val="single" w:sz="4" w:space="0" w:color="000000"/>
              <w:right w:val="single" w:sz="4" w:space="0" w:color="000000"/>
            </w:tcBorders>
          </w:tcPr>
          <w:p w14:paraId="5B5B2F80" w14:textId="77777777" w:rsidR="00D94331" w:rsidRPr="008D5B0B" w:rsidRDefault="00D94331" w:rsidP="00B8448A">
            <w:pPr>
              <w:rPr>
                <w:rFonts w:ascii="Times New Roman" w:eastAsia="Times New Roman" w:hAnsi="Times New Roman" w:cs="Times New Roman"/>
                <w:color w:val="000000"/>
                <w:sz w:val="24"/>
                <w:szCs w:val="24"/>
              </w:rPr>
            </w:pPr>
            <w:proofErr w:type="spellStart"/>
            <w:r w:rsidRPr="008D5B0B">
              <w:rPr>
                <w:rFonts w:ascii="Times New Roman" w:eastAsia="Times New Roman" w:hAnsi="Times New Roman" w:cs="Times New Roman"/>
                <w:color w:val="000000"/>
                <w:sz w:val="24"/>
                <w:szCs w:val="24"/>
              </w:rPr>
              <w:t>Тәрбие</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жұмысының</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жоспарларына</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балалардың</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киберкультурасы</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және</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кибер</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гигиенасы</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жөніндегі</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қызметті</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енгізу</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интернетте</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қауіпсіз</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жұмыс</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істеу</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дағдылары</w:t>
            </w:r>
            <w:proofErr w:type="spellEnd"/>
            <w:r w:rsidRPr="008D5B0B">
              <w:rPr>
                <w:rFonts w:ascii="Times New Roman" w:eastAsia="Times New Roman" w:hAnsi="Times New Roman" w:cs="Times New Roman"/>
                <w:color w:val="000000"/>
                <w:sz w:val="24"/>
                <w:szCs w:val="24"/>
              </w:rPr>
              <w:t>)</w:t>
            </w:r>
          </w:p>
        </w:tc>
        <w:tc>
          <w:tcPr>
            <w:tcW w:w="1447" w:type="dxa"/>
            <w:gridSpan w:val="3"/>
            <w:tcBorders>
              <w:top w:val="single" w:sz="4" w:space="0" w:color="000000"/>
              <w:left w:val="single" w:sz="4" w:space="0" w:color="000000"/>
              <w:bottom w:val="single" w:sz="4" w:space="0" w:color="000000"/>
              <w:right w:val="single" w:sz="4" w:space="0" w:color="000000"/>
            </w:tcBorders>
          </w:tcPr>
          <w:p w14:paraId="543A1C50" w14:textId="77777777" w:rsidR="00D94331" w:rsidRPr="008D5B0B" w:rsidRDefault="00D94331" w:rsidP="00B8448A">
            <w:pPr>
              <w:rPr>
                <w:rFonts w:ascii="Times New Roman" w:eastAsia="Times New Roman" w:hAnsi="Times New Roman" w:cs="Times New Roman"/>
                <w:color w:val="000000"/>
                <w:sz w:val="24"/>
                <w:szCs w:val="24"/>
              </w:rPr>
            </w:pPr>
            <w:r w:rsidRPr="008D5B0B">
              <w:rPr>
                <w:rFonts w:ascii="Times New Roman" w:eastAsia="Times New Roman" w:hAnsi="Times New Roman" w:cs="Times New Roman"/>
                <w:color w:val="000000"/>
                <w:sz w:val="24"/>
                <w:szCs w:val="24"/>
              </w:rPr>
              <w:t xml:space="preserve">Ежегодно </w:t>
            </w:r>
          </w:p>
        </w:tc>
        <w:tc>
          <w:tcPr>
            <w:tcW w:w="3298" w:type="dxa"/>
            <w:gridSpan w:val="2"/>
            <w:tcBorders>
              <w:top w:val="single" w:sz="4" w:space="0" w:color="000000"/>
              <w:left w:val="single" w:sz="4" w:space="0" w:color="000000"/>
              <w:bottom w:val="single" w:sz="4" w:space="0" w:color="000000"/>
              <w:right w:val="single" w:sz="4" w:space="0" w:color="000000"/>
            </w:tcBorders>
          </w:tcPr>
          <w:p w14:paraId="545D140F" w14:textId="77777777" w:rsidR="00D94331" w:rsidRPr="008D5B0B" w:rsidRDefault="00D94331" w:rsidP="00B8448A">
            <w:pPr>
              <w:rPr>
                <w:rFonts w:ascii="Times New Roman" w:eastAsia="Times New Roman" w:hAnsi="Times New Roman" w:cs="Times New Roman"/>
                <w:color w:val="000000"/>
                <w:sz w:val="24"/>
                <w:szCs w:val="24"/>
                <w:lang w:val="kk-KZ"/>
              </w:rPr>
            </w:pPr>
            <w:r w:rsidRPr="008D5B0B">
              <w:rPr>
                <w:rFonts w:ascii="Times New Roman" w:eastAsia="Times New Roman" w:hAnsi="Times New Roman" w:cs="Times New Roman"/>
                <w:color w:val="000000"/>
                <w:sz w:val="24"/>
                <w:szCs w:val="24"/>
                <w:lang w:val="kk-KZ"/>
              </w:rPr>
              <w:t>ДОІТО</w:t>
            </w:r>
            <w:r w:rsidRPr="008D5B0B">
              <w:rPr>
                <w:rFonts w:ascii="Times New Roman" w:eastAsia="Times New Roman" w:hAnsi="Times New Roman" w:cs="Times New Roman"/>
                <w:color w:val="000000"/>
                <w:sz w:val="24"/>
                <w:szCs w:val="24"/>
              </w:rPr>
              <w:t>,</w:t>
            </w:r>
            <w:r w:rsidRPr="008D5B0B">
              <w:rPr>
                <w:rFonts w:ascii="Times New Roman" w:eastAsia="Times New Roman" w:hAnsi="Times New Roman" w:cs="Times New Roman"/>
                <w:color w:val="000000"/>
                <w:sz w:val="24"/>
                <w:szCs w:val="24"/>
                <w:lang w:val="kk-KZ"/>
              </w:rPr>
              <w:t xml:space="preserve"> ДТІЖО, сынып жетекшілер</w:t>
            </w:r>
          </w:p>
        </w:tc>
      </w:tr>
      <w:tr w:rsidR="00D94331" w:rsidRPr="008D5B0B" w14:paraId="2AD6E42D" w14:textId="77777777" w:rsidTr="004918E5">
        <w:trPr>
          <w:trHeight w:val="1114"/>
        </w:trPr>
        <w:tc>
          <w:tcPr>
            <w:tcW w:w="356" w:type="dxa"/>
            <w:tcBorders>
              <w:top w:val="single" w:sz="4" w:space="0" w:color="000000"/>
              <w:left w:val="single" w:sz="4" w:space="0" w:color="000000"/>
              <w:bottom w:val="single" w:sz="4" w:space="0" w:color="000000"/>
              <w:right w:val="single" w:sz="4" w:space="0" w:color="000000"/>
            </w:tcBorders>
          </w:tcPr>
          <w:p w14:paraId="10561836" w14:textId="77777777" w:rsidR="00D94331" w:rsidRPr="008D5B0B" w:rsidRDefault="00D94331" w:rsidP="00B8448A">
            <w:pPr>
              <w:rPr>
                <w:rFonts w:ascii="Times New Roman" w:eastAsia="Times New Roman" w:hAnsi="Times New Roman" w:cs="Times New Roman"/>
                <w:color w:val="000000"/>
                <w:sz w:val="24"/>
                <w:szCs w:val="24"/>
              </w:rPr>
            </w:pPr>
            <w:r w:rsidRPr="008D5B0B">
              <w:rPr>
                <w:rFonts w:ascii="Times New Roman" w:eastAsia="Times New Roman" w:hAnsi="Times New Roman" w:cs="Times New Roman"/>
                <w:color w:val="000000"/>
                <w:sz w:val="24"/>
                <w:szCs w:val="24"/>
              </w:rPr>
              <w:t>12.</w:t>
            </w:r>
          </w:p>
        </w:tc>
        <w:tc>
          <w:tcPr>
            <w:tcW w:w="4259" w:type="dxa"/>
            <w:gridSpan w:val="2"/>
            <w:tcBorders>
              <w:top w:val="single" w:sz="4" w:space="0" w:color="000000"/>
              <w:left w:val="single" w:sz="4" w:space="0" w:color="000000"/>
              <w:bottom w:val="single" w:sz="4" w:space="0" w:color="000000"/>
              <w:right w:val="single" w:sz="4" w:space="0" w:color="000000"/>
            </w:tcBorders>
          </w:tcPr>
          <w:p w14:paraId="51EB808B" w14:textId="77777777" w:rsidR="00D94331" w:rsidRPr="008D5B0B" w:rsidRDefault="00D94331" w:rsidP="00B8448A">
            <w:pPr>
              <w:ind w:right="87"/>
              <w:rPr>
                <w:rFonts w:ascii="Times New Roman" w:eastAsia="Times New Roman" w:hAnsi="Times New Roman" w:cs="Times New Roman"/>
                <w:color w:val="000000"/>
                <w:sz w:val="24"/>
                <w:szCs w:val="24"/>
              </w:rPr>
            </w:pPr>
            <w:proofErr w:type="spellStart"/>
            <w:r w:rsidRPr="008D5B0B">
              <w:rPr>
                <w:rFonts w:ascii="Times New Roman" w:eastAsia="Times New Roman" w:hAnsi="Times New Roman" w:cs="Times New Roman"/>
                <w:color w:val="000000"/>
                <w:sz w:val="24"/>
                <w:szCs w:val="24"/>
              </w:rPr>
              <w:t>Мектепті</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бейнебақылау</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жүйелерімен</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жеке</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шкафтармен</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жарақтандыру</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сондай-ақ</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ауыз</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сумен</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санитариямен</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және</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гигиенамен</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қамтамасыз</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ету</w:t>
            </w:r>
            <w:proofErr w:type="spellEnd"/>
          </w:p>
        </w:tc>
        <w:tc>
          <w:tcPr>
            <w:tcW w:w="1447" w:type="dxa"/>
            <w:gridSpan w:val="3"/>
            <w:tcBorders>
              <w:top w:val="single" w:sz="4" w:space="0" w:color="000000"/>
              <w:left w:val="single" w:sz="4" w:space="0" w:color="000000"/>
              <w:bottom w:val="single" w:sz="4" w:space="0" w:color="000000"/>
              <w:right w:val="single" w:sz="4" w:space="0" w:color="000000"/>
            </w:tcBorders>
          </w:tcPr>
          <w:p w14:paraId="52AF45C9" w14:textId="77777777" w:rsidR="00D94331" w:rsidRPr="008D5B0B" w:rsidRDefault="00D94331" w:rsidP="00B8448A">
            <w:pPr>
              <w:rPr>
                <w:rFonts w:ascii="Times New Roman" w:eastAsia="Times New Roman" w:hAnsi="Times New Roman" w:cs="Times New Roman"/>
                <w:color w:val="000000"/>
                <w:sz w:val="24"/>
                <w:szCs w:val="24"/>
              </w:rPr>
            </w:pPr>
            <w:r w:rsidRPr="008D5B0B">
              <w:rPr>
                <w:rFonts w:ascii="Times New Roman" w:eastAsia="Times New Roman" w:hAnsi="Times New Roman" w:cs="Times New Roman"/>
                <w:color w:val="000000"/>
                <w:sz w:val="24"/>
                <w:szCs w:val="24"/>
              </w:rPr>
              <w:t xml:space="preserve">2023-2025 </w:t>
            </w:r>
            <w:r w:rsidRPr="008D5B0B">
              <w:rPr>
                <w:rFonts w:ascii="Times New Roman" w:eastAsia="Times New Roman" w:hAnsi="Times New Roman" w:cs="Times New Roman"/>
                <w:color w:val="000000"/>
                <w:sz w:val="24"/>
                <w:szCs w:val="24"/>
                <w:lang w:val="kk-KZ"/>
              </w:rPr>
              <w:t>ж</w:t>
            </w:r>
            <w:r w:rsidRPr="008D5B0B">
              <w:rPr>
                <w:rFonts w:ascii="Times New Roman" w:eastAsia="Times New Roman" w:hAnsi="Times New Roman" w:cs="Times New Roman"/>
                <w:color w:val="000000"/>
                <w:sz w:val="24"/>
                <w:szCs w:val="24"/>
              </w:rPr>
              <w:t xml:space="preserve"> </w:t>
            </w:r>
          </w:p>
        </w:tc>
        <w:tc>
          <w:tcPr>
            <w:tcW w:w="3298" w:type="dxa"/>
            <w:gridSpan w:val="2"/>
            <w:tcBorders>
              <w:top w:val="single" w:sz="4" w:space="0" w:color="000000"/>
              <w:left w:val="single" w:sz="4" w:space="0" w:color="000000"/>
              <w:bottom w:val="single" w:sz="4" w:space="0" w:color="000000"/>
              <w:right w:val="single" w:sz="4" w:space="0" w:color="000000"/>
            </w:tcBorders>
          </w:tcPr>
          <w:p w14:paraId="29152270" w14:textId="77777777" w:rsidR="00D94331" w:rsidRPr="008D5B0B" w:rsidRDefault="00D94331" w:rsidP="00B8448A">
            <w:pPr>
              <w:rPr>
                <w:rFonts w:ascii="Times New Roman" w:eastAsia="Times New Roman" w:hAnsi="Times New Roman" w:cs="Times New Roman"/>
                <w:color w:val="000000"/>
                <w:sz w:val="24"/>
                <w:szCs w:val="24"/>
              </w:rPr>
            </w:pPr>
            <w:r w:rsidRPr="008D5B0B">
              <w:rPr>
                <w:rFonts w:ascii="Times New Roman" w:eastAsia="Times New Roman" w:hAnsi="Times New Roman" w:cs="Times New Roman"/>
                <w:color w:val="000000"/>
                <w:sz w:val="24"/>
                <w:szCs w:val="24"/>
              </w:rPr>
              <w:t xml:space="preserve">, </w:t>
            </w:r>
            <w:r w:rsidR="00B8448A" w:rsidRPr="00B8448A">
              <w:rPr>
                <w:rFonts w:ascii="Times New Roman" w:eastAsia="Times New Roman" w:hAnsi="Times New Roman" w:cs="Times New Roman"/>
                <w:color w:val="000000"/>
                <w:sz w:val="24"/>
                <w:szCs w:val="24"/>
                <w:lang w:val="kk-KZ"/>
              </w:rPr>
              <w:t>АББ</w:t>
            </w:r>
            <w:r w:rsidR="00B8448A" w:rsidRPr="00B8448A">
              <w:rPr>
                <w:rFonts w:ascii="Times New Roman" w:eastAsia="Times New Roman" w:hAnsi="Times New Roman" w:cs="Times New Roman"/>
                <w:color w:val="000000"/>
                <w:sz w:val="24"/>
                <w:szCs w:val="24"/>
              </w:rPr>
              <w:t xml:space="preserve">, </w:t>
            </w:r>
            <w:r w:rsidR="00B8448A" w:rsidRPr="00B8448A">
              <w:rPr>
                <w:rFonts w:ascii="Times New Roman" w:eastAsia="Times New Roman" w:hAnsi="Times New Roman" w:cs="Times New Roman"/>
                <w:color w:val="000000"/>
                <w:sz w:val="24"/>
                <w:szCs w:val="24"/>
                <w:lang w:val="kk-KZ"/>
              </w:rPr>
              <w:t>ОББ</w:t>
            </w:r>
            <w:r w:rsidRPr="00B8448A">
              <w:rPr>
                <w:rFonts w:ascii="Times New Roman" w:eastAsia="Times New Roman" w:hAnsi="Times New Roman" w:cs="Times New Roman"/>
                <w:color w:val="000000"/>
                <w:sz w:val="24"/>
                <w:szCs w:val="24"/>
              </w:rPr>
              <w:t xml:space="preserve">, </w:t>
            </w:r>
            <w:r w:rsidRPr="00B8448A">
              <w:rPr>
                <w:rFonts w:ascii="Times New Roman" w:eastAsia="Times New Roman" w:hAnsi="Times New Roman" w:cs="Times New Roman"/>
                <w:color w:val="000000"/>
                <w:sz w:val="24"/>
                <w:szCs w:val="24"/>
                <w:lang w:val="kk-KZ"/>
              </w:rPr>
              <w:t>әкімшілік</w:t>
            </w:r>
            <w:r w:rsidRPr="008D5B0B">
              <w:rPr>
                <w:rFonts w:ascii="Times New Roman" w:eastAsia="Times New Roman" w:hAnsi="Times New Roman" w:cs="Times New Roman"/>
                <w:color w:val="000000"/>
                <w:sz w:val="24"/>
                <w:szCs w:val="24"/>
              </w:rPr>
              <w:t xml:space="preserve"> </w:t>
            </w:r>
          </w:p>
        </w:tc>
      </w:tr>
      <w:tr w:rsidR="00D94331" w:rsidRPr="008D5B0B" w14:paraId="68C5F164" w14:textId="77777777" w:rsidTr="004918E5">
        <w:trPr>
          <w:trHeight w:val="1114"/>
        </w:trPr>
        <w:tc>
          <w:tcPr>
            <w:tcW w:w="356" w:type="dxa"/>
            <w:tcBorders>
              <w:top w:val="single" w:sz="4" w:space="0" w:color="000000"/>
              <w:left w:val="single" w:sz="4" w:space="0" w:color="000000"/>
              <w:bottom w:val="single" w:sz="4" w:space="0" w:color="000000"/>
              <w:right w:val="single" w:sz="4" w:space="0" w:color="000000"/>
            </w:tcBorders>
          </w:tcPr>
          <w:p w14:paraId="10FC62C0" w14:textId="77777777" w:rsidR="00D94331" w:rsidRPr="008D5B0B" w:rsidRDefault="00D94331" w:rsidP="00B8448A">
            <w:pPr>
              <w:rPr>
                <w:rFonts w:ascii="Times New Roman" w:eastAsia="Times New Roman" w:hAnsi="Times New Roman" w:cs="Times New Roman"/>
                <w:color w:val="000000"/>
                <w:sz w:val="24"/>
                <w:szCs w:val="24"/>
              </w:rPr>
            </w:pPr>
            <w:r w:rsidRPr="008D5B0B">
              <w:rPr>
                <w:rFonts w:ascii="Times New Roman" w:eastAsia="Times New Roman" w:hAnsi="Times New Roman" w:cs="Times New Roman"/>
                <w:color w:val="000000"/>
                <w:sz w:val="24"/>
                <w:szCs w:val="24"/>
              </w:rPr>
              <w:t>13.</w:t>
            </w:r>
          </w:p>
        </w:tc>
        <w:tc>
          <w:tcPr>
            <w:tcW w:w="4259" w:type="dxa"/>
            <w:gridSpan w:val="2"/>
            <w:tcBorders>
              <w:top w:val="single" w:sz="4" w:space="0" w:color="000000"/>
              <w:left w:val="single" w:sz="4" w:space="0" w:color="000000"/>
              <w:bottom w:val="single" w:sz="4" w:space="0" w:color="000000"/>
              <w:right w:val="single" w:sz="4" w:space="0" w:color="000000"/>
            </w:tcBorders>
          </w:tcPr>
          <w:p w14:paraId="3D650F68" w14:textId="77777777" w:rsidR="00D94331" w:rsidRPr="008D5B0B" w:rsidRDefault="00D94331" w:rsidP="00B8448A">
            <w:pPr>
              <w:ind w:right="211"/>
              <w:rPr>
                <w:rFonts w:ascii="Times New Roman" w:eastAsia="Times New Roman" w:hAnsi="Times New Roman" w:cs="Times New Roman"/>
                <w:color w:val="000000"/>
                <w:sz w:val="24"/>
                <w:szCs w:val="24"/>
              </w:rPr>
            </w:pPr>
            <w:proofErr w:type="spellStart"/>
            <w:r w:rsidRPr="008D5B0B">
              <w:rPr>
                <w:rFonts w:ascii="Times New Roman" w:eastAsia="Times New Roman" w:hAnsi="Times New Roman" w:cs="Times New Roman"/>
                <w:color w:val="000000"/>
                <w:sz w:val="24"/>
                <w:szCs w:val="24"/>
              </w:rPr>
              <w:t>Мектептегі</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сапалы</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тамақтануды</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ұйымдастыру</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кезінде</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қолма-қол</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ақшасыз</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есеп</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айырысуға</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кезең-кезеңмен</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көшу</w:t>
            </w:r>
            <w:proofErr w:type="spellEnd"/>
            <w:r w:rsidRPr="008D5B0B">
              <w:rPr>
                <w:rFonts w:ascii="Times New Roman" w:eastAsia="Times New Roman" w:hAnsi="Times New Roman" w:cs="Times New Roman"/>
                <w:color w:val="000000"/>
                <w:sz w:val="24"/>
                <w:szCs w:val="24"/>
              </w:rPr>
              <w:t xml:space="preserve">.  Бракераж </w:t>
            </w:r>
            <w:proofErr w:type="spellStart"/>
            <w:r w:rsidRPr="008D5B0B">
              <w:rPr>
                <w:rFonts w:ascii="Times New Roman" w:eastAsia="Times New Roman" w:hAnsi="Times New Roman" w:cs="Times New Roman"/>
                <w:color w:val="000000"/>
                <w:sz w:val="24"/>
                <w:szCs w:val="24"/>
              </w:rPr>
              <w:t>комиссиясының</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жұмысын</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күшейту</w:t>
            </w:r>
            <w:proofErr w:type="spellEnd"/>
          </w:p>
        </w:tc>
        <w:tc>
          <w:tcPr>
            <w:tcW w:w="1447" w:type="dxa"/>
            <w:gridSpan w:val="3"/>
            <w:tcBorders>
              <w:top w:val="single" w:sz="4" w:space="0" w:color="000000"/>
              <w:left w:val="single" w:sz="4" w:space="0" w:color="000000"/>
              <w:bottom w:val="single" w:sz="4" w:space="0" w:color="000000"/>
              <w:right w:val="single" w:sz="4" w:space="0" w:color="000000"/>
            </w:tcBorders>
          </w:tcPr>
          <w:p w14:paraId="690CD056" w14:textId="77777777" w:rsidR="00D94331" w:rsidRPr="008D5B0B" w:rsidRDefault="00D94331" w:rsidP="00B8448A">
            <w:pPr>
              <w:rPr>
                <w:rFonts w:ascii="Times New Roman" w:eastAsia="Times New Roman" w:hAnsi="Times New Roman" w:cs="Times New Roman"/>
                <w:color w:val="000000"/>
                <w:sz w:val="24"/>
                <w:szCs w:val="24"/>
                <w:lang w:val="kk-KZ"/>
              </w:rPr>
            </w:pPr>
            <w:r w:rsidRPr="008D5B0B">
              <w:rPr>
                <w:rFonts w:ascii="Times New Roman" w:eastAsia="Times New Roman" w:hAnsi="Times New Roman" w:cs="Times New Roman"/>
                <w:color w:val="000000"/>
                <w:sz w:val="24"/>
                <w:szCs w:val="24"/>
              </w:rPr>
              <w:t xml:space="preserve">2023-2025 </w:t>
            </w:r>
            <w:r w:rsidRPr="008D5B0B">
              <w:rPr>
                <w:rFonts w:ascii="Times New Roman" w:eastAsia="Times New Roman" w:hAnsi="Times New Roman" w:cs="Times New Roman"/>
                <w:color w:val="000000"/>
                <w:sz w:val="24"/>
                <w:szCs w:val="24"/>
                <w:lang w:val="kk-KZ"/>
              </w:rPr>
              <w:t>ж</w:t>
            </w:r>
          </w:p>
        </w:tc>
        <w:tc>
          <w:tcPr>
            <w:tcW w:w="3298" w:type="dxa"/>
            <w:gridSpan w:val="2"/>
            <w:tcBorders>
              <w:top w:val="single" w:sz="4" w:space="0" w:color="000000"/>
              <w:left w:val="single" w:sz="4" w:space="0" w:color="000000"/>
              <w:bottom w:val="single" w:sz="4" w:space="0" w:color="000000"/>
              <w:right w:val="single" w:sz="4" w:space="0" w:color="000000"/>
            </w:tcBorders>
          </w:tcPr>
          <w:p w14:paraId="2BA15EFE" w14:textId="77777777" w:rsidR="00D94331" w:rsidRPr="008D5B0B" w:rsidRDefault="00D94331" w:rsidP="00B8448A">
            <w:pPr>
              <w:rPr>
                <w:rFonts w:ascii="Times New Roman" w:eastAsia="Times New Roman" w:hAnsi="Times New Roman" w:cs="Times New Roman"/>
                <w:color w:val="000000"/>
                <w:sz w:val="24"/>
                <w:szCs w:val="24"/>
              </w:rPr>
            </w:pPr>
            <w:r w:rsidRPr="008D5B0B">
              <w:rPr>
                <w:rFonts w:ascii="Times New Roman" w:eastAsia="Times New Roman" w:hAnsi="Times New Roman" w:cs="Times New Roman"/>
                <w:color w:val="000000"/>
                <w:sz w:val="24"/>
                <w:szCs w:val="24"/>
                <w:lang w:val="kk-KZ"/>
              </w:rPr>
              <w:t>ЖАО</w:t>
            </w:r>
            <w:r w:rsidRPr="008D5B0B">
              <w:rPr>
                <w:rFonts w:ascii="Times New Roman" w:eastAsia="Times New Roman" w:hAnsi="Times New Roman" w:cs="Times New Roman"/>
                <w:color w:val="000000"/>
                <w:sz w:val="24"/>
                <w:szCs w:val="24"/>
              </w:rPr>
              <w:t>,директор,</w:t>
            </w:r>
            <w:r w:rsidRPr="008D5B0B">
              <w:rPr>
                <w:rFonts w:ascii="Times New Roman" w:eastAsia="Times New Roman" w:hAnsi="Times New Roman" w:cs="Times New Roman"/>
                <w:color w:val="000000"/>
                <w:sz w:val="24"/>
                <w:szCs w:val="24"/>
                <w:lang w:val="kk-KZ"/>
              </w:rPr>
              <w:t xml:space="preserve"> </w:t>
            </w:r>
            <w:proofErr w:type="spellStart"/>
            <w:r w:rsidRPr="008D5B0B">
              <w:rPr>
                <w:rFonts w:ascii="Times New Roman" w:eastAsia="Times New Roman" w:hAnsi="Times New Roman" w:cs="Times New Roman"/>
                <w:color w:val="000000"/>
                <w:sz w:val="24"/>
                <w:szCs w:val="24"/>
              </w:rPr>
              <w:t>ата-аналар</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комитеті</w:t>
            </w:r>
            <w:proofErr w:type="spellEnd"/>
          </w:p>
        </w:tc>
      </w:tr>
      <w:tr w:rsidR="00D94331" w:rsidRPr="008D5B0B" w14:paraId="301A4B9F" w14:textId="77777777" w:rsidTr="004918E5">
        <w:trPr>
          <w:trHeight w:val="1114"/>
        </w:trPr>
        <w:tc>
          <w:tcPr>
            <w:tcW w:w="356" w:type="dxa"/>
            <w:tcBorders>
              <w:top w:val="single" w:sz="4" w:space="0" w:color="000000"/>
              <w:left w:val="single" w:sz="4" w:space="0" w:color="000000"/>
              <w:bottom w:val="single" w:sz="4" w:space="0" w:color="000000"/>
              <w:right w:val="single" w:sz="4" w:space="0" w:color="000000"/>
            </w:tcBorders>
          </w:tcPr>
          <w:p w14:paraId="0CCA6F3C" w14:textId="77777777" w:rsidR="00D94331" w:rsidRPr="008D5B0B" w:rsidRDefault="00D94331" w:rsidP="00B8448A">
            <w:pPr>
              <w:rPr>
                <w:rFonts w:ascii="Times New Roman" w:eastAsia="Times New Roman" w:hAnsi="Times New Roman" w:cs="Times New Roman"/>
                <w:color w:val="000000"/>
                <w:sz w:val="24"/>
                <w:szCs w:val="24"/>
              </w:rPr>
            </w:pPr>
            <w:r w:rsidRPr="008D5B0B">
              <w:rPr>
                <w:rFonts w:ascii="Times New Roman" w:eastAsia="Times New Roman" w:hAnsi="Times New Roman" w:cs="Times New Roman"/>
                <w:color w:val="000000"/>
                <w:sz w:val="24"/>
                <w:szCs w:val="24"/>
              </w:rPr>
              <w:t>14.</w:t>
            </w:r>
          </w:p>
        </w:tc>
        <w:tc>
          <w:tcPr>
            <w:tcW w:w="4259" w:type="dxa"/>
            <w:gridSpan w:val="2"/>
            <w:tcBorders>
              <w:top w:val="single" w:sz="4" w:space="0" w:color="000000"/>
              <w:left w:val="single" w:sz="4" w:space="0" w:color="000000"/>
              <w:bottom w:val="single" w:sz="4" w:space="0" w:color="000000"/>
              <w:right w:val="single" w:sz="4" w:space="0" w:color="000000"/>
            </w:tcBorders>
          </w:tcPr>
          <w:p w14:paraId="4D1A0579" w14:textId="77777777" w:rsidR="00D94331" w:rsidRPr="008D5B0B" w:rsidRDefault="00D94331" w:rsidP="00B8448A">
            <w:pPr>
              <w:ind w:right="218"/>
              <w:jc w:val="both"/>
              <w:rPr>
                <w:rFonts w:ascii="Times New Roman" w:eastAsia="Times New Roman" w:hAnsi="Times New Roman" w:cs="Times New Roman"/>
                <w:color w:val="000000"/>
                <w:sz w:val="24"/>
                <w:szCs w:val="24"/>
              </w:rPr>
            </w:pPr>
            <w:proofErr w:type="spellStart"/>
            <w:r w:rsidRPr="008D5B0B">
              <w:rPr>
                <w:rFonts w:ascii="Times New Roman" w:eastAsia="Times New Roman" w:hAnsi="Times New Roman" w:cs="Times New Roman"/>
                <w:color w:val="000000"/>
                <w:sz w:val="24"/>
                <w:szCs w:val="24"/>
              </w:rPr>
              <w:t>Балалармен</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іс-шараларды</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оның</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ішінде</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туристік</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жорықтарды</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экспедицияларды</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және</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білім</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алушылармен</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экскурсияларды</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өткізу</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қауіпсіздігі</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бойынша</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жетілдірілген</w:t>
            </w:r>
            <w:proofErr w:type="spellEnd"/>
            <w:r w:rsidRPr="008D5B0B">
              <w:rPr>
                <w:rFonts w:ascii="Times New Roman" w:eastAsia="Times New Roman" w:hAnsi="Times New Roman" w:cs="Times New Roman"/>
                <w:color w:val="000000"/>
                <w:sz w:val="24"/>
                <w:szCs w:val="24"/>
              </w:rPr>
              <w:t xml:space="preserve"> </w:t>
            </w:r>
            <w:r w:rsidR="00B8448A">
              <w:rPr>
                <w:rFonts w:ascii="Times New Roman" w:eastAsia="Times New Roman" w:hAnsi="Times New Roman" w:cs="Times New Roman"/>
                <w:color w:val="000000"/>
                <w:sz w:val="24"/>
                <w:szCs w:val="24"/>
                <w:lang w:val="kk-KZ"/>
              </w:rPr>
              <w:t>НҚА-</w:t>
            </w:r>
            <w:proofErr w:type="gramStart"/>
            <w:r w:rsidR="00B8448A">
              <w:rPr>
                <w:rFonts w:ascii="Times New Roman" w:eastAsia="Times New Roman" w:hAnsi="Times New Roman" w:cs="Times New Roman"/>
                <w:color w:val="000000"/>
                <w:sz w:val="24"/>
                <w:szCs w:val="24"/>
                <w:lang w:val="kk-KZ"/>
              </w:rPr>
              <w:t xml:space="preserve">ны </w:t>
            </w:r>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зерделеу</w:t>
            </w:r>
            <w:proofErr w:type="spellEnd"/>
            <w:proofErr w:type="gramEnd"/>
          </w:p>
        </w:tc>
        <w:tc>
          <w:tcPr>
            <w:tcW w:w="1447" w:type="dxa"/>
            <w:gridSpan w:val="3"/>
            <w:tcBorders>
              <w:top w:val="single" w:sz="4" w:space="0" w:color="000000"/>
              <w:left w:val="single" w:sz="4" w:space="0" w:color="000000"/>
              <w:bottom w:val="single" w:sz="4" w:space="0" w:color="000000"/>
              <w:right w:val="single" w:sz="4" w:space="0" w:color="000000"/>
            </w:tcBorders>
          </w:tcPr>
          <w:p w14:paraId="7A50C107" w14:textId="77777777" w:rsidR="00D94331" w:rsidRPr="008D5B0B" w:rsidRDefault="00D94331" w:rsidP="00B8448A">
            <w:pPr>
              <w:rPr>
                <w:rFonts w:ascii="Times New Roman" w:eastAsia="Times New Roman" w:hAnsi="Times New Roman" w:cs="Times New Roman"/>
                <w:color w:val="000000"/>
                <w:sz w:val="24"/>
                <w:szCs w:val="24"/>
                <w:lang w:val="kk-KZ"/>
              </w:rPr>
            </w:pPr>
            <w:r w:rsidRPr="008D5B0B">
              <w:rPr>
                <w:rFonts w:ascii="Times New Roman" w:eastAsia="Times New Roman" w:hAnsi="Times New Roman" w:cs="Times New Roman"/>
                <w:color w:val="000000"/>
                <w:sz w:val="24"/>
                <w:szCs w:val="24"/>
              </w:rPr>
              <w:t xml:space="preserve">2023-2025 </w:t>
            </w:r>
            <w:r w:rsidRPr="008D5B0B">
              <w:rPr>
                <w:rFonts w:ascii="Times New Roman" w:eastAsia="Times New Roman" w:hAnsi="Times New Roman" w:cs="Times New Roman"/>
                <w:color w:val="000000"/>
                <w:sz w:val="24"/>
                <w:szCs w:val="24"/>
                <w:lang w:val="kk-KZ"/>
              </w:rPr>
              <w:t>ж</w:t>
            </w:r>
          </w:p>
        </w:tc>
        <w:tc>
          <w:tcPr>
            <w:tcW w:w="3298" w:type="dxa"/>
            <w:gridSpan w:val="2"/>
            <w:tcBorders>
              <w:top w:val="single" w:sz="4" w:space="0" w:color="000000"/>
              <w:left w:val="single" w:sz="4" w:space="0" w:color="000000"/>
              <w:bottom w:val="single" w:sz="4" w:space="0" w:color="000000"/>
              <w:right w:val="single" w:sz="4" w:space="0" w:color="000000"/>
            </w:tcBorders>
          </w:tcPr>
          <w:p w14:paraId="070A3417" w14:textId="77777777" w:rsidR="00B8448A" w:rsidRDefault="00D94331" w:rsidP="00B8448A">
            <w:pPr>
              <w:jc w:val="both"/>
              <w:rPr>
                <w:rFonts w:ascii="Times New Roman" w:eastAsia="Times New Roman" w:hAnsi="Times New Roman" w:cs="Times New Roman"/>
                <w:color w:val="000000"/>
                <w:sz w:val="24"/>
                <w:szCs w:val="24"/>
                <w:lang w:val="kk-KZ"/>
              </w:rPr>
            </w:pPr>
            <w:r w:rsidRPr="008D5B0B">
              <w:rPr>
                <w:rFonts w:ascii="Times New Roman" w:eastAsia="Times New Roman" w:hAnsi="Times New Roman" w:cs="Times New Roman"/>
                <w:color w:val="000000"/>
                <w:sz w:val="24"/>
                <w:szCs w:val="24"/>
                <w:lang w:val="kk-KZ"/>
              </w:rPr>
              <w:t>ДОІТО</w:t>
            </w:r>
          </w:p>
          <w:p w14:paraId="2D7D044A" w14:textId="77777777" w:rsidR="00D94331" w:rsidRPr="00B8448A" w:rsidRDefault="00B8448A" w:rsidP="00B8448A">
            <w:pPr>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ДТІЖО</w:t>
            </w:r>
          </w:p>
        </w:tc>
      </w:tr>
      <w:tr w:rsidR="00D94331" w:rsidRPr="00334134" w14:paraId="06CB5AFA" w14:textId="77777777" w:rsidTr="004918E5">
        <w:trPr>
          <w:trHeight w:val="1114"/>
        </w:trPr>
        <w:tc>
          <w:tcPr>
            <w:tcW w:w="356" w:type="dxa"/>
            <w:tcBorders>
              <w:top w:val="single" w:sz="4" w:space="0" w:color="000000"/>
              <w:left w:val="single" w:sz="4" w:space="0" w:color="000000"/>
              <w:bottom w:val="single" w:sz="4" w:space="0" w:color="000000"/>
              <w:right w:val="single" w:sz="4" w:space="0" w:color="000000"/>
            </w:tcBorders>
          </w:tcPr>
          <w:p w14:paraId="7BD3EA33" w14:textId="77777777" w:rsidR="00D94331" w:rsidRPr="008D5B0B" w:rsidRDefault="00D94331" w:rsidP="00B8448A">
            <w:pPr>
              <w:rPr>
                <w:rFonts w:ascii="Times New Roman" w:eastAsia="Times New Roman" w:hAnsi="Times New Roman" w:cs="Times New Roman"/>
                <w:color w:val="000000"/>
                <w:sz w:val="24"/>
                <w:szCs w:val="24"/>
              </w:rPr>
            </w:pPr>
            <w:r w:rsidRPr="008D5B0B">
              <w:rPr>
                <w:rFonts w:ascii="Times New Roman" w:eastAsia="Times New Roman" w:hAnsi="Times New Roman" w:cs="Times New Roman"/>
                <w:color w:val="000000"/>
                <w:sz w:val="24"/>
                <w:szCs w:val="24"/>
              </w:rPr>
              <w:t>15.</w:t>
            </w:r>
          </w:p>
        </w:tc>
        <w:tc>
          <w:tcPr>
            <w:tcW w:w="4259" w:type="dxa"/>
            <w:gridSpan w:val="2"/>
            <w:tcBorders>
              <w:top w:val="single" w:sz="4" w:space="0" w:color="000000"/>
              <w:left w:val="single" w:sz="4" w:space="0" w:color="000000"/>
              <w:bottom w:val="single" w:sz="4" w:space="0" w:color="000000"/>
              <w:right w:val="single" w:sz="4" w:space="0" w:color="000000"/>
            </w:tcBorders>
          </w:tcPr>
          <w:p w14:paraId="0BCCA5C2" w14:textId="77777777" w:rsidR="00D94331" w:rsidRPr="008D5B0B" w:rsidRDefault="00B8448A" w:rsidP="00B8448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kk-KZ"/>
              </w:rPr>
              <w:t>Ерекше қажеттілігі</w:t>
            </w:r>
            <w:r w:rsidR="00D94331" w:rsidRPr="008D5B0B">
              <w:rPr>
                <w:rFonts w:ascii="Times New Roman" w:eastAsia="Times New Roman" w:hAnsi="Times New Roman" w:cs="Times New Roman"/>
                <w:color w:val="000000"/>
                <w:sz w:val="24"/>
                <w:szCs w:val="24"/>
              </w:rPr>
              <w:t xml:space="preserve"> бар </w:t>
            </w:r>
            <w:proofErr w:type="spellStart"/>
            <w:r w:rsidR="00D94331" w:rsidRPr="008D5B0B">
              <w:rPr>
                <w:rFonts w:ascii="Times New Roman" w:eastAsia="Times New Roman" w:hAnsi="Times New Roman" w:cs="Times New Roman"/>
                <w:color w:val="000000"/>
                <w:sz w:val="24"/>
                <w:szCs w:val="24"/>
              </w:rPr>
              <w:t>білім</w:t>
            </w:r>
            <w:proofErr w:type="spellEnd"/>
            <w:r w:rsidR="00D94331" w:rsidRPr="008D5B0B">
              <w:rPr>
                <w:rFonts w:ascii="Times New Roman" w:eastAsia="Times New Roman" w:hAnsi="Times New Roman" w:cs="Times New Roman"/>
                <w:color w:val="000000"/>
                <w:sz w:val="24"/>
                <w:szCs w:val="24"/>
              </w:rPr>
              <w:t xml:space="preserve"> </w:t>
            </w:r>
            <w:proofErr w:type="spellStart"/>
            <w:r w:rsidR="00D94331" w:rsidRPr="008D5B0B">
              <w:rPr>
                <w:rFonts w:ascii="Times New Roman" w:eastAsia="Times New Roman" w:hAnsi="Times New Roman" w:cs="Times New Roman"/>
                <w:color w:val="000000"/>
                <w:sz w:val="24"/>
                <w:szCs w:val="24"/>
              </w:rPr>
              <w:t>алушылар</w:t>
            </w:r>
            <w:proofErr w:type="spellEnd"/>
            <w:r w:rsidR="00D94331" w:rsidRPr="008D5B0B">
              <w:rPr>
                <w:rFonts w:ascii="Times New Roman" w:eastAsia="Times New Roman" w:hAnsi="Times New Roman" w:cs="Times New Roman"/>
                <w:color w:val="000000"/>
                <w:sz w:val="24"/>
                <w:szCs w:val="24"/>
              </w:rPr>
              <w:t xml:space="preserve"> </w:t>
            </w:r>
            <w:proofErr w:type="spellStart"/>
            <w:r w:rsidR="00D94331" w:rsidRPr="008D5B0B">
              <w:rPr>
                <w:rFonts w:ascii="Times New Roman" w:eastAsia="Times New Roman" w:hAnsi="Times New Roman" w:cs="Times New Roman"/>
                <w:color w:val="000000"/>
                <w:sz w:val="24"/>
                <w:szCs w:val="24"/>
              </w:rPr>
              <w:t>үшін</w:t>
            </w:r>
            <w:proofErr w:type="spellEnd"/>
            <w:r w:rsidR="00D94331" w:rsidRPr="008D5B0B">
              <w:rPr>
                <w:rFonts w:ascii="Times New Roman" w:eastAsia="Times New Roman" w:hAnsi="Times New Roman" w:cs="Times New Roman"/>
                <w:color w:val="000000"/>
                <w:sz w:val="24"/>
                <w:szCs w:val="24"/>
              </w:rPr>
              <w:t xml:space="preserve"> </w:t>
            </w:r>
            <w:proofErr w:type="spellStart"/>
            <w:r w:rsidR="00D94331" w:rsidRPr="008D5B0B">
              <w:rPr>
                <w:rFonts w:ascii="Times New Roman" w:eastAsia="Times New Roman" w:hAnsi="Times New Roman" w:cs="Times New Roman"/>
                <w:color w:val="000000"/>
                <w:sz w:val="24"/>
                <w:szCs w:val="24"/>
              </w:rPr>
              <w:t>қолжетімділік</w:t>
            </w:r>
            <w:proofErr w:type="spellEnd"/>
            <w:r w:rsidR="00D94331" w:rsidRPr="008D5B0B">
              <w:rPr>
                <w:rFonts w:ascii="Times New Roman" w:eastAsia="Times New Roman" w:hAnsi="Times New Roman" w:cs="Times New Roman"/>
                <w:color w:val="000000"/>
                <w:sz w:val="24"/>
                <w:szCs w:val="24"/>
              </w:rPr>
              <w:t xml:space="preserve"> пен </w:t>
            </w:r>
            <w:proofErr w:type="spellStart"/>
            <w:r w:rsidR="00D94331" w:rsidRPr="008D5B0B">
              <w:rPr>
                <w:rFonts w:ascii="Times New Roman" w:eastAsia="Times New Roman" w:hAnsi="Times New Roman" w:cs="Times New Roman"/>
                <w:color w:val="000000"/>
                <w:sz w:val="24"/>
                <w:szCs w:val="24"/>
              </w:rPr>
              <w:t>тұлғаға</w:t>
            </w:r>
            <w:proofErr w:type="spellEnd"/>
            <w:r w:rsidR="00D94331" w:rsidRPr="008D5B0B">
              <w:rPr>
                <w:rFonts w:ascii="Times New Roman" w:eastAsia="Times New Roman" w:hAnsi="Times New Roman" w:cs="Times New Roman"/>
                <w:color w:val="000000"/>
                <w:sz w:val="24"/>
                <w:szCs w:val="24"/>
              </w:rPr>
              <w:t xml:space="preserve"> </w:t>
            </w:r>
            <w:proofErr w:type="spellStart"/>
            <w:r w:rsidR="00D94331" w:rsidRPr="008D5B0B">
              <w:rPr>
                <w:rFonts w:ascii="Times New Roman" w:eastAsia="Times New Roman" w:hAnsi="Times New Roman" w:cs="Times New Roman"/>
                <w:color w:val="000000"/>
                <w:sz w:val="24"/>
                <w:szCs w:val="24"/>
              </w:rPr>
              <w:t>бағытталған</w:t>
            </w:r>
            <w:proofErr w:type="spellEnd"/>
            <w:r w:rsidR="00D94331" w:rsidRPr="008D5B0B">
              <w:rPr>
                <w:rFonts w:ascii="Times New Roman" w:eastAsia="Times New Roman" w:hAnsi="Times New Roman" w:cs="Times New Roman"/>
                <w:color w:val="000000"/>
                <w:sz w:val="24"/>
                <w:szCs w:val="24"/>
              </w:rPr>
              <w:t xml:space="preserve"> </w:t>
            </w:r>
            <w:proofErr w:type="spellStart"/>
            <w:r w:rsidR="00D94331" w:rsidRPr="008D5B0B">
              <w:rPr>
                <w:rFonts w:ascii="Times New Roman" w:eastAsia="Times New Roman" w:hAnsi="Times New Roman" w:cs="Times New Roman"/>
                <w:color w:val="000000"/>
                <w:sz w:val="24"/>
                <w:szCs w:val="24"/>
              </w:rPr>
              <w:t>ортаны</w:t>
            </w:r>
            <w:proofErr w:type="spellEnd"/>
            <w:r w:rsidR="00D94331" w:rsidRPr="008D5B0B">
              <w:rPr>
                <w:rFonts w:ascii="Times New Roman" w:eastAsia="Times New Roman" w:hAnsi="Times New Roman" w:cs="Times New Roman"/>
                <w:color w:val="000000"/>
                <w:sz w:val="24"/>
                <w:szCs w:val="24"/>
              </w:rPr>
              <w:t xml:space="preserve"> </w:t>
            </w:r>
            <w:proofErr w:type="spellStart"/>
            <w:r w:rsidR="00D94331" w:rsidRPr="008D5B0B">
              <w:rPr>
                <w:rFonts w:ascii="Times New Roman" w:eastAsia="Times New Roman" w:hAnsi="Times New Roman" w:cs="Times New Roman"/>
                <w:color w:val="000000"/>
                <w:sz w:val="24"/>
                <w:szCs w:val="24"/>
              </w:rPr>
              <w:t>құру</w:t>
            </w:r>
            <w:proofErr w:type="spellEnd"/>
            <w:r w:rsidR="00D94331" w:rsidRPr="008D5B0B">
              <w:rPr>
                <w:rFonts w:ascii="Times New Roman" w:eastAsia="Times New Roman" w:hAnsi="Times New Roman" w:cs="Times New Roman"/>
                <w:color w:val="000000"/>
                <w:sz w:val="24"/>
                <w:szCs w:val="24"/>
              </w:rPr>
              <w:t xml:space="preserve">, </w:t>
            </w:r>
            <w:proofErr w:type="spellStart"/>
            <w:r w:rsidR="00D94331" w:rsidRPr="008D5B0B">
              <w:rPr>
                <w:rFonts w:ascii="Times New Roman" w:eastAsia="Times New Roman" w:hAnsi="Times New Roman" w:cs="Times New Roman"/>
                <w:color w:val="000000"/>
                <w:sz w:val="24"/>
                <w:szCs w:val="24"/>
              </w:rPr>
              <w:t>Денсаулық</w:t>
            </w:r>
            <w:proofErr w:type="spellEnd"/>
            <w:r w:rsidR="00D94331" w:rsidRPr="008D5B0B">
              <w:rPr>
                <w:rFonts w:ascii="Times New Roman" w:eastAsia="Times New Roman" w:hAnsi="Times New Roman" w:cs="Times New Roman"/>
                <w:color w:val="000000"/>
                <w:sz w:val="24"/>
                <w:szCs w:val="24"/>
              </w:rPr>
              <w:t xml:space="preserve"> </w:t>
            </w:r>
            <w:proofErr w:type="spellStart"/>
            <w:r w:rsidR="00D94331" w:rsidRPr="008D5B0B">
              <w:rPr>
                <w:rFonts w:ascii="Times New Roman" w:eastAsia="Times New Roman" w:hAnsi="Times New Roman" w:cs="Times New Roman"/>
                <w:color w:val="000000"/>
                <w:sz w:val="24"/>
                <w:szCs w:val="24"/>
              </w:rPr>
              <w:t>сақтау</w:t>
            </w:r>
            <w:proofErr w:type="spellEnd"/>
            <w:r w:rsidR="00D94331" w:rsidRPr="008D5B0B">
              <w:rPr>
                <w:rFonts w:ascii="Times New Roman" w:eastAsia="Times New Roman" w:hAnsi="Times New Roman" w:cs="Times New Roman"/>
                <w:color w:val="000000"/>
                <w:sz w:val="24"/>
                <w:szCs w:val="24"/>
              </w:rPr>
              <w:t xml:space="preserve"> </w:t>
            </w:r>
            <w:proofErr w:type="spellStart"/>
            <w:r w:rsidR="00D94331" w:rsidRPr="008D5B0B">
              <w:rPr>
                <w:rFonts w:ascii="Times New Roman" w:eastAsia="Times New Roman" w:hAnsi="Times New Roman" w:cs="Times New Roman"/>
                <w:color w:val="000000"/>
                <w:sz w:val="24"/>
                <w:szCs w:val="24"/>
              </w:rPr>
              <w:t>сипаттамалары</w:t>
            </w:r>
            <w:proofErr w:type="spellEnd"/>
            <w:r w:rsidR="00D94331" w:rsidRPr="008D5B0B">
              <w:rPr>
                <w:rFonts w:ascii="Times New Roman" w:eastAsia="Times New Roman" w:hAnsi="Times New Roman" w:cs="Times New Roman"/>
                <w:color w:val="000000"/>
                <w:sz w:val="24"/>
                <w:szCs w:val="24"/>
              </w:rPr>
              <w:t xml:space="preserve"> бар </w:t>
            </w:r>
            <w:proofErr w:type="spellStart"/>
            <w:r w:rsidR="00D94331" w:rsidRPr="008D5B0B">
              <w:rPr>
                <w:rFonts w:ascii="Times New Roman" w:eastAsia="Times New Roman" w:hAnsi="Times New Roman" w:cs="Times New Roman"/>
                <w:color w:val="000000"/>
                <w:sz w:val="24"/>
                <w:szCs w:val="24"/>
              </w:rPr>
              <w:t>жиһаздар</w:t>
            </w:r>
            <w:proofErr w:type="spellEnd"/>
            <w:r w:rsidR="00D94331" w:rsidRPr="008D5B0B">
              <w:rPr>
                <w:rFonts w:ascii="Times New Roman" w:eastAsia="Times New Roman" w:hAnsi="Times New Roman" w:cs="Times New Roman"/>
                <w:color w:val="000000"/>
                <w:sz w:val="24"/>
                <w:szCs w:val="24"/>
              </w:rPr>
              <w:t xml:space="preserve"> мен </w:t>
            </w:r>
            <w:proofErr w:type="spellStart"/>
            <w:r w:rsidR="00D94331" w:rsidRPr="008D5B0B">
              <w:rPr>
                <w:rFonts w:ascii="Times New Roman" w:eastAsia="Times New Roman" w:hAnsi="Times New Roman" w:cs="Times New Roman"/>
                <w:color w:val="000000"/>
                <w:sz w:val="24"/>
                <w:szCs w:val="24"/>
              </w:rPr>
              <w:t>жабдықтарды</w:t>
            </w:r>
            <w:proofErr w:type="spellEnd"/>
            <w:r w:rsidR="00D94331" w:rsidRPr="008D5B0B">
              <w:rPr>
                <w:rFonts w:ascii="Times New Roman" w:eastAsia="Times New Roman" w:hAnsi="Times New Roman" w:cs="Times New Roman"/>
                <w:color w:val="000000"/>
                <w:sz w:val="24"/>
                <w:szCs w:val="24"/>
              </w:rPr>
              <w:t xml:space="preserve"> </w:t>
            </w:r>
            <w:proofErr w:type="spellStart"/>
            <w:r w:rsidR="00D94331" w:rsidRPr="008D5B0B">
              <w:rPr>
                <w:rFonts w:ascii="Times New Roman" w:eastAsia="Times New Roman" w:hAnsi="Times New Roman" w:cs="Times New Roman"/>
                <w:color w:val="000000"/>
                <w:sz w:val="24"/>
                <w:szCs w:val="24"/>
              </w:rPr>
              <w:t>сатып</w:t>
            </w:r>
            <w:proofErr w:type="spellEnd"/>
            <w:r w:rsidR="00D94331" w:rsidRPr="008D5B0B">
              <w:rPr>
                <w:rFonts w:ascii="Times New Roman" w:eastAsia="Times New Roman" w:hAnsi="Times New Roman" w:cs="Times New Roman"/>
                <w:color w:val="000000"/>
                <w:sz w:val="24"/>
                <w:szCs w:val="24"/>
              </w:rPr>
              <w:t xml:space="preserve"> </w:t>
            </w:r>
            <w:proofErr w:type="spellStart"/>
            <w:r w:rsidR="00D94331" w:rsidRPr="008D5B0B">
              <w:rPr>
                <w:rFonts w:ascii="Times New Roman" w:eastAsia="Times New Roman" w:hAnsi="Times New Roman" w:cs="Times New Roman"/>
                <w:color w:val="000000"/>
                <w:sz w:val="24"/>
                <w:szCs w:val="24"/>
              </w:rPr>
              <w:t>алу</w:t>
            </w:r>
            <w:proofErr w:type="spellEnd"/>
            <w:r w:rsidR="00D94331" w:rsidRPr="008D5B0B">
              <w:rPr>
                <w:rFonts w:ascii="Times New Roman" w:eastAsia="Times New Roman" w:hAnsi="Times New Roman" w:cs="Times New Roman"/>
                <w:color w:val="000000"/>
                <w:sz w:val="24"/>
                <w:szCs w:val="24"/>
              </w:rPr>
              <w:t xml:space="preserve"> </w:t>
            </w:r>
            <w:proofErr w:type="spellStart"/>
            <w:r w:rsidR="00D94331" w:rsidRPr="008D5B0B">
              <w:rPr>
                <w:rFonts w:ascii="Times New Roman" w:eastAsia="Times New Roman" w:hAnsi="Times New Roman" w:cs="Times New Roman"/>
                <w:color w:val="000000"/>
                <w:sz w:val="24"/>
                <w:szCs w:val="24"/>
              </w:rPr>
              <w:t>жөніндегі</w:t>
            </w:r>
            <w:proofErr w:type="spellEnd"/>
            <w:r w:rsidR="00D94331" w:rsidRPr="008D5B0B">
              <w:rPr>
                <w:rFonts w:ascii="Times New Roman" w:eastAsia="Times New Roman" w:hAnsi="Times New Roman" w:cs="Times New Roman"/>
                <w:color w:val="000000"/>
                <w:sz w:val="24"/>
                <w:szCs w:val="24"/>
              </w:rPr>
              <w:t xml:space="preserve"> </w:t>
            </w:r>
            <w:proofErr w:type="spellStart"/>
            <w:r w:rsidR="00D94331" w:rsidRPr="008D5B0B">
              <w:rPr>
                <w:rFonts w:ascii="Times New Roman" w:eastAsia="Times New Roman" w:hAnsi="Times New Roman" w:cs="Times New Roman"/>
                <w:color w:val="000000"/>
                <w:sz w:val="24"/>
                <w:szCs w:val="24"/>
              </w:rPr>
              <w:t>жұмысты</w:t>
            </w:r>
            <w:proofErr w:type="spellEnd"/>
            <w:r w:rsidR="00D94331" w:rsidRPr="008D5B0B">
              <w:rPr>
                <w:rFonts w:ascii="Times New Roman" w:eastAsia="Times New Roman" w:hAnsi="Times New Roman" w:cs="Times New Roman"/>
                <w:color w:val="000000"/>
                <w:sz w:val="24"/>
                <w:szCs w:val="24"/>
              </w:rPr>
              <w:t xml:space="preserve"> </w:t>
            </w:r>
            <w:proofErr w:type="spellStart"/>
            <w:r w:rsidR="00D94331" w:rsidRPr="008D5B0B">
              <w:rPr>
                <w:rFonts w:ascii="Times New Roman" w:eastAsia="Times New Roman" w:hAnsi="Times New Roman" w:cs="Times New Roman"/>
                <w:color w:val="000000"/>
                <w:sz w:val="24"/>
                <w:szCs w:val="24"/>
              </w:rPr>
              <w:t>жалғастыру</w:t>
            </w:r>
            <w:proofErr w:type="spellEnd"/>
          </w:p>
        </w:tc>
        <w:tc>
          <w:tcPr>
            <w:tcW w:w="1447" w:type="dxa"/>
            <w:gridSpan w:val="3"/>
            <w:tcBorders>
              <w:top w:val="single" w:sz="4" w:space="0" w:color="000000"/>
              <w:left w:val="single" w:sz="4" w:space="0" w:color="000000"/>
              <w:bottom w:val="single" w:sz="4" w:space="0" w:color="000000"/>
              <w:right w:val="single" w:sz="4" w:space="0" w:color="000000"/>
            </w:tcBorders>
          </w:tcPr>
          <w:p w14:paraId="44FFC770" w14:textId="77777777" w:rsidR="00D94331" w:rsidRPr="008D5B0B" w:rsidRDefault="00D94331" w:rsidP="00B8448A">
            <w:pPr>
              <w:rPr>
                <w:rFonts w:ascii="Times New Roman" w:eastAsia="Times New Roman" w:hAnsi="Times New Roman" w:cs="Times New Roman"/>
                <w:color w:val="000000"/>
                <w:sz w:val="24"/>
                <w:szCs w:val="24"/>
                <w:lang w:val="kk-KZ"/>
              </w:rPr>
            </w:pPr>
            <w:r w:rsidRPr="008D5B0B">
              <w:rPr>
                <w:rFonts w:ascii="Times New Roman" w:eastAsia="Times New Roman" w:hAnsi="Times New Roman" w:cs="Times New Roman"/>
                <w:color w:val="000000"/>
                <w:sz w:val="24"/>
                <w:szCs w:val="24"/>
              </w:rPr>
              <w:t xml:space="preserve">2023-2025 </w:t>
            </w:r>
            <w:r w:rsidRPr="008D5B0B">
              <w:rPr>
                <w:rFonts w:ascii="Times New Roman" w:eastAsia="Times New Roman" w:hAnsi="Times New Roman" w:cs="Times New Roman"/>
                <w:color w:val="000000"/>
                <w:sz w:val="24"/>
                <w:szCs w:val="24"/>
                <w:lang w:val="kk-KZ"/>
              </w:rPr>
              <w:t>ж</w:t>
            </w:r>
          </w:p>
        </w:tc>
        <w:tc>
          <w:tcPr>
            <w:tcW w:w="3298" w:type="dxa"/>
            <w:gridSpan w:val="2"/>
            <w:tcBorders>
              <w:top w:val="single" w:sz="4" w:space="0" w:color="000000"/>
              <w:left w:val="single" w:sz="4" w:space="0" w:color="000000"/>
              <w:bottom w:val="single" w:sz="4" w:space="0" w:color="000000"/>
              <w:right w:val="single" w:sz="4" w:space="0" w:color="000000"/>
            </w:tcBorders>
          </w:tcPr>
          <w:p w14:paraId="2392E3DD" w14:textId="77777777" w:rsidR="00D94331" w:rsidRPr="0069620E" w:rsidRDefault="00D94331" w:rsidP="00B8448A">
            <w:pPr>
              <w:spacing w:after="22"/>
              <w:rPr>
                <w:rFonts w:ascii="Times New Roman" w:eastAsia="Times New Roman" w:hAnsi="Times New Roman" w:cs="Times New Roman"/>
                <w:color w:val="000000"/>
                <w:sz w:val="24"/>
                <w:szCs w:val="24"/>
                <w:lang w:val="kk-KZ"/>
              </w:rPr>
            </w:pPr>
            <w:r w:rsidRPr="0069620E">
              <w:rPr>
                <w:rFonts w:ascii="Times New Roman" w:eastAsia="Times New Roman" w:hAnsi="Times New Roman" w:cs="Times New Roman"/>
                <w:color w:val="000000"/>
                <w:sz w:val="24"/>
                <w:szCs w:val="24"/>
                <w:lang w:val="kk-KZ"/>
              </w:rPr>
              <w:t xml:space="preserve">Директор, </w:t>
            </w:r>
          </w:p>
          <w:p w14:paraId="553C5666" w14:textId="77777777" w:rsidR="00D94331" w:rsidRPr="00B8448A" w:rsidRDefault="00B8448A" w:rsidP="00B8448A">
            <w:pP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Шаруашылық ісі жөніндегі орынбасары</w:t>
            </w:r>
          </w:p>
        </w:tc>
      </w:tr>
      <w:tr w:rsidR="00D94331" w:rsidRPr="008D5B0B" w14:paraId="2BE42F67" w14:textId="77777777" w:rsidTr="004918E5">
        <w:trPr>
          <w:trHeight w:val="566"/>
        </w:trPr>
        <w:tc>
          <w:tcPr>
            <w:tcW w:w="356" w:type="dxa"/>
            <w:tcBorders>
              <w:top w:val="single" w:sz="4" w:space="0" w:color="000000"/>
              <w:left w:val="single" w:sz="4" w:space="0" w:color="000000"/>
              <w:bottom w:val="single" w:sz="4" w:space="0" w:color="000000"/>
              <w:right w:val="single" w:sz="4" w:space="0" w:color="000000"/>
            </w:tcBorders>
          </w:tcPr>
          <w:p w14:paraId="426DED15" w14:textId="77777777" w:rsidR="00D94331" w:rsidRPr="008D5B0B" w:rsidRDefault="00D94331" w:rsidP="00B8448A">
            <w:pPr>
              <w:rPr>
                <w:rFonts w:ascii="Times New Roman" w:eastAsia="Times New Roman" w:hAnsi="Times New Roman" w:cs="Times New Roman"/>
                <w:color w:val="000000"/>
                <w:sz w:val="24"/>
                <w:szCs w:val="24"/>
              </w:rPr>
            </w:pPr>
            <w:r w:rsidRPr="008D5B0B">
              <w:rPr>
                <w:rFonts w:ascii="Times New Roman" w:eastAsia="Times New Roman" w:hAnsi="Times New Roman" w:cs="Times New Roman"/>
                <w:color w:val="000000"/>
                <w:sz w:val="24"/>
                <w:szCs w:val="24"/>
              </w:rPr>
              <w:t>16.</w:t>
            </w:r>
          </w:p>
        </w:tc>
        <w:tc>
          <w:tcPr>
            <w:tcW w:w="4259" w:type="dxa"/>
            <w:gridSpan w:val="2"/>
            <w:tcBorders>
              <w:top w:val="single" w:sz="4" w:space="0" w:color="000000"/>
              <w:left w:val="single" w:sz="4" w:space="0" w:color="000000"/>
              <w:bottom w:val="single" w:sz="4" w:space="0" w:color="000000"/>
              <w:right w:val="single" w:sz="4" w:space="0" w:color="000000"/>
            </w:tcBorders>
          </w:tcPr>
          <w:p w14:paraId="0E2D0451" w14:textId="77777777" w:rsidR="00D94331" w:rsidRPr="008D5B0B" w:rsidRDefault="00D94331" w:rsidP="00B8448A">
            <w:pPr>
              <w:rPr>
                <w:rFonts w:ascii="Times New Roman" w:eastAsia="Times New Roman" w:hAnsi="Times New Roman" w:cs="Times New Roman"/>
                <w:color w:val="000000"/>
                <w:sz w:val="24"/>
                <w:szCs w:val="24"/>
              </w:rPr>
            </w:pPr>
            <w:r w:rsidRPr="008D5B0B">
              <w:rPr>
                <w:rFonts w:ascii="Times New Roman" w:eastAsia="Times New Roman" w:hAnsi="Times New Roman" w:cs="Times New Roman"/>
                <w:color w:val="000000"/>
                <w:sz w:val="24"/>
                <w:szCs w:val="24"/>
              </w:rPr>
              <w:t>Республика</w:t>
            </w:r>
            <w:r w:rsidRPr="008D5B0B">
              <w:rPr>
                <w:rFonts w:ascii="Times New Roman" w:eastAsia="Times New Roman" w:hAnsi="Times New Roman" w:cs="Times New Roman"/>
                <w:color w:val="000000"/>
                <w:sz w:val="24"/>
                <w:szCs w:val="24"/>
                <w:lang w:val="kk-KZ"/>
              </w:rPr>
              <w:t>сының</w:t>
            </w:r>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Мектепке</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жол</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акциясына</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қатысуы</w:t>
            </w:r>
            <w:proofErr w:type="spellEnd"/>
            <w:r w:rsidRPr="008D5B0B">
              <w:rPr>
                <w:rFonts w:ascii="Times New Roman" w:eastAsia="Times New Roman" w:hAnsi="Times New Roman" w:cs="Times New Roman"/>
                <w:color w:val="000000"/>
                <w:sz w:val="24"/>
                <w:szCs w:val="24"/>
              </w:rPr>
              <w:t>.</w:t>
            </w:r>
          </w:p>
        </w:tc>
        <w:tc>
          <w:tcPr>
            <w:tcW w:w="1447" w:type="dxa"/>
            <w:gridSpan w:val="3"/>
            <w:tcBorders>
              <w:top w:val="single" w:sz="4" w:space="0" w:color="000000"/>
              <w:left w:val="single" w:sz="4" w:space="0" w:color="000000"/>
              <w:bottom w:val="single" w:sz="4" w:space="0" w:color="000000"/>
              <w:right w:val="single" w:sz="4" w:space="0" w:color="000000"/>
            </w:tcBorders>
          </w:tcPr>
          <w:p w14:paraId="700B480D" w14:textId="77777777" w:rsidR="00D94331" w:rsidRPr="008D5B0B" w:rsidRDefault="00D94331" w:rsidP="00B8448A">
            <w:pPr>
              <w:rPr>
                <w:rFonts w:ascii="Times New Roman" w:eastAsia="Times New Roman" w:hAnsi="Times New Roman" w:cs="Times New Roman"/>
                <w:color w:val="000000"/>
                <w:sz w:val="24"/>
                <w:szCs w:val="24"/>
                <w:lang w:val="kk-KZ"/>
              </w:rPr>
            </w:pPr>
            <w:r w:rsidRPr="008D5B0B">
              <w:rPr>
                <w:rFonts w:ascii="Times New Roman" w:eastAsia="Times New Roman" w:hAnsi="Times New Roman" w:cs="Times New Roman"/>
                <w:color w:val="000000"/>
                <w:sz w:val="24"/>
                <w:szCs w:val="24"/>
                <w:lang w:val="kk-KZ"/>
              </w:rPr>
              <w:t>Жыл сайын</w:t>
            </w:r>
          </w:p>
        </w:tc>
        <w:tc>
          <w:tcPr>
            <w:tcW w:w="3298" w:type="dxa"/>
            <w:gridSpan w:val="2"/>
            <w:tcBorders>
              <w:top w:val="single" w:sz="4" w:space="0" w:color="000000"/>
              <w:left w:val="single" w:sz="4" w:space="0" w:color="000000"/>
              <w:bottom w:val="single" w:sz="4" w:space="0" w:color="000000"/>
              <w:right w:val="single" w:sz="4" w:space="0" w:color="000000"/>
            </w:tcBorders>
          </w:tcPr>
          <w:p w14:paraId="7BD81680" w14:textId="77777777" w:rsidR="00D94331" w:rsidRPr="008D5B0B" w:rsidRDefault="00D94331" w:rsidP="00B8448A">
            <w:pPr>
              <w:rPr>
                <w:rFonts w:ascii="Times New Roman" w:eastAsia="Times New Roman" w:hAnsi="Times New Roman" w:cs="Times New Roman"/>
                <w:color w:val="000000"/>
                <w:sz w:val="24"/>
                <w:szCs w:val="24"/>
              </w:rPr>
            </w:pPr>
            <w:r w:rsidRPr="008D5B0B">
              <w:rPr>
                <w:rFonts w:ascii="Times New Roman" w:eastAsia="Times New Roman" w:hAnsi="Times New Roman" w:cs="Times New Roman"/>
                <w:color w:val="000000"/>
                <w:sz w:val="24"/>
                <w:szCs w:val="24"/>
                <w:lang w:val="kk-KZ"/>
              </w:rPr>
              <w:t>ДОІТО</w:t>
            </w:r>
          </w:p>
        </w:tc>
      </w:tr>
      <w:tr w:rsidR="00D94331" w:rsidRPr="008D5B0B" w14:paraId="21324E24" w14:textId="77777777" w:rsidTr="004918E5">
        <w:trPr>
          <w:trHeight w:val="409"/>
        </w:trPr>
        <w:tc>
          <w:tcPr>
            <w:tcW w:w="9360" w:type="dxa"/>
            <w:gridSpan w:val="8"/>
            <w:tcBorders>
              <w:top w:val="single" w:sz="4" w:space="0" w:color="000000"/>
              <w:left w:val="single" w:sz="4" w:space="0" w:color="000000"/>
              <w:bottom w:val="single" w:sz="4" w:space="0" w:color="000000"/>
              <w:right w:val="single" w:sz="4" w:space="0" w:color="000000"/>
            </w:tcBorders>
          </w:tcPr>
          <w:p w14:paraId="6BFB427B" w14:textId="77777777" w:rsidR="00D94331" w:rsidRPr="008D5B0B" w:rsidRDefault="00D94331" w:rsidP="00B8448A">
            <w:pPr>
              <w:jc w:val="center"/>
              <w:rPr>
                <w:rFonts w:ascii="Times New Roman" w:eastAsia="Times New Roman" w:hAnsi="Times New Roman" w:cs="Times New Roman"/>
                <w:b/>
                <w:color w:val="000000"/>
                <w:sz w:val="24"/>
                <w:szCs w:val="24"/>
              </w:rPr>
            </w:pPr>
            <w:r w:rsidRPr="008D5B0B">
              <w:rPr>
                <w:rFonts w:ascii="Times New Roman" w:eastAsia="Times New Roman" w:hAnsi="Times New Roman" w:cs="Times New Roman"/>
                <w:b/>
                <w:color w:val="000000"/>
                <w:sz w:val="24"/>
                <w:szCs w:val="24"/>
              </w:rPr>
              <w:t xml:space="preserve">4. </w:t>
            </w:r>
            <w:proofErr w:type="spellStart"/>
            <w:r w:rsidRPr="008D5B0B">
              <w:rPr>
                <w:rFonts w:ascii="Times New Roman" w:eastAsia="Times New Roman" w:hAnsi="Times New Roman" w:cs="Times New Roman"/>
                <w:b/>
                <w:color w:val="000000"/>
                <w:sz w:val="24"/>
                <w:szCs w:val="24"/>
              </w:rPr>
              <w:t>Білім</w:t>
            </w:r>
            <w:proofErr w:type="spellEnd"/>
            <w:r w:rsidRPr="008D5B0B">
              <w:rPr>
                <w:rFonts w:ascii="Times New Roman" w:eastAsia="Times New Roman" w:hAnsi="Times New Roman" w:cs="Times New Roman"/>
                <w:b/>
                <w:color w:val="000000"/>
                <w:sz w:val="24"/>
                <w:szCs w:val="24"/>
              </w:rPr>
              <w:t xml:space="preserve"> беру </w:t>
            </w:r>
            <w:proofErr w:type="spellStart"/>
            <w:r w:rsidRPr="008D5B0B">
              <w:rPr>
                <w:rFonts w:ascii="Times New Roman" w:eastAsia="Times New Roman" w:hAnsi="Times New Roman" w:cs="Times New Roman"/>
                <w:b/>
                <w:color w:val="000000"/>
                <w:sz w:val="24"/>
                <w:szCs w:val="24"/>
              </w:rPr>
              <w:t>менеджментінің</w:t>
            </w:r>
            <w:proofErr w:type="spellEnd"/>
            <w:r w:rsidRPr="008D5B0B">
              <w:rPr>
                <w:rFonts w:ascii="Times New Roman" w:eastAsia="Times New Roman" w:hAnsi="Times New Roman" w:cs="Times New Roman"/>
                <w:b/>
                <w:color w:val="000000"/>
                <w:sz w:val="24"/>
                <w:szCs w:val="24"/>
              </w:rPr>
              <w:t xml:space="preserve"> </w:t>
            </w:r>
            <w:proofErr w:type="spellStart"/>
            <w:r w:rsidRPr="008D5B0B">
              <w:rPr>
                <w:rFonts w:ascii="Times New Roman" w:eastAsia="Times New Roman" w:hAnsi="Times New Roman" w:cs="Times New Roman"/>
                <w:b/>
                <w:color w:val="000000"/>
                <w:sz w:val="24"/>
                <w:szCs w:val="24"/>
              </w:rPr>
              <w:t>сапасын</w:t>
            </w:r>
            <w:proofErr w:type="spellEnd"/>
            <w:r w:rsidRPr="008D5B0B">
              <w:rPr>
                <w:rFonts w:ascii="Times New Roman" w:eastAsia="Times New Roman" w:hAnsi="Times New Roman" w:cs="Times New Roman"/>
                <w:b/>
                <w:color w:val="000000"/>
                <w:sz w:val="24"/>
                <w:szCs w:val="24"/>
              </w:rPr>
              <w:t xml:space="preserve"> </w:t>
            </w:r>
            <w:proofErr w:type="spellStart"/>
            <w:r w:rsidRPr="008D5B0B">
              <w:rPr>
                <w:rFonts w:ascii="Times New Roman" w:eastAsia="Times New Roman" w:hAnsi="Times New Roman" w:cs="Times New Roman"/>
                <w:b/>
                <w:color w:val="000000"/>
                <w:sz w:val="24"/>
                <w:szCs w:val="24"/>
              </w:rPr>
              <w:t>жақсарту</w:t>
            </w:r>
            <w:proofErr w:type="spellEnd"/>
          </w:p>
        </w:tc>
      </w:tr>
      <w:tr w:rsidR="00D94331" w:rsidRPr="008D5B0B" w14:paraId="060992E2" w14:textId="77777777" w:rsidTr="004918E5">
        <w:trPr>
          <w:trHeight w:val="1114"/>
        </w:trPr>
        <w:tc>
          <w:tcPr>
            <w:tcW w:w="9360" w:type="dxa"/>
            <w:gridSpan w:val="8"/>
            <w:tcBorders>
              <w:top w:val="single" w:sz="4" w:space="0" w:color="000000"/>
              <w:left w:val="single" w:sz="4" w:space="0" w:color="000000"/>
              <w:bottom w:val="single" w:sz="4" w:space="0" w:color="000000"/>
              <w:right w:val="single" w:sz="4" w:space="0" w:color="000000"/>
            </w:tcBorders>
          </w:tcPr>
          <w:p w14:paraId="21EC6C75" w14:textId="77777777" w:rsidR="00D94331" w:rsidRPr="008D5B0B" w:rsidRDefault="00D94331" w:rsidP="00B8448A">
            <w:pPr>
              <w:rPr>
                <w:rFonts w:ascii="Times New Roman" w:eastAsia="Times New Roman" w:hAnsi="Times New Roman" w:cs="Times New Roman"/>
                <w:color w:val="000000"/>
                <w:sz w:val="24"/>
                <w:szCs w:val="24"/>
              </w:rPr>
            </w:pPr>
            <w:proofErr w:type="spellStart"/>
            <w:r w:rsidRPr="008D5B0B">
              <w:rPr>
                <w:rFonts w:ascii="Times New Roman" w:eastAsia="Times New Roman" w:hAnsi="Times New Roman" w:cs="Times New Roman"/>
                <w:color w:val="000000"/>
                <w:sz w:val="24"/>
                <w:szCs w:val="24"/>
              </w:rPr>
              <w:lastRenderedPageBreak/>
              <w:t>Мақсаты</w:t>
            </w:r>
            <w:proofErr w:type="spellEnd"/>
            <w:r w:rsidRPr="008D5B0B">
              <w:rPr>
                <w:rFonts w:ascii="Times New Roman" w:eastAsia="Times New Roman" w:hAnsi="Times New Roman" w:cs="Times New Roman"/>
                <w:color w:val="000000"/>
                <w:sz w:val="24"/>
                <w:szCs w:val="24"/>
              </w:rPr>
              <w:t xml:space="preserve">: - </w:t>
            </w:r>
            <w:proofErr w:type="spellStart"/>
            <w:r w:rsidRPr="008D5B0B">
              <w:rPr>
                <w:rFonts w:ascii="Times New Roman" w:eastAsia="Times New Roman" w:hAnsi="Times New Roman" w:cs="Times New Roman"/>
                <w:color w:val="000000"/>
                <w:sz w:val="24"/>
                <w:szCs w:val="24"/>
              </w:rPr>
              <w:t>мемлекеттік</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стандарттың</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және</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білім</w:t>
            </w:r>
            <w:proofErr w:type="spellEnd"/>
            <w:r w:rsidRPr="008D5B0B">
              <w:rPr>
                <w:rFonts w:ascii="Times New Roman" w:eastAsia="Times New Roman" w:hAnsi="Times New Roman" w:cs="Times New Roman"/>
                <w:color w:val="000000"/>
                <w:sz w:val="24"/>
                <w:szCs w:val="24"/>
              </w:rPr>
              <w:t xml:space="preserve"> беру </w:t>
            </w:r>
            <w:proofErr w:type="spellStart"/>
            <w:r w:rsidRPr="008D5B0B">
              <w:rPr>
                <w:rFonts w:ascii="Times New Roman" w:eastAsia="Times New Roman" w:hAnsi="Times New Roman" w:cs="Times New Roman"/>
                <w:color w:val="000000"/>
                <w:sz w:val="24"/>
                <w:szCs w:val="24"/>
              </w:rPr>
              <w:t>бағдарламаларының</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орындалуын</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оқушылардың</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дайындық</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және</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тәрбие</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деңгейін</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бақылау</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бірыңғай</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ақпараттық</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кеңістік</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құру</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және</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басқарушылық</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және</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ғылыми-әдістемелік</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құжаттаманың</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ақпараттық</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ағындарын</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реттеу</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педагогтерге</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үздіксіз</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қосымша</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кәсіптік</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білім</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берудің</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дамушы</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жүйесін</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басқару</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педагогтердің</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біліктілігін</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арттыру</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жөніндегі</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әртүрлі</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қызмет</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түрлерін</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жоспарлау</w:t>
            </w:r>
            <w:proofErr w:type="spellEnd"/>
            <w:r w:rsidRPr="008D5B0B">
              <w:rPr>
                <w:rFonts w:ascii="Times New Roman" w:eastAsia="Times New Roman" w:hAnsi="Times New Roman" w:cs="Times New Roman"/>
                <w:color w:val="000000"/>
                <w:sz w:val="24"/>
                <w:szCs w:val="24"/>
              </w:rPr>
              <w:t>;</w:t>
            </w:r>
          </w:p>
        </w:tc>
      </w:tr>
      <w:tr w:rsidR="00D94331" w:rsidRPr="008D5B0B" w14:paraId="373E2FCA" w14:textId="77777777" w:rsidTr="004918E5">
        <w:trPr>
          <w:trHeight w:val="849"/>
        </w:trPr>
        <w:tc>
          <w:tcPr>
            <w:tcW w:w="356" w:type="dxa"/>
            <w:tcBorders>
              <w:top w:val="single" w:sz="4" w:space="0" w:color="000000"/>
              <w:left w:val="single" w:sz="4" w:space="0" w:color="000000"/>
              <w:bottom w:val="single" w:sz="4" w:space="0" w:color="000000"/>
              <w:right w:val="single" w:sz="4" w:space="0" w:color="000000"/>
            </w:tcBorders>
          </w:tcPr>
          <w:p w14:paraId="38549B6E" w14:textId="77777777" w:rsidR="00D94331" w:rsidRPr="008D5B0B" w:rsidRDefault="00D94331" w:rsidP="00B8448A">
            <w:pPr>
              <w:rPr>
                <w:rFonts w:ascii="Times New Roman" w:eastAsia="Times New Roman" w:hAnsi="Times New Roman" w:cs="Times New Roman"/>
                <w:color w:val="000000"/>
                <w:sz w:val="24"/>
                <w:szCs w:val="24"/>
              </w:rPr>
            </w:pPr>
            <w:r w:rsidRPr="008D5B0B">
              <w:rPr>
                <w:rFonts w:ascii="Times New Roman" w:eastAsia="Times New Roman" w:hAnsi="Times New Roman" w:cs="Times New Roman"/>
                <w:color w:val="000000"/>
                <w:sz w:val="24"/>
                <w:szCs w:val="24"/>
              </w:rPr>
              <w:t>1</w:t>
            </w:r>
          </w:p>
        </w:tc>
        <w:tc>
          <w:tcPr>
            <w:tcW w:w="4259" w:type="dxa"/>
            <w:gridSpan w:val="2"/>
            <w:tcBorders>
              <w:top w:val="single" w:sz="4" w:space="0" w:color="000000"/>
              <w:left w:val="single" w:sz="4" w:space="0" w:color="000000"/>
              <w:bottom w:val="single" w:sz="4" w:space="0" w:color="000000"/>
              <w:right w:val="single" w:sz="4" w:space="0" w:color="000000"/>
            </w:tcBorders>
          </w:tcPr>
          <w:p w14:paraId="20DB8EB3" w14:textId="77777777" w:rsidR="00D94331" w:rsidRPr="008D5B0B" w:rsidRDefault="00D94331" w:rsidP="00B8448A">
            <w:pPr>
              <w:ind w:right="-11"/>
              <w:jc w:val="both"/>
              <w:rPr>
                <w:rFonts w:ascii="Times New Roman" w:hAnsi="Times New Roman" w:cs="Times New Roman"/>
                <w:sz w:val="24"/>
                <w:szCs w:val="24"/>
              </w:rPr>
            </w:pPr>
            <w:proofErr w:type="spellStart"/>
            <w:r w:rsidRPr="008D5B0B">
              <w:rPr>
                <w:rFonts w:ascii="Times New Roman" w:hAnsi="Times New Roman" w:cs="Times New Roman"/>
                <w:sz w:val="24"/>
                <w:szCs w:val="24"/>
              </w:rPr>
              <w:t>Білім</w:t>
            </w:r>
            <w:proofErr w:type="spellEnd"/>
            <w:r w:rsidRPr="008D5B0B">
              <w:rPr>
                <w:rFonts w:ascii="Times New Roman" w:hAnsi="Times New Roman" w:cs="Times New Roman"/>
                <w:sz w:val="24"/>
                <w:szCs w:val="24"/>
              </w:rPr>
              <w:t xml:space="preserve"> беру </w:t>
            </w:r>
            <w:proofErr w:type="spellStart"/>
            <w:r w:rsidRPr="008D5B0B">
              <w:rPr>
                <w:rFonts w:ascii="Times New Roman" w:hAnsi="Times New Roman" w:cs="Times New Roman"/>
                <w:sz w:val="24"/>
                <w:szCs w:val="24"/>
              </w:rPr>
              <w:t>ұйымында</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әдістемелік</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жұмысты</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басқару</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функцияларын</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іске</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асыру</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функционалдық</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міндеттері</w:t>
            </w:r>
            <w:proofErr w:type="spellEnd"/>
            <w:r w:rsidRPr="008D5B0B">
              <w:rPr>
                <w:rFonts w:ascii="Times New Roman" w:hAnsi="Times New Roman" w:cs="Times New Roman"/>
                <w:sz w:val="24"/>
                <w:szCs w:val="24"/>
              </w:rPr>
              <w:t>)</w:t>
            </w:r>
          </w:p>
        </w:tc>
        <w:tc>
          <w:tcPr>
            <w:tcW w:w="1447" w:type="dxa"/>
            <w:gridSpan w:val="3"/>
            <w:tcBorders>
              <w:top w:val="single" w:sz="4" w:space="0" w:color="000000"/>
              <w:left w:val="single" w:sz="4" w:space="0" w:color="000000"/>
              <w:bottom w:val="single" w:sz="4" w:space="0" w:color="000000"/>
              <w:right w:val="single" w:sz="4" w:space="0" w:color="000000"/>
            </w:tcBorders>
          </w:tcPr>
          <w:p w14:paraId="21FE244C" w14:textId="77777777" w:rsidR="00D94331" w:rsidRPr="008D5B0B" w:rsidRDefault="00D94331" w:rsidP="00B8448A">
            <w:pPr>
              <w:rPr>
                <w:rFonts w:ascii="Times New Roman" w:eastAsia="Times New Roman" w:hAnsi="Times New Roman" w:cs="Times New Roman"/>
                <w:color w:val="000000"/>
                <w:sz w:val="24"/>
                <w:szCs w:val="24"/>
              </w:rPr>
            </w:pPr>
            <w:r w:rsidRPr="008D5B0B">
              <w:rPr>
                <w:rFonts w:ascii="Times New Roman" w:eastAsia="Times New Roman" w:hAnsi="Times New Roman" w:cs="Times New Roman"/>
                <w:color w:val="000000"/>
                <w:sz w:val="24"/>
                <w:szCs w:val="24"/>
              </w:rPr>
              <w:t>2023-2028</w:t>
            </w:r>
            <w:r w:rsidRPr="008D5B0B">
              <w:rPr>
                <w:rFonts w:ascii="Times New Roman" w:eastAsia="Times New Roman" w:hAnsi="Times New Roman" w:cs="Times New Roman"/>
                <w:color w:val="000000"/>
                <w:sz w:val="24"/>
                <w:szCs w:val="24"/>
                <w:lang w:val="kk-KZ"/>
              </w:rPr>
              <w:t>ж</w:t>
            </w:r>
            <w:r w:rsidRPr="008D5B0B">
              <w:rPr>
                <w:rFonts w:ascii="Times New Roman" w:eastAsia="Times New Roman" w:hAnsi="Times New Roman" w:cs="Times New Roman"/>
                <w:color w:val="000000"/>
                <w:sz w:val="24"/>
                <w:szCs w:val="24"/>
              </w:rPr>
              <w:t xml:space="preserve">.  </w:t>
            </w:r>
          </w:p>
        </w:tc>
        <w:tc>
          <w:tcPr>
            <w:tcW w:w="3298" w:type="dxa"/>
            <w:gridSpan w:val="2"/>
            <w:tcBorders>
              <w:top w:val="single" w:sz="4" w:space="0" w:color="000000"/>
              <w:left w:val="single" w:sz="4" w:space="0" w:color="000000"/>
              <w:bottom w:val="single" w:sz="4" w:space="0" w:color="000000"/>
              <w:right w:val="single" w:sz="4" w:space="0" w:color="000000"/>
            </w:tcBorders>
          </w:tcPr>
          <w:p w14:paraId="2DC34516" w14:textId="77777777" w:rsidR="00D94331" w:rsidRPr="008D5B0B" w:rsidRDefault="00D94331" w:rsidP="00B8448A">
            <w:pPr>
              <w:rPr>
                <w:rFonts w:ascii="Times New Roman" w:hAnsi="Times New Roman" w:cs="Times New Roman"/>
                <w:sz w:val="24"/>
                <w:szCs w:val="24"/>
              </w:rPr>
            </w:pPr>
            <w:proofErr w:type="spellStart"/>
            <w:r w:rsidRPr="008D5B0B">
              <w:rPr>
                <w:rFonts w:ascii="Times New Roman" w:hAnsi="Times New Roman" w:cs="Times New Roman"/>
                <w:sz w:val="24"/>
                <w:szCs w:val="24"/>
              </w:rPr>
              <w:t>Мектеп</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әкімшілігі</w:t>
            </w:r>
            <w:proofErr w:type="spellEnd"/>
            <w:r w:rsidRPr="008D5B0B">
              <w:rPr>
                <w:rFonts w:ascii="Times New Roman" w:hAnsi="Times New Roman" w:cs="Times New Roman"/>
                <w:sz w:val="24"/>
                <w:szCs w:val="24"/>
              </w:rPr>
              <w:t xml:space="preserve">, </w:t>
            </w:r>
            <w:r w:rsidRPr="008D5B0B">
              <w:rPr>
                <w:rFonts w:ascii="Times New Roman" w:hAnsi="Times New Roman" w:cs="Times New Roman"/>
                <w:sz w:val="24"/>
                <w:szCs w:val="24"/>
                <w:lang w:val="kk-KZ"/>
              </w:rPr>
              <w:t xml:space="preserve">БӘ </w:t>
            </w:r>
            <w:proofErr w:type="spellStart"/>
            <w:r w:rsidRPr="008D5B0B">
              <w:rPr>
                <w:rFonts w:ascii="Times New Roman" w:hAnsi="Times New Roman" w:cs="Times New Roman"/>
                <w:sz w:val="24"/>
                <w:szCs w:val="24"/>
              </w:rPr>
              <w:t>басшылары</w:t>
            </w:r>
            <w:proofErr w:type="spellEnd"/>
            <w:r w:rsidRPr="008D5B0B">
              <w:rPr>
                <w:rFonts w:ascii="Times New Roman" w:hAnsi="Times New Roman" w:cs="Times New Roman"/>
                <w:sz w:val="24"/>
                <w:szCs w:val="24"/>
              </w:rPr>
              <w:t xml:space="preserve"> </w:t>
            </w:r>
          </w:p>
        </w:tc>
      </w:tr>
      <w:tr w:rsidR="00D94331" w:rsidRPr="008D5B0B" w14:paraId="76729310" w14:textId="77777777" w:rsidTr="004918E5">
        <w:trPr>
          <w:trHeight w:val="269"/>
        </w:trPr>
        <w:tc>
          <w:tcPr>
            <w:tcW w:w="356" w:type="dxa"/>
            <w:tcBorders>
              <w:top w:val="single" w:sz="4" w:space="0" w:color="000000"/>
              <w:left w:val="single" w:sz="4" w:space="0" w:color="000000"/>
              <w:bottom w:val="single" w:sz="4" w:space="0" w:color="000000"/>
              <w:right w:val="single" w:sz="4" w:space="0" w:color="000000"/>
            </w:tcBorders>
          </w:tcPr>
          <w:p w14:paraId="67BC2735" w14:textId="77777777" w:rsidR="00D94331" w:rsidRPr="008D5B0B" w:rsidRDefault="00D94331" w:rsidP="00B8448A">
            <w:pPr>
              <w:rPr>
                <w:rFonts w:ascii="Times New Roman" w:eastAsia="Times New Roman" w:hAnsi="Times New Roman" w:cs="Times New Roman"/>
                <w:color w:val="000000"/>
                <w:sz w:val="24"/>
                <w:szCs w:val="24"/>
              </w:rPr>
            </w:pPr>
            <w:r w:rsidRPr="008D5B0B">
              <w:rPr>
                <w:rFonts w:ascii="Times New Roman" w:eastAsia="Times New Roman" w:hAnsi="Times New Roman" w:cs="Times New Roman"/>
                <w:color w:val="000000"/>
                <w:sz w:val="24"/>
                <w:szCs w:val="24"/>
              </w:rPr>
              <w:t>2</w:t>
            </w:r>
          </w:p>
        </w:tc>
        <w:tc>
          <w:tcPr>
            <w:tcW w:w="4259" w:type="dxa"/>
            <w:gridSpan w:val="2"/>
            <w:tcBorders>
              <w:top w:val="single" w:sz="4" w:space="0" w:color="000000"/>
              <w:left w:val="single" w:sz="4" w:space="0" w:color="000000"/>
              <w:bottom w:val="single" w:sz="4" w:space="0" w:color="000000"/>
              <w:right w:val="single" w:sz="4" w:space="0" w:color="000000"/>
            </w:tcBorders>
          </w:tcPr>
          <w:p w14:paraId="3838F964" w14:textId="77777777" w:rsidR="00D94331" w:rsidRPr="008D5B0B" w:rsidRDefault="00D94331" w:rsidP="00B8448A">
            <w:pPr>
              <w:jc w:val="both"/>
              <w:rPr>
                <w:rFonts w:ascii="Times New Roman" w:hAnsi="Times New Roman" w:cs="Times New Roman"/>
                <w:sz w:val="24"/>
                <w:szCs w:val="24"/>
              </w:rPr>
            </w:pPr>
            <w:proofErr w:type="spellStart"/>
            <w:r w:rsidRPr="008D5B0B">
              <w:rPr>
                <w:rFonts w:ascii="Times New Roman" w:hAnsi="Times New Roman" w:cs="Times New Roman"/>
                <w:sz w:val="24"/>
                <w:szCs w:val="24"/>
              </w:rPr>
              <w:t>Әдістемелік</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жұмыстың</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заманауи</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формалары</w:t>
            </w:r>
            <w:proofErr w:type="spellEnd"/>
            <w:r w:rsidRPr="008D5B0B">
              <w:rPr>
                <w:rFonts w:ascii="Times New Roman" w:hAnsi="Times New Roman" w:cs="Times New Roman"/>
                <w:sz w:val="24"/>
                <w:szCs w:val="24"/>
              </w:rPr>
              <w:t xml:space="preserve"> мен </w:t>
            </w:r>
            <w:proofErr w:type="spellStart"/>
            <w:r w:rsidRPr="008D5B0B">
              <w:rPr>
                <w:rFonts w:ascii="Times New Roman" w:hAnsi="Times New Roman" w:cs="Times New Roman"/>
                <w:sz w:val="24"/>
                <w:szCs w:val="24"/>
              </w:rPr>
              <w:t>әдістері</w:t>
            </w:r>
            <w:proofErr w:type="spellEnd"/>
            <w:r w:rsidRPr="008D5B0B">
              <w:rPr>
                <w:rFonts w:ascii="Times New Roman" w:hAnsi="Times New Roman" w:cs="Times New Roman"/>
                <w:sz w:val="24"/>
                <w:szCs w:val="24"/>
              </w:rPr>
              <w:t>.</w:t>
            </w:r>
          </w:p>
        </w:tc>
        <w:tc>
          <w:tcPr>
            <w:tcW w:w="1447" w:type="dxa"/>
            <w:gridSpan w:val="3"/>
            <w:tcBorders>
              <w:top w:val="single" w:sz="4" w:space="0" w:color="000000"/>
              <w:left w:val="single" w:sz="4" w:space="0" w:color="000000"/>
              <w:bottom w:val="single" w:sz="4" w:space="0" w:color="000000"/>
              <w:right w:val="single" w:sz="4" w:space="0" w:color="000000"/>
            </w:tcBorders>
          </w:tcPr>
          <w:p w14:paraId="7CC442B2" w14:textId="77777777" w:rsidR="00D94331" w:rsidRPr="008D5B0B" w:rsidRDefault="00D94331" w:rsidP="00B8448A">
            <w:pPr>
              <w:rPr>
                <w:rFonts w:ascii="Times New Roman" w:eastAsia="Times New Roman" w:hAnsi="Times New Roman" w:cs="Times New Roman"/>
                <w:color w:val="000000"/>
                <w:sz w:val="24"/>
                <w:szCs w:val="24"/>
              </w:rPr>
            </w:pPr>
            <w:r w:rsidRPr="008D5B0B">
              <w:rPr>
                <w:rFonts w:ascii="Times New Roman" w:eastAsia="Times New Roman" w:hAnsi="Times New Roman" w:cs="Times New Roman"/>
                <w:color w:val="000000"/>
                <w:sz w:val="24"/>
                <w:szCs w:val="24"/>
              </w:rPr>
              <w:t xml:space="preserve">2023-2024г </w:t>
            </w:r>
          </w:p>
        </w:tc>
        <w:tc>
          <w:tcPr>
            <w:tcW w:w="3298" w:type="dxa"/>
            <w:gridSpan w:val="2"/>
            <w:tcBorders>
              <w:top w:val="single" w:sz="4" w:space="0" w:color="000000"/>
              <w:left w:val="single" w:sz="4" w:space="0" w:color="000000"/>
              <w:bottom w:val="single" w:sz="4" w:space="0" w:color="000000"/>
              <w:right w:val="single" w:sz="4" w:space="0" w:color="000000"/>
            </w:tcBorders>
          </w:tcPr>
          <w:p w14:paraId="103FB0E9" w14:textId="77777777" w:rsidR="00D94331" w:rsidRPr="008D5B0B" w:rsidRDefault="00D94331" w:rsidP="00B8448A">
            <w:pPr>
              <w:rPr>
                <w:rFonts w:ascii="Times New Roman" w:hAnsi="Times New Roman" w:cs="Times New Roman"/>
                <w:sz w:val="24"/>
                <w:szCs w:val="24"/>
              </w:rPr>
            </w:pPr>
            <w:proofErr w:type="spellStart"/>
            <w:r w:rsidRPr="008D5B0B">
              <w:rPr>
                <w:rFonts w:ascii="Times New Roman" w:hAnsi="Times New Roman" w:cs="Times New Roman"/>
                <w:sz w:val="24"/>
                <w:szCs w:val="24"/>
              </w:rPr>
              <w:t>Мектеп</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әкімшілігі</w:t>
            </w:r>
            <w:proofErr w:type="spellEnd"/>
            <w:r w:rsidRPr="008D5B0B">
              <w:rPr>
                <w:rFonts w:ascii="Times New Roman" w:hAnsi="Times New Roman" w:cs="Times New Roman"/>
                <w:sz w:val="24"/>
                <w:szCs w:val="24"/>
              </w:rPr>
              <w:t>, педагог-</w:t>
            </w:r>
            <w:proofErr w:type="spellStart"/>
            <w:r w:rsidRPr="008D5B0B">
              <w:rPr>
                <w:rFonts w:ascii="Times New Roman" w:hAnsi="Times New Roman" w:cs="Times New Roman"/>
                <w:sz w:val="24"/>
                <w:szCs w:val="24"/>
              </w:rPr>
              <w:t>шеберлер</w:t>
            </w:r>
            <w:proofErr w:type="spellEnd"/>
          </w:p>
        </w:tc>
      </w:tr>
      <w:tr w:rsidR="00D94331" w:rsidRPr="008D5B0B" w14:paraId="483D4B45" w14:textId="77777777" w:rsidTr="004918E5">
        <w:trPr>
          <w:trHeight w:val="823"/>
        </w:trPr>
        <w:tc>
          <w:tcPr>
            <w:tcW w:w="356" w:type="dxa"/>
            <w:tcBorders>
              <w:top w:val="single" w:sz="4" w:space="0" w:color="000000"/>
              <w:left w:val="single" w:sz="4" w:space="0" w:color="000000"/>
              <w:bottom w:val="single" w:sz="4" w:space="0" w:color="000000"/>
              <w:right w:val="single" w:sz="4" w:space="0" w:color="000000"/>
            </w:tcBorders>
          </w:tcPr>
          <w:p w14:paraId="2480C466" w14:textId="77777777" w:rsidR="00D94331" w:rsidRPr="008D5B0B" w:rsidRDefault="00D94331" w:rsidP="00B8448A">
            <w:pPr>
              <w:rPr>
                <w:rFonts w:ascii="Times New Roman" w:eastAsia="Times New Roman" w:hAnsi="Times New Roman" w:cs="Times New Roman"/>
                <w:color w:val="000000"/>
                <w:sz w:val="24"/>
                <w:szCs w:val="24"/>
              </w:rPr>
            </w:pPr>
            <w:r w:rsidRPr="008D5B0B">
              <w:rPr>
                <w:rFonts w:ascii="Times New Roman" w:eastAsia="Times New Roman" w:hAnsi="Times New Roman" w:cs="Times New Roman"/>
                <w:color w:val="000000"/>
                <w:sz w:val="24"/>
                <w:szCs w:val="24"/>
              </w:rPr>
              <w:t>3</w:t>
            </w:r>
          </w:p>
        </w:tc>
        <w:tc>
          <w:tcPr>
            <w:tcW w:w="4259" w:type="dxa"/>
            <w:gridSpan w:val="2"/>
            <w:tcBorders>
              <w:top w:val="single" w:sz="4" w:space="0" w:color="000000"/>
              <w:left w:val="single" w:sz="4" w:space="0" w:color="000000"/>
              <w:bottom w:val="single" w:sz="4" w:space="0" w:color="000000"/>
              <w:right w:val="single" w:sz="4" w:space="0" w:color="000000"/>
            </w:tcBorders>
          </w:tcPr>
          <w:p w14:paraId="7AFB52FF" w14:textId="77777777" w:rsidR="00D94331" w:rsidRPr="008D5B0B" w:rsidRDefault="00D94331" w:rsidP="00B8448A">
            <w:pPr>
              <w:jc w:val="both"/>
              <w:rPr>
                <w:rFonts w:ascii="Times New Roman" w:hAnsi="Times New Roman" w:cs="Times New Roman"/>
                <w:sz w:val="24"/>
                <w:szCs w:val="24"/>
              </w:rPr>
            </w:pPr>
            <w:proofErr w:type="spellStart"/>
            <w:r w:rsidRPr="008D5B0B">
              <w:rPr>
                <w:rFonts w:ascii="Times New Roman" w:hAnsi="Times New Roman" w:cs="Times New Roman"/>
                <w:sz w:val="24"/>
                <w:szCs w:val="24"/>
              </w:rPr>
              <w:t>Білім</w:t>
            </w:r>
            <w:proofErr w:type="spellEnd"/>
            <w:r w:rsidRPr="008D5B0B">
              <w:rPr>
                <w:rFonts w:ascii="Times New Roman" w:hAnsi="Times New Roman" w:cs="Times New Roman"/>
                <w:sz w:val="24"/>
                <w:szCs w:val="24"/>
              </w:rPr>
              <w:t xml:space="preserve"> беру </w:t>
            </w:r>
            <w:proofErr w:type="spellStart"/>
            <w:r w:rsidRPr="008D5B0B">
              <w:rPr>
                <w:rFonts w:ascii="Times New Roman" w:hAnsi="Times New Roman" w:cs="Times New Roman"/>
                <w:sz w:val="24"/>
                <w:szCs w:val="24"/>
              </w:rPr>
              <w:t>ұйымында</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әдістемелік</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жұмысты</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жүзеге</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асыруды</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талдау</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Әдістемелік</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жұмысты</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болжау</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және</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жоспарлау</w:t>
            </w:r>
            <w:proofErr w:type="spellEnd"/>
            <w:r w:rsidRPr="008D5B0B">
              <w:rPr>
                <w:rFonts w:ascii="Times New Roman" w:hAnsi="Times New Roman" w:cs="Times New Roman"/>
                <w:sz w:val="24"/>
                <w:szCs w:val="24"/>
              </w:rPr>
              <w:t>.</w:t>
            </w:r>
          </w:p>
        </w:tc>
        <w:tc>
          <w:tcPr>
            <w:tcW w:w="1447" w:type="dxa"/>
            <w:gridSpan w:val="3"/>
            <w:tcBorders>
              <w:top w:val="single" w:sz="4" w:space="0" w:color="000000"/>
              <w:left w:val="single" w:sz="4" w:space="0" w:color="000000"/>
              <w:bottom w:val="single" w:sz="4" w:space="0" w:color="000000"/>
              <w:right w:val="single" w:sz="4" w:space="0" w:color="000000"/>
            </w:tcBorders>
          </w:tcPr>
          <w:p w14:paraId="16ABE797" w14:textId="77777777" w:rsidR="00D94331" w:rsidRPr="008D5B0B" w:rsidRDefault="00D94331" w:rsidP="00B8448A">
            <w:pPr>
              <w:rPr>
                <w:rFonts w:ascii="Times New Roman" w:hAnsi="Times New Roman" w:cs="Times New Roman"/>
                <w:sz w:val="24"/>
                <w:szCs w:val="24"/>
              </w:rPr>
            </w:pPr>
            <w:r w:rsidRPr="008D5B0B">
              <w:rPr>
                <w:rFonts w:ascii="Times New Roman" w:hAnsi="Times New Roman" w:cs="Times New Roman"/>
                <w:sz w:val="24"/>
                <w:szCs w:val="24"/>
              </w:rPr>
              <w:t>2023-2024</w:t>
            </w:r>
            <w:r w:rsidRPr="008D5B0B">
              <w:rPr>
                <w:rFonts w:ascii="Times New Roman" w:hAnsi="Times New Roman" w:cs="Times New Roman"/>
                <w:sz w:val="24"/>
                <w:szCs w:val="24"/>
                <w:lang w:val="kk-KZ"/>
              </w:rPr>
              <w:t>ж</w:t>
            </w:r>
            <w:r w:rsidRPr="008D5B0B">
              <w:rPr>
                <w:rFonts w:ascii="Times New Roman" w:hAnsi="Times New Roman" w:cs="Times New Roman"/>
                <w:sz w:val="24"/>
                <w:szCs w:val="24"/>
              </w:rPr>
              <w:t xml:space="preserve"> </w:t>
            </w:r>
          </w:p>
        </w:tc>
        <w:tc>
          <w:tcPr>
            <w:tcW w:w="3298" w:type="dxa"/>
            <w:gridSpan w:val="2"/>
            <w:tcBorders>
              <w:top w:val="single" w:sz="4" w:space="0" w:color="000000"/>
              <w:left w:val="single" w:sz="4" w:space="0" w:color="000000"/>
              <w:bottom w:val="single" w:sz="4" w:space="0" w:color="000000"/>
              <w:right w:val="single" w:sz="4" w:space="0" w:color="000000"/>
            </w:tcBorders>
          </w:tcPr>
          <w:p w14:paraId="5BE05582" w14:textId="77777777" w:rsidR="00D94331" w:rsidRPr="008D5B0B" w:rsidRDefault="00D94331" w:rsidP="00B8448A">
            <w:pPr>
              <w:rPr>
                <w:rFonts w:ascii="Times New Roman" w:hAnsi="Times New Roman" w:cs="Times New Roman"/>
                <w:sz w:val="24"/>
                <w:szCs w:val="24"/>
              </w:rPr>
            </w:pPr>
            <w:proofErr w:type="spellStart"/>
            <w:r w:rsidRPr="008D5B0B">
              <w:rPr>
                <w:rFonts w:ascii="Times New Roman" w:hAnsi="Times New Roman" w:cs="Times New Roman"/>
                <w:sz w:val="24"/>
                <w:szCs w:val="24"/>
              </w:rPr>
              <w:t>Мектеп</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әкімшілігі</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директордың</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оқу-әдістемелік</w:t>
            </w:r>
            <w:proofErr w:type="spellEnd"/>
            <w:r w:rsidRPr="008D5B0B">
              <w:rPr>
                <w:rFonts w:ascii="Times New Roman" w:hAnsi="Times New Roman" w:cs="Times New Roman"/>
                <w:sz w:val="24"/>
                <w:szCs w:val="24"/>
              </w:rPr>
              <w:t xml:space="preserve"> </w:t>
            </w:r>
            <w:r w:rsidRPr="008D5B0B">
              <w:rPr>
                <w:rFonts w:ascii="Times New Roman" w:hAnsi="Times New Roman" w:cs="Times New Roman"/>
                <w:sz w:val="24"/>
                <w:szCs w:val="24"/>
                <w:lang w:val="kk-KZ"/>
              </w:rPr>
              <w:t xml:space="preserve">ісі </w:t>
            </w:r>
            <w:proofErr w:type="spellStart"/>
            <w:r w:rsidRPr="008D5B0B">
              <w:rPr>
                <w:rFonts w:ascii="Times New Roman" w:hAnsi="Times New Roman" w:cs="Times New Roman"/>
                <w:sz w:val="24"/>
                <w:szCs w:val="24"/>
              </w:rPr>
              <w:t>жөніндегі</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орынбасары</w:t>
            </w:r>
            <w:proofErr w:type="spellEnd"/>
          </w:p>
        </w:tc>
      </w:tr>
      <w:tr w:rsidR="00D94331" w:rsidRPr="00334134" w14:paraId="4B557544" w14:textId="77777777" w:rsidTr="004918E5">
        <w:trPr>
          <w:trHeight w:val="537"/>
        </w:trPr>
        <w:tc>
          <w:tcPr>
            <w:tcW w:w="356" w:type="dxa"/>
            <w:tcBorders>
              <w:top w:val="single" w:sz="4" w:space="0" w:color="000000"/>
              <w:left w:val="single" w:sz="4" w:space="0" w:color="000000"/>
              <w:bottom w:val="single" w:sz="4" w:space="0" w:color="000000"/>
              <w:right w:val="single" w:sz="4" w:space="0" w:color="000000"/>
            </w:tcBorders>
          </w:tcPr>
          <w:p w14:paraId="727D773F" w14:textId="77777777" w:rsidR="00D94331" w:rsidRPr="008D5B0B" w:rsidRDefault="00D94331" w:rsidP="00B8448A">
            <w:pPr>
              <w:rPr>
                <w:rFonts w:ascii="Times New Roman" w:eastAsia="Times New Roman" w:hAnsi="Times New Roman" w:cs="Times New Roman"/>
                <w:color w:val="000000"/>
                <w:sz w:val="24"/>
                <w:szCs w:val="24"/>
              </w:rPr>
            </w:pPr>
            <w:r w:rsidRPr="008D5B0B">
              <w:rPr>
                <w:rFonts w:ascii="Times New Roman" w:eastAsia="Times New Roman" w:hAnsi="Times New Roman" w:cs="Times New Roman"/>
                <w:color w:val="000000"/>
                <w:sz w:val="24"/>
                <w:szCs w:val="24"/>
              </w:rPr>
              <w:t>4</w:t>
            </w:r>
          </w:p>
        </w:tc>
        <w:tc>
          <w:tcPr>
            <w:tcW w:w="4259" w:type="dxa"/>
            <w:gridSpan w:val="2"/>
            <w:tcBorders>
              <w:top w:val="single" w:sz="4" w:space="0" w:color="000000"/>
              <w:left w:val="single" w:sz="4" w:space="0" w:color="000000"/>
              <w:bottom w:val="single" w:sz="4" w:space="0" w:color="000000"/>
              <w:right w:val="single" w:sz="4" w:space="0" w:color="000000"/>
            </w:tcBorders>
          </w:tcPr>
          <w:p w14:paraId="52549C47" w14:textId="77777777" w:rsidR="00D94331" w:rsidRPr="008D5B0B" w:rsidRDefault="00D94331" w:rsidP="00B8448A">
            <w:pPr>
              <w:jc w:val="both"/>
              <w:rPr>
                <w:rFonts w:ascii="Times New Roman" w:hAnsi="Times New Roman" w:cs="Times New Roman"/>
                <w:sz w:val="24"/>
                <w:szCs w:val="24"/>
              </w:rPr>
            </w:pPr>
            <w:proofErr w:type="spellStart"/>
            <w:r w:rsidRPr="008D5B0B">
              <w:rPr>
                <w:rFonts w:ascii="Times New Roman" w:hAnsi="Times New Roman" w:cs="Times New Roman"/>
                <w:sz w:val="24"/>
                <w:szCs w:val="24"/>
              </w:rPr>
              <w:t>Әдістемелік</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жұмыстың</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жүзеге</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асырылуын</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мектепішілік</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бақылау</w:t>
            </w:r>
            <w:proofErr w:type="spellEnd"/>
            <w:r w:rsidRPr="008D5B0B">
              <w:rPr>
                <w:rFonts w:ascii="Times New Roman" w:hAnsi="Times New Roman" w:cs="Times New Roman"/>
                <w:sz w:val="24"/>
                <w:szCs w:val="24"/>
              </w:rPr>
              <w:t>.</w:t>
            </w:r>
          </w:p>
        </w:tc>
        <w:tc>
          <w:tcPr>
            <w:tcW w:w="1447" w:type="dxa"/>
            <w:gridSpan w:val="3"/>
            <w:tcBorders>
              <w:top w:val="single" w:sz="4" w:space="0" w:color="000000"/>
              <w:left w:val="single" w:sz="4" w:space="0" w:color="000000"/>
              <w:bottom w:val="single" w:sz="4" w:space="0" w:color="000000"/>
              <w:right w:val="single" w:sz="4" w:space="0" w:color="000000"/>
            </w:tcBorders>
          </w:tcPr>
          <w:p w14:paraId="12FC3B51" w14:textId="77777777" w:rsidR="00D94331" w:rsidRPr="008D5B0B" w:rsidRDefault="00D94331" w:rsidP="00B8448A">
            <w:pPr>
              <w:rPr>
                <w:rFonts w:ascii="Times New Roman" w:hAnsi="Times New Roman" w:cs="Times New Roman"/>
                <w:sz w:val="24"/>
                <w:szCs w:val="24"/>
                <w:lang w:val="kk-KZ"/>
              </w:rPr>
            </w:pPr>
            <w:r w:rsidRPr="008D5B0B">
              <w:rPr>
                <w:rFonts w:ascii="Times New Roman" w:hAnsi="Times New Roman" w:cs="Times New Roman"/>
                <w:sz w:val="24"/>
                <w:szCs w:val="24"/>
              </w:rPr>
              <w:t>2023-2028</w:t>
            </w:r>
            <w:r w:rsidRPr="008D5B0B">
              <w:rPr>
                <w:rFonts w:ascii="Times New Roman" w:hAnsi="Times New Roman" w:cs="Times New Roman"/>
                <w:sz w:val="24"/>
                <w:szCs w:val="24"/>
                <w:lang w:val="kk-KZ"/>
              </w:rPr>
              <w:t>ж</w:t>
            </w:r>
          </w:p>
        </w:tc>
        <w:tc>
          <w:tcPr>
            <w:tcW w:w="3298" w:type="dxa"/>
            <w:gridSpan w:val="2"/>
            <w:tcBorders>
              <w:top w:val="single" w:sz="4" w:space="0" w:color="000000"/>
              <w:left w:val="single" w:sz="4" w:space="0" w:color="000000"/>
              <w:bottom w:val="single" w:sz="4" w:space="0" w:color="000000"/>
              <w:right w:val="single" w:sz="4" w:space="0" w:color="000000"/>
            </w:tcBorders>
          </w:tcPr>
          <w:p w14:paraId="717C5F00" w14:textId="77777777" w:rsidR="00D94331" w:rsidRPr="008D5B0B" w:rsidRDefault="00D94331" w:rsidP="00B8448A">
            <w:pPr>
              <w:rPr>
                <w:rFonts w:ascii="Times New Roman" w:hAnsi="Times New Roman" w:cs="Times New Roman"/>
                <w:sz w:val="24"/>
                <w:szCs w:val="24"/>
                <w:lang w:val="kk-KZ"/>
              </w:rPr>
            </w:pPr>
            <w:r w:rsidRPr="008D5B0B">
              <w:rPr>
                <w:rFonts w:ascii="Times New Roman" w:hAnsi="Times New Roman" w:cs="Times New Roman"/>
                <w:sz w:val="24"/>
                <w:szCs w:val="24"/>
                <w:lang w:val="kk-KZ"/>
              </w:rPr>
              <w:t>Мектеп әкімшілігі, директордың оқу-әдістемелік ісі жөніндегі орынбасары</w:t>
            </w:r>
          </w:p>
        </w:tc>
      </w:tr>
      <w:tr w:rsidR="00D94331" w:rsidRPr="008D5B0B" w14:paraId="358CD6EB" w14:textId="77777777" w:rsidTr="004918E5">
        <w:trPr>
          <w:trHeight w:val="531"/>
        </w:trPr>
        <w:tc>
          <w:tcPr>
            <w:tcW w:w="356" w:type="dxa"/>
            <w:tcBorders>
              <w:top w:val="single" w:sz="4" w:space="0" w:color="000000"/>
              <w:left w:val="single" w:sz="4" w:space="0" w:color="000000"/>
              <w:bottom w:val="single" w:sz="4" w:space="0" w:color="000000"/>
              <w:right w:val="single" w:sz="4" w:space="0" w:color="000000"/>
            </w:tcBorders>
          </w:tcPr>
          <w:p w14:paraId="28808BB2" w14:textId="77777777" w:rsidR="00D94331" w:rsidRPr="008D5B0B" w:rsidRDefault="00D94331" w:rsidP="00B8448A">
            <w:pPr>
              <w:rPr>
                <w:rFonts w:ascii="Times New Roman" w:eastAsia="Times New Roman" w:hAnsi="Times New Roman" w:cs="Times New Roman"/>
                <w:color w:val="000000"/>
                <w:sz w:val="24"/>
                <w:szCs w:val="24"/>
              </w:rPr>
            </w:pPr>
            <w:r w:rsidRPr="008D5B0B">
              <w:rPr>
                <w:rFonts w:ascii="Times New Roman" w:eastAsia="Times New Roman" w:hAnsi="Times New Roman" w:cs="Times New Roman"/>
                <w:color w:val="000000"/>
                <w:sz w:val="24"/>
                <w:szCs w:val="24"/>
              </w:rPr>
              <w:t>5</w:t>
            </w:r>
          </w:p>
        </w:tc>
        <w:tc>
          <w:tcPr>
            <w:tcW w:w="4259" w:type="dxa"/>
            <w:gridSpan w:val="2"/>
            <w:tcBorders>
              <w:top w:val="single" w:sz="4" w:space="0" w:color="000000"/>
              <w:left w:val="single" w:sz="4" w:space="0" w:color="000000"/>
              <w:bottom w:val="single" w:sz="4" w:space="0" w:color="000000"/>
              <w:right w:val="single" w:sz="4" w:space="0" w:color="000000"/>
            </w:tcBorders>
          </w:tcPr>
          <w:p w14:paraId="667BE4E8" w14:textId="77777777" w:rsidR="00D94331" w:rsidRPr="008D5B0B" w:rsidRDefault="00D94331" w:rsidP="00B8448A">
            <w:pPr>
              <w:jc w:val="both"/>
              <w:rPr>
                <w:rFonts w:ascii="Times New Roman" w:hAnsi="Times New Roman" w:cs="Times New Roman"/>
                <w:sz w:val="24"/>
                <w:szCs w:val="24"/>
              </w:rPr>
            </w:pPr>
            <w:proofErr w:type="spellStart"/>
            <w:r w:rsidRPr="008D5B0B">
              <w:rPr>
                <w:rFonts w:ascii="Times New Roman" w:hAnsi="Times New Roman" w:cs="Times New Roman"/>
                <w:bCs/>
                <w:sz w:val="24"/>
                <w:szCs w:val="24"/>
              </w:rPr>
              <w:t>Авторлық</w:t>
            </w:r>
            <w:proofErr w:type="spellEnd"/>
            <w:r w:rsidRPr="008D5B0B">
              <w:rPr>
                <w:rFonts w:ascii="Times New Roman" w:hAnsi="Times New Roman" w:cs="Times New Roman"/>
                <w:bCs/>
                <w:sz w:val="24"/>
                <w:szCs w:val="24"/>
              </w:rPr>
              <w:t xml:space="preserve"> </w:t>
            </w:r>
            <w:proofErr w:type="spellStart"/>
            <w:r w:rsidRPr="008D5B0B">
              <w:rPr>
                <w:rFonts w:ascii="Times New Roman" w:hAnsi="Times New Roman" w:cs="Times New Roman"/>
                <w:bCs/>
                <w:sz w:val="24"/>
                <w:szCs w:val="24"/>
              </w:rPr>
              <w:t>бағдарламаларды</w:t>
            </w:r>
            <w:proofErr w:type="spellEnd"/>
            <w:r w:rsidRPr="008D5B0B">
              <w:rPr>
                <w:rFonts w:ascii="Times New Roman" w:hAnsi="Times New Roman" w:cs="Times New Roman"/>
                <w:bCs/>
                <w:sz w:val="24"/>
                <w:szCs w:val="24"/>
              </w:rPr>
              <w:t xml:space="preserve">, </w:t>
            </w:r>
            <w:proofErr w:type="spellStart"/>
            <w:r w:rsidRPr="008D5B0B">
              <w:rPr>
                <w:rFonts w:ascii="Times New Roman" w:hAnsi="Times New Roman" w:cs="Times New Roman"/>
                <w:bCs/>
                <w:sz w:val="24"/>
                <w:szCs w:val="24"/>
              </w:rPr>
              <w:t>әдістемелік</w:t>
            </w:r>
            <w:proofErr w:type="spellEnd"/>
            <w:r w:rsidRPr="008D5B0B">
              <w:rPr>
                <w:rFonts w:ascii="Times New Roman" w:hAnsi="Times New Roman" w:cs="Times New Roman"/>
                <w:bCs/>
                <w:sz w:val="24"/>
                <w:szCs w:val="24"/>
              </w:rPr>
              <w:t xml:space="preserve"> </w:t>
            </w:r>
            <w:proofErr w:type="spellStart"/>
            <w:r w:rsidRPr="008D5B0B">
              <w:rPr>
                <w:rFonts w:ascii="Times New Roman" w:hAnsi="Times New Roman" w:cs="Times New Roman"/>
                <w:bCs/>
                <w:sz w:val="24"/>
                <w:szCs w:val="24"/>
              </w:rPr>
              <w:t>құралдарды</w:t>
            </w:r>
            <w:proofErr w:type="spellEnd"/>
            <w:r w:rsidRPr="008D5B0B">
              <w:rPr>
                <w:rFonts w:ascii="Times New Roman" w:hAnsi="Times New Roman" w:cs="Times New Roman"/>
                <w:bCs/>
                <w:sz w:val="24"/>
                <w:szCs w:val="24"/>
              </w:rPr>
              <w:t xml:space="preserve"> </w:t>
            </w:r>
            <w:proofErr w:type="spellStart"/>
            <w:r w:rsidRPr="008D5B0B">
              <w:rPr>
                <w:rFonts w:ascii="Times New Roman" w:hAnsi="Times New Roman" w:cs="Times New Roman"/>
                <w:bCs/>
                <w:sz w:val="24"/>
                <w:szCs w:val="24"/>
              </w:rPr>
              <w:t>әзірлеу</w:t>
            </w:r>
            <w:proofErr w:type="spellEnd"/>
            <w:r w:rsidRPr="008D5B0B">
              <w:rPr>
                <w:rFonts w:ascii="Times New Roman" w:hAnsi="Times New Roman" w:cs="Times New Roman"/>
                <w:bCs/>
                <w:sz w:val="24"/>
                <w:szCs w:val="24"/>
              </w:rPr>
              <w:t xml:space="preserve"> </w:t>
            </w:r>
            <w:proofErr w:type="spellStart"/>
            <w:r w:rsidRPr="008D5B0B">
              <w:rPr>
                <w:rFonts w:ascii="Times New Roman" w:hAnsi="Times New Roman" w:cs="Times New Roman"/>
                <w:bCs/>
                <w:sz w:val="24"/>
                <w:szCs w:val="24"/>
              </w:rPr>
              <w:t>және</w:t>
            </w:r>
            <w:proofErr w:type="spellEnd"/>
            <w:r w:rsidRPr="008D5B0B">
              <w:rPr>
                <w:rFonts w:ascii="Times New Roman" w:hAnsi="Times New Roman" w:cs="Times New Roman"/>
                <w:bCs/>
                <w:sz w:val="24"/>
                <w:szCs w:val="24"/>
              </w:rPr>
              <w:t xml:space="preserve"> </w:t>
            </w:r>
            <w:proofErr w:type="spellStart"/>
            <w:r w:rsidRPr="008D5B0B">
              <w:rPr>
                <w:rFonts w:ascii="Times New Roman" w:hAnsi="Times New Roman" w:cs="Times New Roman"/>
                <w:bCs/>
                <w:sz w:val="24"/>
                <w:szCs w:val="24"/>
              </w:rPr>
              <w:t>енгізу</w:t>
            </w:r>
            <w:proofErr w:type="spellEnd"/>
            <w:r w:rsidRPr="008D5B0B">
              <w:rPr>
                <w:rFonts w:ascii="Times New Roman" w:hAnsi="Times New Roman" w:cs="Times New Roman"/>
                <w:bCs/>
                <w:sz w:val="24"/>
                <w:szCs w:val="24"/>
              </w:rPr>
              <w:t>.</w:t>
            </w:r>
          </w:p>
        </w:tc>
        <w:tc>
          <w:tcPr>
            <w:tcW w:w="1447" w:type="dxa"/>
            <w:gridSpan w:val="3"/>
            <w:tcBorders>
              <w:top w:val="single" w:sz="4" w:space="0" w:color="000000"/>
              <w:left w:val="single" w:sz="4" w:space="0" w:color="000000"/>
              <w:bottom w:val="single" w:sz="4" w:space="0" w:color="000000"/>
              <w:right w:val="single" w:sz="4" w:space="0" w:color="000000"/>
            </w:tcBorders>
          </w:tcPr>
          <w:p w14:paraId="3A098FCB" w14:textId="77777777" w:rsidR="00D94331" w:rsidRPr="008D5B0B" w:rsidRDefault="00D94331" w:rsidP="00B8448A">
            <w:pPr>
              <w:rPr>
                <w:rFonts w:ascii="Times New Roman" w:hAnsi="Times New Roman" w:cs="Times New Roman"/>
                <w:sz w:val="24"/>
                <w:szCs w:val="24"/>
                <w:lang w:val="kk-KZ"/>
              </w:rPr>
            </w:pPr>
            <w:r w:rsidRPr="008D5B0B">
              <w:rPr>
                <w:rFonts w:ascii="Times New Roman" w:hAnsi="Times New Roman" w:cs="Times New Roman"/>
                <w:sz w:val="24"/>
                <w:szCs w:val="24"/>
              </w:rPr>
              <w:t>2023-2028</w:t>
            </w:r>
            <w:r w:rsidRPr="008D5B0B">
              <w:rPr>
                <w:rFonts w:ascii="Times New Roman" w:hAnsi="Times New Roman" w:cs="Times New Roman"/>
                <w:sz w:val="24"/>
                <w:szCs w:val="24"/>
                <w:lang w:val="kk-KZ"/>
              </w:rPr>
              <w:t>ж</w:t>
            </w:r>
          </w:p>
        </w:tc>
        <w:tc>
          <w:tcPr>
            <w:tcW w:w="3298" w:type="dxa"/>
            <w:gridSpan w:val="2"/>
            <w:tcBorders>
              <w:top w:val="single" w:sz="4" w:space="0" w:color="000000"/>
              <w:left w:val="single" w:sz="4" w:space="0" w:color="000000"/>
              <w:bottom w:val="single" w:sz="4" w:space="0" w:color="000000"/>
              <w:right w:val="single" w:sz="4" w:space="0" w:color="000000"/>
            </w:tcBorders>
          </w:tcPr>
          <w:p w14:paraId="1BDE2DB9" w14:textId="77777777" w:rsidR="00D94331" w:rsidRPr="008D5B0B" w:rsidRDefault="00D94331" w:rsidP="00B8448A">
            <w:pPr>
              <w:rPr>
                <w:rFonts w:ascii="Times New Roman" w:hAnsi="Times New Roman" w:cs="Times New Roman"/>
                <w:sz w:val="24"/>
                <w:szCs w:val="24"/>
              </w:rPr>
            </w:pPr>
            <w:proofErr w:type="spellStart"/>
            <w:r w:rsidRPr="008D5B0B">
              <w:rPr>
                <w:rFonts w:ascii="Times New Roman" w:hAnsi="Times New Roman" w:cs="Times New Roman"/>
                <w:sz w:val="24"/>
                <w:szCs w:val="24"/>
              </w:rPr>
              <w:t>Мектеп</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әкімшілігі</w:t>
            </w:r>
            <w:proofErr w:type="spellEnd"/>
            <w:r w:rsidRPr="008D5B0B">
              <w:rPr>
                <w:rFonts w:ascii="Times New Roman" w:hAnsi="Times New Roman" w:cs="Times New Roman"/>
                <w:sz w:val="24"/>
                <w:szCs w:val="24"/>
              </w:rPr>
              <w:t>, педагог-</w:t>
            </w:r>
            <w:proofErr w:type="spellStart"/>
            <w:r w:rsidRPr="008D5B0B">
              <w:rPr>
                <w:rFonts w:ascii="Times New Roman" w:hAnsi="Times New Roman" w:cs="Times New Roman"/>
                <w:sz w:val="24"/>
                <w:szCs w:val="24"/>
              </w:rPr>
              <w:t>шеберлер</w:t>
            </w:r>
            <w:proofErr w:type="spellEnd"/>
          </w:p>
        </w:tc>
      </w:tr>
      <w:tr w:rsidR="00D94331" w:rsidRPr="008D5B0B" w14:paraId="17F4028A" w14:textId="77777777" w:rsidTr="004918E5">
        <w:trPr>
          <w:trHeight w:val="562"/>
        </w:trPr>
        <w:tc>
          <w:tcPr>
            <w:tcW w:w="356" w:type="dxa"/>
            <w:tcBorders>
              <w:top w:val="single" w:sz="4" w:space="0" w:color="000000"/>
              <w:left w:val="single" w:sz="4" w:space="0" w:color="000000"/>
              <w:bottom w:val="single" w:sz="4" w:space="0" w:color="000000"/>
              <w:right w:val="single" w:sz="4" w:space="0" w:color="000000"/>
            </w:tcBorders>
          </w:tcPr>
          <w:p w14:paraId="771DBE80" w14:textId="77777777" w:rsidR="00D94331" w:rsidRPr="008D5B0B" w:rsidRDefault="00D94331" w:rsidP="00B8448A">
            <w:pPr>
              <w:rPr>
                <w:rFonts w:ascii="Times New Roman" w:eastAsia="Times New Roman" w:hAnsi="Times New Roman" w:cs="Times New Roman"/>
                <w:color w:val="000000"/>
                <w:sz w:val="24"/>
                <w:szCs w:val="24"/>
              </w:rPr>
            </w:pPr>
            <w:r w:rsidRPr="008D5B0B">
              <w:rPr>
                <w:rFonts w:ascii="Times New Roman" w:eastAsia="Times New Roman" w:hAnsi="Times New Roman" w:cs="Times New Roman"/>
                <w:color w:val="000000"/>
                <w:sz w:val="24"/>
                <w:szCs w:val="24"/>
              </w:rPr>
              <w:t>6</w:t>
            </w:r>
          </w:p>
        </w:tc>
        <w:tc>
          <w:tcPr>
            <w:tcW w:w="4259" w:type="dxa"/>
            <w:gridSpan w:val="2"/>
            <w:tcBorders>
              <w:top w:val="single" w:sz="4" w:space="0" w:color="000000"/>
              <w:left w:val="single" w:sz="4" w:space="0" w:color="000000"/>
              <w:bottom w:val="single" w:sz="4" w:space="0" w:color="000000"/>
              <w:right w:val="single" w:sz="4" w:space="0" w:color="000000"/>
            </w:tcBorders>
          </w:tcPr>
          <w:p w14:paraId="4B221921" w14:textId="77777777" w:rsidR="00D94331" w:rsidRPr="008D5B0B" w:rsidRDefault="00D94331" w:rsidP="00B8448A">
            <w:pPr>
              <w:ind w:right="-125"/>
              <w:jc w:val="both"/>
              <w:rPr>
                <w:rFonts w:ascii="Times New Roman" w:hAnsi="Times New Roman" w:cs="Times New Roman"/>
                <w:sz w:val="24"/>
                <w:szCs w:val="24"/>
              </w:rPr>
            </w:pPr>
            <w:proofErr w:type="spellStart"/>
            <w:r w:rsidRPr="008D5B0B">
              <w:rPr>
                <w:rFonts w:ascii="Times New Roman" w:hAnsi="Times New Roman" w:cs="Times New Roman"/>
                <w:bCs/>
                <w:sz w:val="24"/>
                <w:szCs w:val="24"/>
              </w:rPr>
              <w:t>Білім</w:t>
            </w:r>
            <w:proofErr w:type="spellEnd"/>
            <w:r w:rsidRPr="008D5B0B">
              <w:rPr>
                <w:rFonts w:ascii="Times New Roman" w:hAnsi="Times New Roman" w:cs="Times New Roman"/>
                <w:bCs/>
                <w:sz w:val="24"/>
                <w:szCs w:val="24"/>
              </w:rPr>
              <w:t xml:space="preserve"> беру </w:t>
            </w:r>
            <w:proofErr w:type="spellStart"/>
            <w:r w:rsidRPr="008D5B0B">
              <w:rPr>
                <w:rFonts w:ascii="Times New Roman" w:hAnsi="Times New Roman" w:cs="Times New Roman"/>
                <w:bCs/>
                <w:sz w:val="24"/>
                <w:szCs w:val="24"/>
              </w:rPr>
              <w:t>ұйымының</w:t>
            </w:r>
            <w:proofErr w:type="spellEnd"/>
            <w:r w:rsidRPr="008D5B0B">
              <w:rPr>
                <w:rFonts w:ascii="Times New Roman" w:hAnsi="Times New Roman" w:cs="Times New Roman"/>
                <w:bCs/>
                <w:sz w:val="24"/>
                <w:szCs w:val="24"/>
              </w:rPr>
              <w:t xml:space="preserve"> </w:t>
            </w:r>
            <w:proofErr w:type="spellStart"/>
            <w:r w:rsidRPr="008D5B0B">
              <w:rPr>
                <w:rFonts w:ascii="Times New Roman" w:hAnsi="Times New Roman" w:cs="Times New Roman"/>
                <w:bCs/>
                <w:sz w:val="24"/>
                <w:szCs w:val="24"/>
              </w:rPr>
              <w:t>ғылыми-зерттеу</w:t>
            </w:r>
            <w:proofErr w:type="spellEnd"/>
            <w:r w:rsidRPr="008D5B0B">
              <w:rPr>
                <w:rFonts w:ascii="Times New Roman" w:hAnsi="Times New Roman" w:cs="Times New Roman"/>
                <w:bCs/>
                <w:sz w:val="24"/>
                <w:szCs w:val="24"/>
              </w:rPr>
              <w:t xml:space="preserve"> </w:t>
            </w:r>
            <w:proofErr w:type="spellStart"/>
            <w:r w:rsidRPr="008D5B0B">
              <w:rPr>
                <w:rFonts w:ascii="Times New Roman" w:hAnsi="Times New Roman" w:cs="Times New Roman"/>
                <w:bCs/>
                <w:sz w:val="24"/>
                <w:szCs w:val="24"/>
              </w:rPr>
              <w:t>қызметін</w:t>
            </w:r>
            <w:proofErr w:type="spellEnd"/>
            <w:r w:rsidRPr="008D5B0B">
              <w:rPr>
                <w:rFonts w:ascii="Times New Roman" w:hAnsi="Times New Roman" w:cs="Times New Roman"/>
                <w:bCs/>
                <w:sz w:val="24"/>
                <w:szCs w:val="24"/>
              </w:rPr>
              <w:t xml:space="preserve"> </w:t>
            </w:r>
            <w:proofErr w:type="spellStart"/>
            <w:r w:rsidRPr="008D5B0B">
              <w:rPr>
                <w:rFonts w:ascii="Times New Roman" w:hAnsi="Times New Roman" w:cs="Times New Roman"/>
                <w:bCs/>
                <w:sz w:val="24"/>
                <w:szCs w:val="24"/>
              </w:rPr>
              <w:t>жүзеге</w:t>
            </w:r>
            <w:proofErr w:type="spellEnd"/>
            <w:r w:rsidRPr="008D5B0B">
              <w:rPr>
                <w:rFonts w:ascii="Times New Roman" w:hAnsi="Times New Roman" w:cs="Times New Roman"/>
                <w:bCs/>
                <w:sz w:val="24"/>
                <w:szCs w:val="24"/>
              </w:rPr>
              <w:t xml:space="preserve"> </w:t>
            </w:r>
            <w:proofErr w:type="spellStart"/>
            <w:r w:rsidRPr="008D5B0B">
              <w:rPr>
                <w:rFonts w:ascii="Times New Roman" w:hAnsi="Times New Roman" w:cs="Times New Roman"/>
                <w:bCs/>
                <w:sz w:val="24"/>
                <w:szCs w:val="24"/>
              </w:rPr>
              <w:t>асыру</w:t>
            </w:r>
            <w:proofErr w:type="spellEnd"/>
            <w:r w:rsidRPr="008D5B0B">
              <w:rPr>
                <w:rFonts w:ascii="Times New Roman" w:hAnsi="Times New Roman" w:cs="Times New Roman"/>
                <w:bCs/>
                <w:sz w:val="24"/>
                <w:szCs w:val="24"/>
              </w:rPr>
              <w:t xml:space="preserve"> </w:t>
            </w:r>
            <w:proofErr w:type="spellStart"/>
            <w:r w:rsidRPr="008D5B0B">
              <w:rPr>
                <w:rFonts w:ascii="Times New Roman" w:hAnsi="Times New Roman" w:cs="Times New Roman"/>
                <w:bCs/>
                <w:sz w:val="24"/>
                <w:szCs w:val="24"/>
              </w:rPr>
              <w:t>процесін</w:t>
            </w:r>
            <w:proofErr w:type="spellEnd"/>
            <w:r w:rsidRPr="008D5B0B">
              <w:rPr>
                <w:rFonts w:ascii="Times New Roman" w:hAnsi="Times New Roman" w:cs="Times New Roman"/>
                <w:bCs/>
                <w:sz w:val="24"/>
                <w:szCs w:val="24"/>
              </w:rPr>
              <w:t xml:space="preserve"> </w:t>
            </w:r>
            <w:proofErr w:type="spellStart"/>
            <w:r w:rsidRPr="008D5B0B">
              <w:rPr>
                <w:rFonts w:ascii="Times New Roman" w:hAnsi="Times New Roman" w:cs="Times New Roman"/>
                <w:bCs/>
                <w:sz w:val="24"/>
                <w:szCs w:val="24"/>
              </w:rPr>
              <w:t>үйлестіру</w:t>
            </w:r>
            <w:proofErr w:type="spellEnd"/>
            <w:r w:rsidRPr="008D5B0B">
              <w:rPr>
                <w:rFonts w:ascii="Times New Roman" w:hAnsi="Times New Roman" w:cs="Times New Roman"/>
                <w:bCs/>
                <w:sz w:val="24"/>
                <w:szCs w:val="24"/>
              </w:rPr>
              <w:t>.</w:t>
            </w:r>
          </w:p>
        </w:tc>
        <w:tc>
          <w:tcPr>
            <w:tcW w:w="1447" w:type="dxa"/>
            <w:gridSpan w:val="3"/>
            <w:tcBorders>
              <w:top w:val="single" w:sz="4" w:space="0" w:color="000000"/>
              <w:left w:val="single" w:sz="4" w:space="0" w:color="000000"/>
              <w:bottom w:val="single" w:sz="4" w:space="0" w:color="000000"/>
              <w:right w:val="single" w:sz="4" w:space="0" w:color="000000"/>
            </w:tcBorders>
          </w:tcPr>
          <w:p w14:paraId="762ADEBA" w14:textId="77777777" w:rsidR="00D94331" w:rsidRPr="008D5B0B" w:rsidRDefault="00D94331" w:rsidP="00B8448A">
            <w:pPr>
              <w:rPr>
                <w:rFonts w:ascii="Times New Roman" w:hAnsi="Times New Roman" w:cs="Times New Roman"/>
                <w:sz w:val="24"/>
                <w:szCs w:val="24"/>
                <w:lang w:val="kk-KZ"/>
              </w:rPr>
            </w:pPr>
            <w:r w:rsidRPr="008D5B0B">
              <w:rPr>
                <w:rFonts w:ascii="Times New Roman" w:hAnsi="Times New Roman" w:cs="Times New Roman"/>
                <w:sz w:val="24"/>
                <w:szCs w:val="24"/>
              </w:rPr>
              <w:t>2023-2028</w:t>
            </w:r>
            <w:r w:rsidRPr="008D5B0B">
              <w:rPr>
                <w:rFonts w:ascii="Times New Roman" w:hAnsi="Times New Roman" w:cs="Times New Roman"/>
                <w:sz w:val="24"/>
                <w:szCs w:val="24"/>
                <w:lang w:val="kk-KZ"/>
              </w:rPr>
              <w:t>ж</w:t>
            </w:r>
          </w:p>
        </w:tc>
        <w:tc>
          <w:tcPr>
            <w:tcW w:w="3298" w:type="dxa"/>
            <w:gridSpan w:val="2"/>
            <w:tcBorders>
              <w:top w:val="single" w:sz="4" w:space="0" w:color="000000"/>
              <w:left w:val="single" w:sz="4" w:space="0" w:color="000000"/>
              <w:bottom w:val="single" w:sz="4" w:space="0" w:color="000000"/>
              <w:right w:val="single" w:sz="4" w:space="0" w:color="000000"/>
            </w:tcBorders>
          </w:tcPr>
          <w:p w14:paraId="65AF7A4E" w14:textId="77777777" w:rsidR="00D94331" w:rsidRPr="008D5B0B" w:rsidRDefault="00D94331" w:rsidP="00B8448A">
            <w:pPr>
              <w:rPr>
                <w:rFonts w:ascii="Times New Roman" w:hAnsi="Times New Roman" w:cs="Times New Roman"/>
                <w:sz w:val="24"/>
                <w:szCs w:val="24"/>
              </w:rPr>
            </w:pPr>
            <w:proofErr w:type="spellStart"/>
            <w:r w:rsidRPr="008D5B0B">
              <w:rPr>
                <w:rFonts w:ascii="Times New Roman" w:hAnsi="Times New Roman" w:cs="Times New Roman"/>
                <w:sz w:val="24"/>
                <w:szCs w:val="24"/>
              </w:rPr>
              <w:t>Мектеп</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әкімшілігі</w:t>
            </w:r>
            <w:proofErr w:type="spellEnd"/>
            <w:r w:rsidRPr="008D5B0B">
              <w:rPr>
                <w:rFonts w:ascii="Times New Roman" w:hAnsi="Times New Roman" w:cs="Times New Roman"/>
                <w:sz w:val="24"/>
                <w:szCs w:val="24"/>
              </w:rPr>
              <w:t xml:space="preserve">, </w:t>
            </w:r>
            <w:r w:rsidRPr="008D5B0B">
              <w:rPr>
                <w:rFonts w:ascii="Times New Roman" w:hAnsi="Times New Roman" w:cs="Times New Roman"/>
                <w:sz w:val="24"/>
                <w:szCs w:val="24"/>
                <w:lang w:val="kk-KZ"/>
              </w:rPr>
              <w:t xml:space="preserve">БӘ </w:t>
            </w:r>
            <w:proofErr w:type="spellStart"/>
            <w:r w:rsidRPr="008D5B0B">
              <w:rPr>
                <w:rFonts w:ascii="Times New Roman" w:hAnsi="Times New Roman" w:cs="Times New Roman"/>
                <w:sz w:val="24"/>
                <w:szCs w:val="24"/>
              </w:rPr>
              <w:t>басшылары</w:t>
            </w:r>
            <w:proofErr w:type="spellEnd"/>
          </w:p>
        </w:tc>
      </w:tr>
      <w:tr w:rsidR="00D94331" w:rsidRPr="00334134" w14:paraId="7FEBA6D5" w14:textId="77777777" w:rsidTr="004918E5">
        <w:trPr>
          <w:trHeight w:val="679"/>
        </w:trPr>
        <w:tc>
          <w:tcPr>
            <w:tcW w:w="356" w:type="dxa"/>
            <w:tcBorders>
              <w:top w:val="single" w:sz="4" w:space="0" w:color="000000"/>
              <w:left w:val="single" w:sz="4" w:space="0" w:color="000000"/>
              <w:bottom w:val="single" w:sz="4" w:space="0" w:color="000000"/>
              <w:right w:val="single" w:sz="4" w:space="0" w:color="000000"/>
            </w:tcBorders>
          </w:tcPr>
          <w:p w14:paraId="071239CF" w14:textId="77777777" w:rsidR="00D94331" w:rsidRPr="008D5B0B" w:rsidRDefault="00D94331" w:rsidP="00B8448A">
            <w:pPr>
              <w:rPr>
                <w:rFonts w:ascii="Times New Roman" w:eastAsia="Times New Roman" w:hAnsi="Times New Roman" w:cs="Times New Roman"/>
                <w:color w:val="000000"/>
                <w:sz w:val="24"/>
                <w:szCs w:val="24"/>
              </w:rPr>
            </w:pPr>
            <w:r w:rsidRPr="008D5B0B">
              <w:rPr>
                <w:rFonts w:ascii="Times New Roman" w:eastAsia="Times New Roman" w:hAnsi="Times New Roman" w:cs="Times New Roman"/>
                <w:color w:val="000000"/>
                <w:sz w:val="24"/>
                <w:szCs w:val="24"/>
              </w:rPr>
              <w:t>7</w:t>
            </w:r>
          </w:p>
        </w:tc>
        <w:tc>
          <w:tcPr>
            <w:tcW w:w="4259" w:type="dxa"/>
            <w:gridSpan w:val="2"/>
            <w:tcBorders>
              <w:top w:val="single" w:sz="4" w:space="0" w:color="000000"/>
              <w:left w:val="single" w:sz="4" w:space="0" w:color="000000"/>
              <w:bottom w:val="single" w:sz="4" w:space="0" w:color="000000"/>
              <w:right w:val="single" w:sz="4" w:space="0" w:color="000000"/>
            </w:tcBorders>
          </w:tcPr>
          <w:p w14:paraId="61406D39" w14:textId="77777777" w:rsidR="00D94331" w:rsidRPr="008D5B0B" w:rsidRDefault="00D94331" w:rsidP="00B8448A">
            <w:pPr>
              <w:jc w:val="both"/>
              <w:rPr>
                <w:rFonts w:ascii="Times New Roman" w:hAnsi="Times New Roman" w:cs="Times New Roman"/>
                <w:sz w:val="24"/>
                <w:szCs w:val="24"/>
              </w:rPr>
            </w:pPr>
            <w:proofErr w:type="spellStart"/>
            <w:r w:rsidRPr="008D5B0B">
              <w:rPr>
                <w:rFonts w:ascii="Times New Roman" w:hAnsi="Times New Roman" w:cs="Times New Roman"/>
                <w:sz w:val="24"/>
                <w:szCs w:val="24"/>
              </w:rPr>
              <w:t>Инновациялық</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қызметті</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ұйымдастыру</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Инновациялық</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технологияларды</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зерттеу</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Lesson</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study</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бағдарламасын</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іске</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асыру</w:t>
            </w:r>
            <w:proofErr w:type="spellEnd"/>
          </w:p>
        </w:tc>
        <w:tc>
          <w:tcPr>
            <w:tcW w:w="1447" w:type="dxa"/>
            <w:gridSpan w:val="3"/>
            <w:tcBorders>
              <w:top w:val="single" w:sz="4" w:space="0" w:color="000000"/>
              <w:left w:val="single" w:sz="4" w:space="0" w:color="000000"/>
              <w:bottom w:val="single" w:sz="4" w:space="0" w:color="000000"/>
              <w:right w:val="single" w:sz="4" w:space="0" w:color="000000"/>
            </w:tcBorders>
          </w:tcPr>
          <w:p w14:paraId="7FAB184B" w14:textId="77777777" w:rsidR="00D94331" w:rsidRPr="008D5B0B" w:rsidRDefault="00D94331" w:rsidP="00B8448A">
            <w:pPr>
              <w:rPr>
                <w:rFonts w:ascii="Times New Roman" w:hAnsi="Times New Roman" w:cs="Times New Roman"/>
                <w:sz w:val="24"/>
                <w:szCs w:val="24"/>
                <w:lang w:val="kk-KZ"/>
              </w:rPr>
            </w:pPr>
            <w:r w:rsidRPr="008D5B0B">
              <w:rPr>
                <w:rFonts w:ascii="Times New Roman" w:hAnsi="Times New Roman" w:cs="Times New Roman"/>
                <w:sz w:val="24"/>
                <w:szCs w:val="24"/>
              </w:rPr>
              <w:t>2023-2028</w:t>
            </w:r>
            <w:r w:rsidRPr="008D5B0B">
              <w:rPr>
                <w:rFonts w:ascii="Times New Roman" w:hAnsi="Times New Roman" w:cs="Times New Roman"/>
                <w:sz w:val="24"/>
                <w:szCs w:val="24"/>
                <w:lang w:val="kk-KZ"/>
              </w:rPr>
              <w:t>ж</w:t>
            </w:r>
          </w:p>
        </w:tc>
        <w:tc>
          <w:tcPr>
            <w:tcW w:w="3298" w:type="dxa"/>
            <w:gridSpan w:val="2"/>
            <w:tcBorders>
              <w:top w:val="single" w:sz="4" w:space="0" w:color="000000"/>
              <w:left w:val="single" w:sz="4" w:space="0" w:color="000000"/>
              <w:bottom w:val="single" w:sz="4" w:space="0" w:color="000000"/>
              <w:right w:val="single" w:sz="4" w:space="0" w:color="000000"/>
            </w:tcBorders>
          </w:tcPr>
          <w:p w14:paraId="61CFE75C" w14:textId="77777777" w:rsidR="00D94331" w:rsidRPr="008D5B0B" w:rsidRDefault="00D94331" w:rsidP="00B8448A">
            <w:pPr>
              <w:rPr>
                <w:rFonts w:ascii="Times New Roman" w:hAnsi="Times New Roman" w:cs="Times New Roman"/>
                <w:sz w:val="24"/>
                <w:szCs w:val="24"/>
                <w:lang w:val="kk-KZ"/>
              </w:rPr>
            </w:pPr>
            <w:r w:rsidRPr="008D5B0B">
              <w:rPr>
                <w:rFonts w:ascii="Times New Roman" w:hAnsi="Times New Roman" w:cs="Times New Roman"/>
                <w:sz w:val="24"/>
                <w:szCs w:val="24"/>
                <w:lang w:val="kk-KZ"/>
              </w:rPr>
              <w:t>Мектеп әкімшілігі, директордың оқу-әдістемелік ісі жөніндегі орынбасары</w:t>
            </w:r>
          </w:p>
        </w:tc>
      </w:tr>
      <w:tr w:rsidR="00D94331" w:rsidRPr="008D5B0B" w14:paraId="76A0F1D6" w14:textId="77777777" w:rsidTr="004918E5">
        <w:trPr>
          <w:trHeight w:val="278"/>
        </w:trPr>
        <w:tc>
          <w:tcPr>
            <w:tcW w:w="356" w:type="dxa"/>
            <w:tcBorders>
              <w:top w:val="single" w:sz="4" w:space="0" w:color="000000"/>
              <w:left w:val="single" w:sz="4" w:space="0" w:color="000000"/>
              <w:bottom w:val="single" w:sz="4" w:space="0" w:color="000000"/>
              <w:right w:val="single" w:sz="4" w:space="0" w:color="000000"/>
            </w:tcBorders>
          </w:tcPr>
          <w:p w14:paraId="0E6C4799" w14:textId="77777777" w:rsidR="00D94331" w:rsidRPr="008D5B0B" w:rsidRDefault="00D94331" w:rsidP="00B8448A">
            <w:pPr>
              <w:rPr>
                <w:rFonts w:ascii="Times New Roman" w:eastAsia="Times New Roman" w:hAnsi="Times New Roman" w:cs="Times New Roman"/>
                <w:color w:val="000000"/>
                <w:sz w:val="24"/>
                <w:szCs w:val="24"/>
                <w:lang w:val="kk-KZ"/>
              </w:rPr>
            </w:pPr>
          </w:p>
          <w:p w14:paraId="6B0362C4" w14:textId="77777777" w:rsidR="00D94331" w:rsidRPr="008D5B0B" w:rsidRDefault="00D94331" w:rsidP="00B8448A">
            <w:pPr>
              <w:rPr>
                <w:rFonts w:ascii="Times New Roman" w:eastAsia="Times New Roman" w:hAnsi="Times New Roman" w:cs="Times New Roman"/>
                <w:color w:val="000000"/>
                <w:sz w:val="24"/>
                <w:szCs w:val="24"/>
              </w:rPr>
            </w:pPr>
            <w:r w:rsidRPr="008D5B0B">
              <w:rPr>
                <w:rFonts w:ascii="Times New Roman" w:eastAsia="Times New Roman" w:hAnsi="Times New Roman" w:cs="Times New Roman"/>
                <w:color w:val="000000"/>
                <w:sz w:val="24"/>
                <w:szCs w:val="24"/>
              </w:rPr>
              <w:t>8</w:t>
            </w:r>
          </w:p>
        </w:tc>
        <w:tc>
          <w:tcPr>
            <w:tcW w:w="4259" w:type="dxa"/>
            <w:gridSpan w:val="2"/>
            <w:tcBorders>
              <w:top w:val="single" w:sz="4" w:space="0" w:color="000000"/>
              <w:left w:val="single" w:sz="4" w:space="0" w:color="000000"/>
              <w:bottom w:val="single" w:sz="4" w:space="0" w:color="000000"/>
              <w:right w:val="single" w:sz="4" w:space="0" w:color="000000"/>
            </w:tcBorders>
          </w:tcPr>
          <w:p w14:paraId="7BF0DD27" w14:textId="77777777" w:rsidR="00D94331" w:rsidRPr="008D5B0B" w:rsidRDefault="00D94331" w:rsidP="00B8448A">
            <w:pPr>
              <w:jc w:val="both"/>
              <w:rPr>
                <w:rFonts w:ascii="Times New Roman" w:hAnsi="Times New Roman" w:cs="Times New Roman"/>
                <w:sz w:val="24"/>
                <w:szCs w:val="24"/>
              </w:rPr>
            </w:pPr>
            <w:proofErr w:type="spellStart"/>
            <w:r w:rsidRPr="008D5B0B">
              <w:rPr>
                <w:rFonts w:ascii="Times New Roman" w:hAnsi="Times New Roman" w:cs="Times New Roman"/>
                <w:sz w:val="24"/>
                <w:szCs w:val="24"/>
              </w:rPr>
              <w:t>Жас</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мұғалімдермен</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жұмыс</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Тәлімгерлік</w:t>
            </w:r>
            <w:proofErr w:type="spellEnd"/>
            <w:r w:rsidRPr="008D5B0B">
              <w:rPr>
                <w:rFonts w:ascii="Times New Roman" w:hAnsi="Times New Roman" w:cs="Times New Roman"/>
                <w:sz w:val="24"/>
                <w:szCs w:val="24"/>
              </w:rPr>
              <w:t>.</w:t>
            </w:r>
          </w:p>
        </w:tc>
        <w:tc>
          <w:tcPr>
            <w:tcW w:w="1447" w:type="dxa"/>
            <w:gridSpan w:val="3"/>
            <w:tcBorders>
              <w:top w:val="single" w:sz="4" w:space="0" w:color="000000"/>
              <w:left w:val="single" w:sz="4" w:space="0" w:color="000000"/>
              <w:bottom w:val="single" w:sz="4" w:space="0" w:color="000000"/>
              <w:right w:val="single" w:sz="4" w:space="0" w:color="000000"/>
            </w:tcBorders>
          </w:tcPr>
          <w:p w14:paraId="62612D5B" w14:textId="77777777" w:rsidR="00D94331" w:rsidRPr="008D5B0B" w:rsidRDefault="00D94331" w:rsidP="00B8448A">
            <w:pPr>
              <w:rPr>
                <w:rFonts w:ascii="Times New Roman" w:hAnsi="Times New Roman" w:cs="Times New Roman"/>
                <w:sz w:val="24"/>
                <w:szCs w:val="24"/>
                <w:lang w:val="kk-KZ"/>
              </w:rPr>
            </w:pPr>
            <w:r w:rsidRPr="008D5B0B">
              <w:rPr>
                <w:rFonts w:ascii="Times New Roman" w:hAnsi="Times New Roman" w:cs="Times New Roman"/>
                <w:sz w:val="24"/>
                <w:szCs w:val="24"/>
              </w:rPr>
              <w:t>2023-2028</w:t>
            </w:r>
            <w:r w:rsidRPr="008D5B0B">
              <w:rPr>
                <w:rFonts w:ascii="Times New Roman" w:hAnsi="Times New Roman" w:cs="Times New Roman"/>
                <w:sz w:val="24"/>
                <w:szCs w:val="24"/>
                <w:lang w:val="kk-KZ"/>
              </w:rPr>
              <w:t>ж</w:t>
            </w:r>
          </w:p>
        </w:tc>
        <w:tc>
          <w:tcPr>
            <w:tcW w:w="3298" w:type="dxa"/>
            <w:gridSpan w:val="2"/>
            <w:tcBorders>
              <w:top w:val="single" w:sz="4" w:space="0" w:color="000000"/>
              <w:left w:val="single" w:sz="4" w:space="0" w:color="000000"/>
              <w:bottom w:val="single" w:sz="4" w:space="0" w:color="000000"/>
              <w:right w:val="single" w:sz="4" w:space="0" w:color="000000"/>
            </w:tcBorders>
          </w:tcPr>
          <w:p w14:paraId="4515F691" w14:textId="77777777" w:rsidR="00D94331" w:rsidRPr="008D5B0B" w:rsidRDefault="00D94331" w:rsidP="00B8448A">
            <w:pPr>
              <w:rPr>
                <w:rFonts w:ascii="Times New Roman" w:hAnsi="Times New Roman" w:cs="Times New Roman"/>
                <w:sz w:val="24"/>
                <w:szCs w:val="24"/>
                <w:lang w:val="kk-KZ"/>
              </w:rPr>
            </w:pPr>
            <w:r w:rsidRPr="008D5B0B">
              <w:rPr>
                <w:rFonts w:ascii="Times New Roman" w:hAnsi="Times New Roman" w:cs="Times New Roman"/>
                <w:sz w:val="24"/>
                <w:szCs w:val="24"/>
                <w:lang w:val="kk-KZ"/>
              </w:rPr>
              <w:t>Әкімшілік</w:t>
            </w:r>
            <w:r w:rsidRPr="008D5B0B">
              <w:rPr>
                <w:rFonts w:ascii="Times New Roman" w:hAnsi="Times New Roman" w:cs="Times New Roman"/>
                <w:sz w:val="24"/>
                <w:szCs w:val="24"/>
              </w:rPr>
              <w:t xml:space="preserve">, </w:t>
            </w:r>
            <w:r w:rsidRPr="008D5B0B">
              <w:rPr>
                <w:rFonts w:ascii="Times New Roman" w:hAnsi="Times New Roman" w:cs="Times New Roman"/>
                <w:sz w:val="24"/>
                <w:szCs w:val="24"/>
                <w:lang w:val="kk-KZ"/>
              </w:rPr>
              <w:t xml:space="preserve">тәлімгерлер </w:t>
            </w:r>
          </w:p>
        </w:tc>
      </w:tr>
      <w:tr w:rsidR="00D94331" w:rsidRPr="008D5B0B" w14:paraId="68100D1D" w14:textId="77777777" w:rsidTr="004918E5">
        <w:trPr>
          <w:trHeight w:val="455"/>
        </w:trPr>
        <w:tc>
          <w:tcPr>
            <w:tcW w:w="356" w:type="dxa"/>
            <w:tcBorders>
              <w:top w:val="single" w:sz="4" w:space="0" w:color="000000"/>
              <w:left w:val="single" w:sz="4" w:space="0" w:color="000000"/>
              <w:bottom w:val="single" w:sz="4" w:space="0" w:color="000000"/>
              <w:right w:val="single" w:sz="4" w:space="0" w:color="000000"/>
            </w:tcBorders>
          </w:tcPr>
          <w:p w14:paraId="176AA4CB" w14:textId="77777777" w:rsidR="00D94331" w:rsidRPr="008D5B0B" w:rsidRDefault="00D94331" w:rsidP="00B8448A">
            <w:pPr>
              <w:ind w:right="36"/>
              <w:rPr>
                <w:rFonts w:ascii="Times New Roman" w:eastAsia="Times New Roman" w:hAnsi="Times New Roman" w:cs="Times New Roman"/>
                <w:color w:val="000000"/>
                <w:sz w:val="24"/>
                <w:szCs w:val="24"/>
              </w:rPr>
            </w:pPr>
            <w:r w:rsidRPr="008D5B0B">
              <w:rPr>
                <w:rFonts w:ascii="Times New Roman" w:eastAsia="Times New Roman" w:hAnsi="Times New Roman" w:cs="Times New Roman"/>
                <w:color w:val="000000"/>
                <w:sz w:val="24"/>
                <w:szCs w:val="24"/>
              </w:rPr>
              <w:t>9</w:t>
            </w:r>
          </w:p>
          <w:p w14:paraId="7140B192" w14:textId="77777777" w:rsidR="00D94331" w:rsidRPr="008D5B0B" w:rsidRDefault="00D94331" w:rsidP="00B8448A">
            <w:pPr>
              <w:rPr>
                <w:rFonts w:ascii="Times New Roman" w:eastAsia="Times New Roman" w:hAnsi="Times New Roman" w:cs="Times New Roman"/>
                <w:color w:val="000000"/>
                <w:sz w:val="24"/>
                <w:szCs w:val="24"/>
              </w:rPr>
            </w:pPr>
          </w:p>
        </w:tc>
        <w:tc>
          <w:tcPr>
            <w:tcW w:w="4259" w:type="dxa"/>
            <w:gridSpan w:val="2"/>
            <w:tcBorders>
              <w:top w:val="single" w:sz="4" w:space="0" w:color="000000"/>
              <w:left w:val="single" w:sz="4" w:space="0" w:color="000000"/>
              <w:bottom w:val="single" w:sz="4" w:space="0" w:color="000000"/>
              <w:right w:val="single" w:sz="4" w:space="0" w:color="000000"/>
            </w:tcBorders>
          </w:tcPr>
          <w:p w14:paraId="59E92639" w14:textId="77777777" w:rsidR="00D94331" w:rsidRPr="008D5B0B" w:rsidRDefault="00D94331" w:rsidP="00B8448A">
            <w:pPr>
              <w:jc w:val="both"/>
              <w:rPr>
                <w:rFonts w:ascii="Times New Roman" w:hAnsi="Times New Roman" w:cs="Times New Roman"/>
                <w:sz w:val="24"/>
                <w:szCs w:val="24"/>
              </w:rPr>
            </w:pPr>
            <w:proofErr w:type="spellStart"/>
            <w:r w:rsidRPr="008D5B0B">
              <w:rPr>
                <w:rFonts w:ascii="Times New Roman" w:hAnsi="Times New Roman" w:cs="Times New Roman"/>
                <w:sz w:val="24"/>
                <w:szCs w:val="24"/>
              </w:rPr>
              <w:t>Аттестаттау</w:t>
            </w:r>
            <w:proofErr w:type="spellEnd"/>
            <w:r w:rsidRPr="008D5B0B">
              <w:rPr>
                <w:rFonts w:ascii="Times New Roman" w:hAnsi="Times New Roman" w:cs="Times New Roman"/>
                <w:sz w:val="24"/>
                <w:szCs w:val="24"/>
              </w:rPr>
              <w:t>. "</w:t>
            </w:r>
            <w:proofErr w:type="spellStart"/>
            <w:r w:rsidRPr="008D5B0B">
              <w:rPr>
                <w:rFonts w:ascii="Times New Roman" w:hAnsi="Times New Roman" w:cs="Times New Roman"/>
                <w:sz w:val="24"/>
                <w:szCs w:val="24"/>
              </w:rPr>
              <w:t>Мұғалімнен</w:t>
            </w:r>
            <w:proofErr w:type="spellEnd"/>
            <w:r w:rsidRPr="008D5B0B">
              <w:rPr>
                <w:rFonts w:ascii="Times New Roman" w:hAnsi="Times New Roman" w:cs="Times New Roman"/>
                <w:sz w:val="24"/>
                <w:szCs w:val="24"/>
              </w:rPr>
              <w:t>" "</w:t>
            </w:r>
            <w:proofErr w:type="spellStart"/>
            <w:r w:rsidRPr="008D5B0B">
              <w:rPr>
                <w:rFonts w:ascii="Times New Roman" w:hAnsi="Times New Roman" w:cs="Times New Roman"/>
                <w:sz w:val="24"/>
                <w:szCs w:val="24"/>
              </w:rPr>
              <w:t>шеберге"дейінгі</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жол</w:t>
            </w:r>
            <w:proofErr w:type="spellEnd"/>
            <w:r w:rsidRPr="008D5B0B">
              <w:rPr>
                <w:rFonts w:ascii="Times New Roman" w:hAnsi="Times New Roman" w:cs="Times New Roman"/>
                <w:sz w:val="24"/>
                <w:szCs w:val="24"/>
              </w:rPr>
              <w:t>.</w:t>
            </w:r>
          </w:p>
        </w:tc>
        <w:tc>
          <w:tcPr>
            <w:tcW w:w="1447" w:type="dxa"/>
            <w:gridSpan w:val="3"/>
            <w:tcBorders>
              <w:top w:val="single" w:sz="4" w:space="0" w:color="000000"/>
              <w:left w:val="single" w:sz="4" w:space="0" w:color="000000"/>
              <w:bottom w:val="single" w:sz="4" w:space="0" w:color="000000"/>
              <w:right w:val="single" w:sz="4" w:space="0" w:color="000000"/>
            </w:tcBorders>
          </w:tcPr>
          <w:p w14:paraId="606C4008" w14:textId="77777777" w:rsidR="00D94331" w:rsidRPr="008D5B0B" w:rsidRDefault="00D94331" w:rsidP="00B8448A">
            <w:pPr>
              <w:rPr>
                <w:rFonts w:ascii="Times New Roman" w:hAnsi="Times New Roman" w:cs="Times New Roman"/>
                <w:sz w:val="24"/>
                <w:szCs w:val="24"/>
              </w:rPr>
            </w:pPr>
            <w:r w:rsidRPr="008D5B0B">
              <w:rPr>
                <w:rFonts w:ascii="Times New Roman" w:hAnsi="Times New Roman" w:cs="Times New Roman"/>
                <w:sz w:val="24"/>
                <w:szCs w:val="24"/>
              </w:rPr>
              <w:t>2023-2028</w:t>
            </w:r>
            <w:r w:rsidRPr="008D5B0B">
              <w:rPr>
                <w:rFonts w:ascii="Times New Roman" w:hAnsi="Times New Roman" w:cs="Times New Roman"/>
                <w:sz w:val="24"/>
                <w:szCs w:val="24"/>
                <w:lang w:val="kk-KZ"/>
              </w:rPr>
              <w:t>ж</w:t>
            </w:r>
            <w:r w:rsidRPr="008D5B0B">
              <w:rPr>
                <w:rFonts w:ascii="Times New Roman" w:hAnsi="Times New Roman" w:cs="Times New Roman"/>
                <w:sz w:val="24"/>
                <w:szCs w:val="24"/>
              </w:rPr>
              <w:t xml:space="preserve"> </w:t>
            </w:r>
          </w:p>
        </w:tc>
        <w:tc>
          <w:tcPr>
            <w:tcW w:w="3298" w:type="dxa"/>
            <w:gridSpan w:val="2"/>
            <w:tcBorders>
              <w:top w:val="single" w:sz="4" w:space="0" w:color="000000"/>
              <w:left w:val="single" w:sz="4" w:space="0" w:color="000000"/>
              <w:bottom w:val="single" w:sz="4" w:space="0" w:color="000000"/>
              <w:right w:val="single" w:sz="4" w:space="0" w:color="000000"/>
            </w:tcBorders>
          </w:tcPr>
          <w:p w14:paraId="33E15F41" w14:textId="77777777" w:rsidR="00D94331" w:rsidRPr="008D5B0B" w:rsidRDefault="00D94331" w:rsidP="00B8448A">
            <w:pPr>
              <w:rPr>
                <w:rFonts w:ascii="Times New Roman" w:hAnsi="Times New Roman" w:cs="Times New Roman"/>
                <w:sz w:val="24"/>
                <w:szCs w:val="24"/>
              </w:rPr>
            </w:pPr>
            <w:r w:rsidRPr="008D5B0B">
              <w:rPr>
                <w:rFonts w:ascii="Times New Roman" w:hAnsi="Times New Roman" w:cs="Times New Roman"/>
                <w:sz w:val="24"/>
                <w:szCs w:val="24"/>
                <w:lang w:val="kk-KZ"/>
              </w:rPr>
              <w:t>Ә</w:t>
            </w:r>
            <w:proofErr w:type="spellStart"/>
            <w:r w:rsidRPr="008D5B0B">
              <w:rPr>
                <w:rFonts w:ascii="Times New Roman" w:hAnsi="Times New Roman" w:cs="Times New Roman"/>
                <w:sz w:val="24"/>
                <w:szCs w:val="24"/>
              </w:rPr>
              <w:t>кімшілі</w:t>
            </w:r>
            <w:proofErr w:type="spellEnd"/>
            <w:r w:rsidRPr="008D5B0B">
              <w:rPr>
                <w:rFonts w:ascii="Times New Roman" w:hAnsi="Times New Roman" w:cs="Times New Roman"/>
                <w:sz w:val="24"/>
                <w:szCs w:val="24"/>
                <w:lang w:val="kk-KZ"/>
              </w:rPr>
              <w:t>к</w:t>
            </w:r>
            <w:r w:rsidRPr="008D5B0B">
              <w:rPr>
                <w:rFonts w:ascii="Times New Roman" w:hAnsi="Times New Roman" w:cs="Times New Roman"/>
                <w:sz w:val="24"/>
                <w:szCs w:val="24"/>
              </w:rPr>
              <w:t xml:space="preserve">, </w:t>
            </w:r>
            <w:r w:rsidRPr="008D5B0B">
              <w:rPr>
                <w:rFonts w:ascii="Times New Roman" w:hAnsi="Times New Roman" w:cs="Times New Roman"/>
                <w:sz w:val="24"/>
                <w:szCs w:val="24"/>
                <w:lang w:val="kk-KZ"/>
              </w:rPr>
              <w:t xml:space="preserve">БӘ </w:t>
            </w:r>
            <w:proofErr w:type="spellStart"/>
            <w:r w:rsidRPr="008D5B0B">
              <w:rPr>
                <w:rFonts w:ascii="Times New Roman" w:hAnsi="Times New Roman" w:cs="Times New Roman"/>
                <w:sz w:val="24"/>
                <w:szCs w:val="24"/>
              </w:rPr>
              <w:t>басшылары</w:t>
            </w:r>
            <w:proofErr w:type="spellEnd"/>
          </w:p>
        </w:tc>
      </w:tr>
    </w:tbl>
    <w:p w14:paraId="4AD3FCD5" w14:textId="77777777" w:rsidR="00D94331" w:rsidRPr="008D5B0B" w:rsidRDefault="00D94331" w:rsidP="00D94331">
      <w:pPr>
        <w:spacing w:after="0" w:line="240" w:lineRule="auto"/>
        <w:ind w:right="36"/>
        <w:rPr>
          <w:rFonts w:ascii="Times New Roman" w:eastAsia="Times New Roman" w:hAnsi="Times New Roman" w:cs="Times New Roman"/>
          <w:color w:val="000000"/>
          <w:sz w:val="24"/>
          <w:szCs w:val="24"/>
        </w:rPr>
      </w:pPr>
    </w:p>
    <w:tbl>
      <w:tblPr>
        <w:tblStyle w:val="TableGrid"/>
        <w:tblW w:w="9478" w:type="dxa"/>
        <w:tblInd w:w="284" w:type="dxa"/>
        <w:tblCellMar>
          <w:top w:w="6" w:type="dxa"/>
          <w:right w:w="12" w:type="dxa"/>
        </w:tblCellMar>
        <w:tblLook w:val="04A0" w:firstRow="1" w:lastRow="0" w:firstColumn="1" w:lastColumn="0" w:noHBand="0" w:noVBand="1"/>
      </w:tblPr>
      <w:tblGrid>
        <w:gridCol w:w="422"/>
        <w:gridCol w:w="180"/>
        <w:gridCol w:w="5205"/>
        <w:gridCol w:w="39"/>
        <w:gridCol w:w="1655"/>
        <w:gridCol w:w="6"/>
        <w:gridCol w:w="1964"/>
        <w:gridCol w:w="7"/>
      </w:tblGrid>
      <w:tr w:rsidR="00D94331" w:rsidRPr="008D5B0B" w14:paraId="65B49BC5" w14:textId="77777777" w:rsidTr="00B8448A">
        <w:trPr>
          <w:trHeight w:val="424"/>
        </w:trPr>
        <w:tc>
          <w:tcPr>
            <w:tcW w:w="9478" w:type="dxa"/>
            <w:gridSpan w:val="8"/>
            <w:tcBorders>
              <w:top w:val="single" w:sz="4" w:space="0" w:color="000000"/>
              <w:left w:val="single" w:sz="4" w:space="0" w:color="000000"/>
              <w:bottom w:val="single" w:sz="4" w:space="0" w:color="000000"/>
              <w:right w:val="single" w:sz="4" w:space="0" w:color="000000"/>
            </w:tcBorders>
          </w:tcPr>
          <w:p w14:paraId="4197556A" w14:textId="77777777" w:rsidR="00D94331" w:rsidRPr="008D5B0B" w:rsidRDefault="00D94331" w:rsidP="00B8448A">
            <w:pPr>
              <w:jc w:val="center"/>
              <w:rPr>
                <w:rFonts w:ascii="Times New Roman" w:eastAsia="Times New Roman" w:hAnsi="Times New Roman" w:cs="Times New Roman"/>
                <w:b/>
                <w:color w:val="000000"/>
                <w:sz w:val="24"/>
                <w:szCs w:val="24"/>
              </w:rPr>
            </w:pPr>
            <w:r w:rsidRPr="008D5B0B">
              <w:rPr>
                <w:rFonts w:ascii="Times New Roman" w:eastAsia="Times New Roman" w:hAnsi="Times New Roman" w:cs="Times New Roman"/>
                <w:b/>
                <w:color w:val="000000"/>
                <w:sz w:val="24"/>
                <w:szCs w:val="24"/>
              </w:rPr>
              <w:t>5</w:t>
            </w:r>
            <w:r w:rsidRPr="008D5B0B">
              <w:rPr>
                <w:rFonts w:ascii="Times New Roman" w:eastAsia="Times New Roman" w:hAnsi="Times New Roman" w:cs="Times New Roman"/>
                <w:b/>
                <w:color w:val="000000"/>
                <w:sz w:val="24"/>
                <w:szCs w:val="24"/>
                <w:lang w:val="kk-KZ"/>
              </w:rPr>
              <w:t xml:space="preserve">. </w:t>
            </w:r>
            <w:proofErr w:type="spellStart"/>
            <w:r w:rsidRPr="008D5B0B">
              <w:rPr>
                <w:rFonts w:ascii="Times New Roman" w:eastAsia="Times New Roman" w:hAnsi="Times New Roman" w:cs="Times New Roman"/>
                <w:b/>
                <w:color w:val="000000"/>
                <w:sz w:val="24"/>
                <w:szCs w:val="24"/>
              </w:rPr>
              <w:t>Тәрбиенің</w:t>
            </w:r>
            <w:proofErr w:type="spellEnd"/>
            <w:r w:rsidRPr="008D5B0B">
              <w:rPr>
                <w:rFonts w:ascii="Times New Roman" w:eastAsia="Times New Roman" w:hAnsi="Times New Roman" w:cs="Times New Roman"/>
                <w:b/>
                <w:color w:val="000000"/>
                <w:sz w:val="24"/>
                <w:szCs w:val="24"/>
              </w:rPr>
              <w:t xml:space="preserve"> </w:t>
            </w:r>
            <w:proofErr w:type="spellStart"/>
            <w:r w:rsidRPr="008D5B0B">
              <w:rPr>
                <w:rFonts w:ascii="Times New Roman" w:eastAsia="Times New Roman" w:hAnsi="Times New Roman" w:cs="Times New Roman"/>
                <w:b/>
                <w:color w:val="000000"/>
                <w:sz w:val="24"/>
                <w:szCs w:val="24"/>
              </w:rPr>
              <w:t>бірыңғай</w:t>
            </w:r>
            <w:proofErr w:type="spellEnd"/>
            <w:r w:rsidRPr="008D5B0B">
              <w:rPr>
                <w:rFonts w:ascii="Times New Roman" w:eastAsia="Times New Roman" w:hAnsi="Times New Roman" w:cs="Times New Roman"/>
                <w:b/>
                <w:color w:val="000000"/>
                <w:sz w:val="24"/>
                <w:szCs w:val="24"/>
              </w:rPr>
              <w:t xml:space="preserve"> </w:t>
            </w:r>
            <w:proofErr w:type="spellStart"/>
            <w:r w:rsidRPr="008D5B0B">
              <w:rPr>
                <w:rFonts w:ascii="Times New Roman" w:eastAsia="Times New Roman" w:hAnsi="Times New Roman" w:cs="Times New Roman"/>
                <w:b/>
                <w:color w:val="000000"/>
                <w:sz w:val="24"/>
                <w:szCs w:val="24"/>
              </w:rPr>
              <w:t>бағдарламасын</w:t>
            </w:r>
            <w:proofErr w:type="spellEnd"/>
            <w:r w:rsidRPr="008D5B0B">
              <w:rPr>
                <w:rFonts w:ascii="Times New Roman" w:eastAsia="Times New Roman" w:hAnsi="Times New Roman" w:cs="Times New Roman"/>
                <w:b/>
                <w:color w:val="000000"/>
                <w:sz w:val="24"/>
                <w:szCs w:val="24"/>
              </w:rPr>
              <w:t xml:space="preserve"> </w:t>
            </w:r>
            <w:proofErr w:type="spellStart"/>
            <w:r w:rsidRPr="008D5B0B">
              <w:rPr>
                <w:rFonts w:ascii="Times New Roman" w:eastAsia="Times New Roman" w:hAnsi="Times New Roman" w:cs="Times New Roman"/>
                <w:b/>
                <w:color w:val="000000"/>
                <w:sz w:val="24"/>
                <w:szCs w:val="24"/>
              </w:rPr>
              <w:t>іске</w:t>
            </w:r>
            <w:proofErr w:type="spellEnd"/>
            <w:r w:rsidRPr="008D5B0B">
              <w:rPr>
                <w:rFonts w:ascii="Times New Roman" w:eastAsia="Times New Roman" w:hAnsi="Times New Roman" w:cs="Times New Roman"/>
                <w:b/>
                <w:color w:val="000000"/>
                <w:sz w:val="24"/>
                <w:szCs w:val="24"/>
              </w:rPr>
              <w:t xml:space="preserve"> </w:t>
            </w:r>
            <w:proofErr w:type="spellStart"/>
            <w:r w:rsidRPr="008D5B0B">
              <w:rPr>
                <w:rFonts w:ascii="Times New Roman" w:eastAsia="Times New Roman" w:hAnsi="Times New Roman" w:cs="Times New Roman"/>
                <w:b/>
                <w:color w:val="000000"/>
                <w:sz w:val="24"/>
                <w:szCs w:val="24"/>
              </w:rPr>
              <w:t>асыру</w:t>
            </w:r>
            <w:proofErr w:type="spellEnd"/>
          </w:p>
        </w:tc>
      </w:tr>
      <w:tr w:rsidR="00D94331" w:rsidRPr="008D5B0B" w14:paraId="1F6F1D0D" w14:textId="77777777" w:rsidTr="00B8448A">
        <w:trPr>
          <w:trHeight w:val="644"/>
        </w:trPr>
        <w:tc>
          <w:tcPr>
            <w:tcW w:w="9478" w:type="dxa"/>
            <w:gridSpan w:val="8"/>
            <w:tcBorders>
              <w:top w:val="single" w:sz="4" w:space="0" w:color="000000"/>
              <w:left w:val="single" w:sz="4" w:space="0" w:color="000000"/>
              <w:bottom w:val="single" w:sz="4" w:space="0" w:color="000000"/>
              <w:right w:val="single" w:sz="4" w:space="0" w:color="000000"/>
            </w:tcBorders>
          </w:tcPr>
          <w:p w14:paraId="5CC8D3B8" w14:textId="77777777" w:rsidR="00D94331" w:rsidRPr="008D5B0B" w:rsidRDefault="00D94331" w:rsidP="00B8448A">
            <w:pPr>
              <w:jc w:val="center"/>
              <w:rPr>
                <w:rFonts w:ascii="Times New Roman" w:eastAsia="Times New Roman" w:hAnsi="Times New Roman" w:cs="Times New Roman"/>
                <w:b/>
                <w:color w:val="000000"/>
                <w:sz w:val="24"/>
                <w:szCs w:val="24"/>
              </w:rPr>
            </w:pPr>
            <w:proofErr w:type="spellStart"/>
            <w:r w:rsidRPr="008D5B0B">
              <w:rPr>
                <w:rFonts w:ascii="Times New Roman" w:eastAsia="Times New Roman" w:hAnsi="Times New Roman" w:cs="Times New Roman"/>
                <w:b/>
                <w:color w:val="000000"/>
                <w:sz w:val="24"/>
                <w:szCs w:val="24"/>
              </w:rPr>
              <w:t>Мақсаты</w:t>
            </w:r>
            <w:proofErr w:type="spellEnd"/>
            <w:r w:rsidRPr="008D5B0B">
              <w:rPr>
                <w:rFonts w:ascii="Times New Roman" w:eastAsia="Times New Roman" w:hAnsi="Times New Roman" w:cs="Times New Roman"/>
                <w:b/>
                <w:color w:val="000000"/>
                <w:sz w:val="24"/>
                <w:szCs w:val="24"/>
              </w:rPr>
              <w:t xml:space="preserve">: </w:t>
            </w:r>
            <w:proofErr w:type="spellStart"/>
            <w:r w:rsidRPr="008D5B0B">
              <w:rPr>
                <w:rFonts w:ascii="Times New Roman" w:eastAsia="Times New Roman" w:hAnsi="Times New Roman" w:cs="Times New Roman"/>
                <w:b/>
                <w:color w:val="000000"/>
                <w:sz w:val="24"/>
                <w:szCs w:val="24"/>
              </w:rPr>
              <w:t>білім</w:t>
            </w:r>
            <w:proofErr w:type="spellEnd"/>
            <w:r w:rsidRPr="008D5B0B">
              <w:rPr>
                <w:rFonts w:ascii="Times New Roman" w:eastAsia="Times New Roman" w:hAnsi="Times New Roman" w:cs="Times New Roman"/>
                <w:b/>
                <w:color w:val="000000"/>
                <w:sz w:val="24"/>
                <w:szCs w:val="24"/>
              </w:rPr>
              <w:t xml:space="preserve"> </w:t>
            </w:r>
            <w:proofErr w:type="spellStart"/>
            <w:r w:rsidRPr="008D5B0B">
              <w:rPr>
                <w:rFonts w:ascii="Times New Roman" w:eastAsia="Times New Roman" w:hAnsi="Times New Roman" w:cs="Times New Roman"/>
                <w:b/>
                <w:color w:val="000000"/>
                <w:sz w:val="24"/>
                <w:szCs w:val="24"/>
              </w:rPr>
              <w:t>алушылардың</w:t>
            </w:r>
            <w:proofErr w:type="spellEnd"/>
            <w:r w:rsidRPr="008D5B0B">
              <w:rPr>
                <w:rFonts w:ascii="Times New Roman" w:eastAsia="Times New Roman" w:hAnsi="Times New Roman" w:cs="Times New Roman"/>
                <w:b/>
                <w:color w:val="000000"/>
                <w:sz w:val="24"/>
                <w:szCs w:val="24"/>
              </w:rPr>
              <w:t xml:space="preserve"> </w:t>
            </w:r>
            <w:proofErr w:type="spellStart"/>
            <w:r w:rsidRPr="008D5B0B">
              <w:rPr>
                <w:rFonts w:ascii="Times New Roman" w:eastAsia="Times New Roman" w:hAnsi="Times New Roman" w:cs="Times New Roman"/>
                <w:b/>
                <w:color w:val="000000"/>
                <w:sz w:val="24"/>
                <w:szCs w:val="24"/>
              </w:rPr>
              <w:t>зияткерлік</w:t>
            </w:r>
            <w:proofErr w:type="spellEnd"/>
            <w:r w:rsidRPr="008D5B0B">
              <w:rPr>
                <w:rFonts w:ascii="Times New Roman" w:eastAsia="Times New Roman" w:hAnsi="Times New Roman" w:cs="Times New Roman"/>
                <w:b/>
                <w:color w:val="000000"/>
                <w:sz w:val="24"/>
                <w:szCs w:val="24"/>
              </w:rPr>
              <w:t xml:space="preserve">, </w:t>
            </w:r>
            <w:proofErr w:type="spellStart"/>
            <w:r w:rsidRPr="008D5B0B">
              <w:rPr>
                <w:rFonts w:ascii="Times New Roman" w:eastAsia="Times New Roman" w:hAnsi="Times New Roman" w:cs="Times New Roman"/>
                <w:b/>
                <w:color w:val="000000"/>
                <w:sz w:val="24"/>
                <w:szCs w:val="24"/>
              </w:rPr>
              <w:t>рухани-адамгершілік</w:t>
            </w:r>
            <w:proofErr w:type="spellEnd"/>
            <w:r w:rsidRPr="008D5B0B">
              <w:rPr>
                <w:rFonts w:ascii="Times New Roman" w:eastAsia="Times New Roman" w:hAnsi="Times New Roman" w:cs="Times New Roman"/>
                <w:b/>
                <w:color w:val="000000"/>
                <w:sz w:val="24"/>
                <w:szCs w:val="24"/>
              </w:rPr>
              <w:t xml:space="preserve"> </w:t>
            </w:r>
            <w:proofErr w:type="spellStart"/>
            <w:r w:rsidRPr="008D5B0B">
              <w:rPr>
                <w:rFonts w:ascii="Times New Roman" w:eastAsia="Times New Roman" w:hAnsi="Times New Roman" w:cs="Times New Roman"/>
                <w:b/>
                <w:color w:val="000000"/>
                <w:sz w:val="24"/>
                <w:szCs w:val="24"/>
              </w:rPr>
              <w:t>және</w:t>
            </w:r>
            <w:proofErr w:type="spellEnd"/>
            <w:r w:rsidRPr="008D5B0B">
              <w:rPr>
                <w:rFonts w:ascii="Times New Roman" w:eastAsia="Times New Roman" w:hAnsi="Times New Roman" w:cs="Times New Roman"/>
                <w:b/>
                <w:color w:val="000000"/>
                <w:sz w:val="24"/>
                <w:szCs w:val="24"/>
              </w:rPr>
              <w:t xml:space="preserve"> </w:t>
            </w:r>
            <w:proofErr w:type="spellStart"/>
            <w:r w:rsidRPr="008D5B0B">
              <w:rPr>
                <w:rFonts w:ascii="Times New Roman" w:eastAsia="Times New Roman" w:hAnsi="Times New Roman" w:cs="Times New Roman"/>
                <w:b/>
                <w:color w:val="000000"/>
                <w:sz w:val="24"/>
                <w:szCs w:val="24"/>
              </w:rPr>
              <w:t>дене</w:t>
            </w:r>
            <w:proofErr w:type="spellEnd"/>
            <w:r w:rsidRPr="008D5B0B">
              <w:rPr>
                <w:rFonts w:ascii="Times New Roman" w:eastAsia="Times New Roman" w:hAnsi="Times New Roman" w:cs="Times New Roman"/>
                <w:b/>
                <w:color w:val="000000"/>
                <w:sz w:val="24"/>
                <w:szCs w:val="24"/>
              </w:rPr>
              <w:t xml:space="preserve"> </w:t>
            </w:r>
            <w:proofErr w:type="spellStart"/>
            <w:r w:rsidRPr="008D5B0B">
              <w:rPr>
                <w:rFonts w:ascii="Times New Roman" w:eastAsia="Times New Roman" w:hAnsi="Times New Roman" w:cs="Times New Roman"/>
                <w:b/>
                <w:color w:val="000000"/>
                <w:sz w:val="24"/>
                <w:szCs w:val="24"/>
              </w:rPr>
              <w:t>дамуын</w:t>
            </w:r>
            <w:proofErr w:type="spellEnd"/>
            <w:r w:rsidRPr="008D5B0B">
              <w:rPr>
                <w:rFonts w:ascii="Times New Roman" w:eastAsia="Times New Roman" w:hAnsi="Times New Roman" w:cs="Times New Roman"/>
                <w:b/>
                <w:color w:val="000000"/>
                <w:sz w:val="24"/>
                <w:szCs w:val="24"/>
              </w:rPr>
              <w:t xml:space="preserve"> </w:t>
            </w:r>
            <w:proofErr w:type="spellStart"/>
            <w:r w:rsidRPr="008D5B0B">
              <w:rPr>
                <w:rFonts w:ascii="Times New Roman" w:eastAsia="Times New Roman" w:hAnsi="Times New Roman" w:cs="Times New Roman"/>
                <w:b/>
                <w:color w:val="000000"/>
                <w:sz w:val="24"/>
                <w:szCs w:val="24"/>
              </w:rPr>
              <w:t>қамтамасыз</w:t>
            </w:r>
            <w:proofErr w:type="spellEnd"/>
            <w:r w:rsidRPr="008D5B0B">
              <w:rPr>
                <w:rFonts w:ascii="Times New Roman" w:eastAsia="Times New Roman" w:hAnsi="Times New Roman" w:cs="Times New Roman"/>
                <w:b/>
                <w:color w:val="000000"/>
                <w:sz w:val="24"/>
                <w:szCs w:val="24"/>
              </w:rPr>
              <w:t xml:space="preserve"> </w:t>
            </w:r>
            <w:proofErr w:type="spellStart"/>
            <w:r w:rsidRPr="008D5B0B">
              <w:rPr>
                <w:rFonts w:ascii="Times New Roman" w:eastAsia="Times New Roman" w:hAnsi="Times New Roman" w:cs="Times New Roman"/>
                <w:b/>
                <w:color w:val="000000"/>
                <w:sz w:val="24"/>
                <w:szCs w:val="24"/>
              </w:rPr>
              <w:t>ету</w:t>
            </w:r>
            <w:proofErr w:type="spellEnd"/>
          </w:p>
        </w:tc>
      </w:tr>
      <w:tr w:rsidR="00D94331" w:rsidRPr="008D5B0B" w14:paraId="33893D31" w14:textId="77777777" w:rsidTr="00B8448A">
        <w:trPr>
          <w:gridAfter w:val="1"/>
          <w:wAfter w:w="7" w:type="dxa"/>
          <w:trHeight w:val="403"/>
        </w:trPr>
        <w:tc>
          <w:tcPr>
            <w:tcW w:w="422" w:type="dxa"/>
            <w:tcBorders>
              <w:top w:val="single" w:sz="4" w:space="0" w:color="000000"/>
              <w:left w:val="single" w:sz="4" w:space="0" w:color="000000"/>
              <w:bottom w:val="single" w:sz="4" w:space="0" w:color="000000"/>
              <w:right w:val="single" w:sz="4" w:space="0" w:color="000000"/>
            </w:tcBorders>
          </w:tcPr>
          <w:p w14:paraId="04BA4216" w14:textId="77777777" w:rsidR="00D94331" w:rsidRPr="008D5B0B" w:rsidRDefault="00D94331" w:rsidP="00B8448A">
            <w:pPr>
              <w:rPr>
                <w:rFonts w:ascii="Times New Roman" w:eastAsia="Times New Roman" w:hAnsi="Times New Roman" w:cs="Times New Roman"/>
                <w:color w:val="000000"/>
                <w:sz w:val="24"/>
                <w:szCs w:val="24"/>
              </w:rPr>
            </w:pPr>
            <w:r w:rsidRPr="008D5B0B">
              <w:rPr>
                <w:rFonts w:ascii="Times New Roman" w:eastAsia="Times New Roman" w:hAnsi="Times New Roman" w:cs="Times New Roman"/>
                <w:color w:val="000000"/>
                <w:sz w:val="24"/>
                <w:szCs w:val="24"/>
              </w:rPr>
              <w:t>1.</w:t>
            </w:r>
          </w:p>
        </w:tc>
        <w:tc>
          <w:tcPr>
            <w:tcW w:w="5385" w:type="dxa"/>
            <w:gridSpan w:val="2"/>
            <w:tcBorders>
              <w:top w:val="single" w:sz="4" w:space="0" w:color="000000"/>
              <w:left w:val="single" w:sz="4" w:space="0" w:color="000000"/>
              <w:bottom w:val="single" w:sz="4" w:space="0" w:color="000000"/>
              <w:right w:val="single" w:sz="4" w:space="0" w:color="000000"/>
            </w:tcBorders>
          </w:tcPr>
          <w:p w14:paraId="7885E89B" w14:textId="77777777" w:rsidR="00D94331" w:rsidRPr="00337CD7" w:rsidRDefault="00337CD7" w:rsidP="00337CD7">
            <w:pPr>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rPr>
              <w:t xml:space="preserve">- "Спорт </w:t>
            </w:r>
            <w:proofErr w:type="spellStart"/>
            <w:r>
              <w:rPr>
                <w:rFonts w:ascii="Times New Roman" w:eastAsia="Times New Roman" w:hAnsi="Times New Roman" w:cs="Times New Roman"/>
                <w:color w:val="000000"/>
                <w:sz w:val="24"/>
                <w:szCs w:val="24"/>
              </w:rPr>
              <w:t>және</w:t>
            </w:r>
            <w:proofErr w:type="spellEnd"/>
            <w:r>
              <w:rPr>
                <w:rFonts w:ascii="Times New Roman" w:eastAsia="Times New Roman" w:hAnsi="Times New Roman" w:cs="Times New Roman"/>
                <w:color w:val="000000"/>
                <w:sz w:val="24"/>
                <w:szCs w:val="24"/>
              </w:rPr>
              <w:t xml:space="preserve"> мен", "</w:t>
            </w:r>
            <w:r>
              <w:rPr>
                <w:rFonts w:ascii="Times New Roman" w:eastAsia="Times New Roman" w:hAnsi="Times New Roman" w:cs="Times New Roman"/>
                <w:color w:val="000000"/>
                <w:sz w:val="24"/>
                <w:szCs w:val="24"/>
                <w:lang w:val="kk-KZ"/>
              </w:rPr>
              <w:t>Ө</w:t>
            </w:r>
            <w:proofErr w:type="spellStart"/>
            <w:r>
              <w:rPr>
                <w:rFonts w:ascii="Times New Roman" w:eastAsia="Times New Roman" w:hAnsi="Times New Roman" w:cs="Times New Roman"/>
                <w:color w:val="000000"/>
                <w:sz w:val="24"/>
                <w:szCs w:val="24"/>
              </w:rPr>
              <w:t>нер</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және</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құндылықтар</w:t>
            </w:r>
            <w:proofErr w:type="spellEnd"/>
            <w:r>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lang w:val="kk-KZ"/>
              </w:rPr>
              <w:t>Т</w:t>
            </w:r>
            <w:proofErr w:type="spellStart"/>
            <w:r w:rsidRPr="00337CD7">
              <w:rPr>
                <w:rFonts w:ascii="Times New Roman" w:eastAsia="Times New Roman" w:hAnsi="Times New Roman" w:cs="Times New Roman"/>
                <w:color w:val="000000"/>
                <w:sz w:val="24"/>
                <w:szCs w:val="24"/>
              </w:rPr>
              <w:t>арихқа</w:t>
            </w:r>
            <w:proofErr w:type="spellEnd"/>
            <w:r w:rsidRPr="00337CD7">
              <w:rPr>
                <w:rFonts w:ascii="Times New Roman" w:eastAsia="Times New Roman" w:hAnsi="Times New Roman" w:cs="Times New Roman"/>
                <w:color w:val="000000"/>
                <w:sz w:val="24"/>
                <w:szCs w:val="24"/>
              </w:rPr>
              <w:t xml:space="preserve"> </w:t>
            </w:r>
            <w:proofErr w:type="spellStart"/>
            <w:r w:rsidRPr="00337CD7">
              <w:rPr>
                <w:rFonts w:ascii="Times New Roman" w:eastAsia="Times New Roman" w:hAnsi="Times New Roman" w:cs="Times New Roman"/>
                <w:color w:val="000000"/>
                <w:sz w:val="24"/>
                <w:szCs w:val="24"/>
              </w:rPr>
              <w:t>құрмет</w:t>
            </w:r>
            <w:proofErr w:type="spellEnd"/>
            <w:r w:rsidRPr="00337CD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Жасыл</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мектеп</w:t>
            </w:r>
            <w:proofErr w:type="spellEnd"/>
            <w:r>
              <w:rPr>
                <w:rFonts w:ascii="Times New Roman" w:eastAsia="Times New Roman" w:hAnsi="Times New Roman" w:cs="Times New Roman"/>
                <w:color w:val="000000"/>
                <w:sz w:val="24"/>
                <w:szCs w:val="24"/>
              </w:rPr>
              <w:t>","</w:t>
            </w:r>
            <w:proofErr w:type="spellStart"/>
            <w:r w:rsidRPr="00337CD7">
              <w:rPr>
                <w:rFonts w:ascii="Times New Roman" w:eastAsia="Times New Roman" w:hAnsi="Times New Roman" w:cs="Times New Roman"/>
                <w:color w:val="000000"/>
                <w:sz w:val="24"/>
                <w:szCs w:val="24"/>
              </w:rPr>
              <w:t>Менің</w:t>
            </w:r>
            <w:proofErr w:type="spellEnd"/>
            <w:r w:rsidRPr="00337CD7">
              <w:rPr>
                <w:rFonts w:ascii="Times New Roman" w:eastAsia="Times New Roman" w:hAnsi="Times New Roman" w:cs="Times New Roman"/>
                <w:color w:val="000000"/>
                <w:sz w:val="24"/>
                <w:szCs w:val="24"/>
              </w:rPr>
              <w:t xml:space="preserve"> </w:t>
            </w:r>
            <w:proofErr w:type="spellStart"/>
            <w:r w:rsidRPr="00337CD7">
              <w:rPr>
                <w:rFonts w:ascii="Times New Roman" w:eastAsia="Times New Roman" w:hAnsi="Times New Roman" w:cs="Times New Roman"/>
                <w:color w:val="000000"/>
                <w:sz w:val="24"/>
                <w:szCs w:val="24"/>
              </w:rPr>
              <w:t>отбасымның</w:t>
            </w:r>
            <w:proofErr w:type="spellEnd"/>
            <w:r w:rsidRPr="00337CD7">
              <w:rPr>
                <w:rFonts w:ascii="Times New Roman" w:eastAsia="Times New Roman" w:hAnsi="Times New Roman" w:cs="Times New Roman"/>
                <w:color w:val="000000"/>
                <w:sz w:val="24"/>
                <w:szCs w:val="24"/>
              </w:rPr>
              <w:t xml:space="preserve"> </w:t>
            </w:r>
            <w:proofErr w:type="spellStart"/>
            <w:r w:rsidRPr="00337CD7">
              <w:rPr>
                <w:rFonts w:ascii="Times New Roman" w:eastAsia="Times New Roman" w:hAnsi="Times New Roman" w:cs="Times New Roman"/>
                <w:color w:val="000000"/>
                <w:sz w:val="24"/>
                <w:szCs w:val="24"/>
              </w:rPr>
              <w:t>өмір</w:t>
            </w:r>
            <w:proofErr w:type="spellEnd"/>
            <w:r w:rsidRPr="00337CD7">
              <w:rPr>
                <w:rFonts w:ascii="Times New Roman" w:eastAsia="Times New Roman" w:hAnsi="Times New Roman" w:cs="Times New Roman"/>
                <w:color w:val="000000"/>
                <w:sz w:val="24"/>
                <w:szCs w:val="24"/>
              </w:rPr>
              <w:t xml:space="preserve"> </w:t>
            </w:r>
            <w:proofErr w:type="spellStart"/>
            <w:r w:rsidRPr="00337CD7">
              <w:rPr>
                <w:rFonts w:ascii="Times New Roman" w:eastAsia="Times New Roman" w:hAnsi="Times New Roman" w:cs="Times New Roman"/>
                <w:color w:val="000000"/>
                <w:sz w:val="24"/>
                <w:szCs w:val="24"/>
              </w:rPr>
              <w:t>жолы</w:t>
            </w:r>
            <w:proofErr w:type="spellEnd"/>
            <w:r w:rsidRPr="00337CD7">
              <w:rPr>
                <w:rFonts w:ascii="Times New Roman" w:eastAsia="Times New Roman" w:hAnsi="Times New Roman" w:cs="Times New Roman"/>
                <w:color w:val="000000"/>
                <w:sz w:val="24"/>
                <w:szCs w:val="24"/>
              </w:rPr>
              <w:t xml:space="preserve"> " </w:t>
            </w:r>
            <w:proofErr w:type="spellStart"/>
            <w:r w:rsidRPr="00337CD7">
              <w:rPr>
                <w:rFonts w:ascii="Times New Roman" w:eastAsia="Times New Roman" w:hAnsi="Times New Roman" w:cs="Times New Roman"/>
                <w:color w:val="000000"/>
                <w:sz w:val="24"/>
                <w:szCs w:val="24"/>
              </w:rPr>
              <w:t>және</w:t>
            </w:r>
            <w:proofErr w:type="spellEnd"/>
            <w:r w:rsidRPr="00337CD7">
              <w:rPr>
                <w:rFonts w:ascii="Times New Roman" w:eastAsia="Times New Roman" w:hAnsi="Times New Roman" w:cs="Times New Roman"/>
                <w:color w:val="000000"/>
                <w:sz w:val="24"/>
                <w:szCs w:val="24"/>
              </w:rPr>
              <w:t xml:space="preserve"> т. б</w:t>
            </w:r>
            <w:r>
              <w:rPr>
                <w:rFonts w:ascii="Times New Roman" w:eastAsia="Times New Roman" w:hAnsi="Times New Roman" w:cs="Times New Roman"/>
                <w:color w:val="000000"/>
                <w:sz w:val="24"/>
                <w:szCs w:val="24"/>
                <w:lang w:val="kk-KZ"/>
              </w:rPr>
              <w:t xml:space="preserve"> </w:t>
            </w:r>
            <w:proofErr w:type="spellStart"/>
            <w:r w:rsidRPr="00337CD7">
              <w:rPr>
                <w:rFonts w:ascii="Times New Roman" w:eastAsia="Times New Roman" w:hAnsi="Times New Roman" w:cs="Times New Roman"/>
                <w:color w:val="000000"/>
                <w:sz w:val="24"/>
                <w:szCs w:val="24"/>
              </w:rPr>
              <w:t>жобалары</w:t>
            </w:r>
            <w:proofErr w:type="spellEnd"/>
            <w:r w:rsidRPr="00337CD7">
              <w:rPr>
                <w:rFonts w:ascii="Times New Roman" w:eastAsia="Times New Roman" w:hAnsi="Times New Roman" w:cs="Times New Roman"/>
                <w:color w:val="000000"/>
                <w:sz w:val="24"/>
                <w:szCs w:val="24"/>
              </w:rPr>
              <w:t xml:space="preserve"> </w:t>
            </w:r>
            <w:proofErr w:type="spellStart"/>
            <w:r w:rsidRPr="00337CD7">
              <w:rPr>
                <w:rFonts w:ascii="Times New Roman" w:eastAsia="Times New Roman" w:hAnsi="Times New Roman" w:cs="Times New Roman"/>
                <w:color w:val="000000"/>
                <w:sz w:val="24"/>
                <w:szCs w:val="24"/>
              </w:rPr>
              <w:t>жағдайында</w:t>
            </w:r>
            <w:proofErr w:type="spellEnd"/>
            <w:r w:rsidRPr="00337CD7">
              <w:rPr>
                <w:rFonts w:ascii="Times New Roman" w:eastAsia="Times New Roman" w:hAnsi="Times New Roman" w:cs="Times New Roman"/>
                <w:color w:val="000000"/>
                <w:sz w:val="24"/>
                <w:szCs w:val="24"/>
              </w:rPr>
              <w:t xml:space="preserve"> </w:t>
            </w:r>
            <w:proofErr w:type="spellStart"/>
            <w:r w:rsidRPr="00337CD7">
              <w:rPr>
                <w:rFonts w:ascii="Times New Roman" w:eastAsia="Times New Roman" w:hAnsi="Times New Roman" w:cs="Times New Roman"/>
                <w:color w:val="000000"/>
                <w:sz w:val="24"/>
                <w:szCs w:val="24"/>
              </w:rPr>
              <w:t>тұтас</w:t>
            </w:r>
            <w:proofErr w:type="spellEnd"/>
            <w:r w:rsidRPr="00337CD7">
              <w:rPr>
                <w:rFonts w:ascii="Times New Roman" w:eastAsia="Times New Roman" w:hAnsi="Times New Roman" w:cs="Times New Roman"/>
                <w:color w:val="000000"/>
                <w:sz w:val="24"/>
                <w:szCs w:val="24"/>
              </w:rPr>
              <w:t xml:space="preserve"> </w:t>
            </w:r>
            <w:proofErr w:type="spellStart"/>
            <w:r w:rsidRPr="00337CD7">
              <w:rPr>
                <w:rFonts w:ascii="Times New Roman" w:eastAsia="Times New Roman" w:hAnsi="Times New Roman" w:cs="Times New Roman"/>
                <w:color w:val="000000"/>
                <w:sz w:val="24"/>
                <w:szCs w:val="24"/>
              </w:rPr>
              <w:t>тәрбие</w:t>
            </w:r>
            <w:proofErr w:type="spellEnd"/>
            <w:r w:rsidRPr="00337CD7">
              <w:rPr>
                <w:rFonts w:ascii="Times New Roman" w:eastAsia="Times New Roman" w:hAnsi="Times New Roman" w:cs="Times New Roman"/>
                <w:color w:val="000000"/>
                <w:sz w:val="24"/>
                <w:szCs w:val="24"/>
              </w:rPr>
              <w:t xml:space="preserve"> </w:t>
            </w:r>
            <w:proofErr w:type="spellStart"/>
            <w:r w:rsidRPr="00337CD7">
              <w:rPr>
                <w:rFonts w:ascii="Times New Roman" w:eastAsia="Times New Roman" w:hAnsi="Times New Roman" w:cs="Times New Roman"/>
                <w:color w:val="000000"/>
                <w:sz w:val="24"/>
                <w:szCs w:val="24"/>
              </w:rPr>
              <w:t>бағдарламасы</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бойынша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енгізу</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және</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іске</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асыру</w:t>
            </w:r>
            <w:proofErr w:type="spellEnd"/>
            <w:r>
              <w:rPr>
                <w:rFonts w:ascii="Times New Roman" w:eastAsia="Times New Roman" w:hAnsi="Times New Roman" w:cs="Times New Roman"/>
                <w:color w:val="000000"/>
                <w:sz w:val="24"/>
                <w:szCs w:val="24"/>
                <w:lang w:val="kk-KZ"/>
              </w:rPr>
              <w:t>.</w:t>
            </w:r>
          </w:p>
        </w:tc>
        <w:tc>
          <w:tcPr>
            <w:tcW w:w="1700" w:type="dxa"/>
            <w:gridSpan w:val="3"/>
            <w:tcBorders>
              <w:top w:val="single" w:sz="4" w:space="0" w:color="000000"/>
              <w:left w:val="single" w:sz="4" w:space="0" w:color="000000"/>
              <w:bottom w:val="single" w:sz="4" w:space="0" w:color="000000"/>
              <w:right w:val="single" w:sz="4" w:space="0" w:color="000000"/>
            </w:tcBorders>
          </w:tcPr>
          <w:p w14:paraId="44397F5D" w14:textId="77777777" w:rsidR="00D94331" w:rsidRPr="008D5B0B" w:rsidRDefault="00D94331" w:rsidP="00B8448A">
            <w:pPr>
              <w:rPr>
                <w:rFonts w:ascii="Times New Roman" w:eastAsia="Times New Roman" w:hAnsi="Times New Roman" w:cs="Times New Roman"/>
                <w:color w:val="000000"/>
                <w:sz w:val="24"/>
                <w:szCs w:val="24"/>
              </w:rPr>
            </w:pPr>
            <w:r w:rsidRPr="008D5B0B">
              <w:rPr>
                <w:rFonts w:ascii="Times New Roman" w:eastAsia="Times New Roman" w:hAnsi="Times New Roman" w:cs="Times New Roman"/>
                <w:color w:val="000000"/>
                <w:sz w:val="24"/>
                <w:szCs w:val="24"/>
              </w:rPr>
              <w:t xml:space="preserve">2023-2025 </w:t>
            </w:r>
            <w:r w:rsidRPr="008D5B0B">
              <w:rPr>
                <w:rFonts w:ascii="Times New Roman" w:eastAsia="Times New Roman" w:hAnsi="Times New Roman" w:cs="Times New Roman"/>
                <w:color w:val="000000"/>
                <w:sz w:val="24"/>
                <w:szCs w:val="24"/>
                <w:lang w:val="kk-KZ"/>
              </w:rPr>
              <w:t>ж</w:t>
            </w:r>
            <w:r w:rsidRPr="008D5B0B">
              <w:rPr>
                <w:rFonts w:ascii="Times New Roman" w:eastAsia="Times New Roman" w:hAnsi="Times New Roman" w:cs="Times New Roman"/>
                <w:color w:val="000000"/>
                <w:sz w:val="24"/>
                <w:szCs w:val="24"/>
              </w:rPr>
              <w:t xml:space="preserve"> </w:t>
            </w:r>
          </w:p>
        </w:tc>
        <w:tc>
          <w:tcPr>
            <w:tcW w:w="1964" w:type="dxa"/>
            <w:tcBorders>
              <w:top w:val="single" w:sz="4" w:space="0" w:color="000000"/>
              <w:left w:val="single" w:sz="4" w:space="0" w:color="000000"/>
              <w:bottom w:val="single" w:sz="4" w:space="0" w:color="000000"/>
              <w:right w:val="single" w:sz="4" w:space="0" w:color="000000"/>
            </w:tcBorders>
          </w:tcPr>
          <w:p w14:paraId="6CD7F2C4" w14:textId="77777777" w:rsidR="00D94331" w:rsidRPr="008D5B0B" w:rsidRDefault="00D94331" w:rsidP="00B8448A">
            <w:pPr>
              <w:spacing w:after="22"/>
              <w:rPr>
                <w:rFonts w:ascii="Times New Roman" w:eastAsia="Times New Roman" w:hAnsi="Times New Roman" w:cs="Times New Roman"/>
                <w:color w:val="000000"/>
                <w:sz w:val="24"/>
                <w:szCs w:val="24"/>
                <w:lang w:val="kk-KZ"/>
              </w:rPr>
            </w:pPr>
            <w:r w:rsidRPr="008D5B0B">
              <w:rPr>
                <w:rFonts w:ascii="Times New Roman" w:eastAsia="Times New Roman" w:hAnsi="Times New Roman" w:cs="Times New Roman"/>
                <w:color w:val="000000"/>
                <w:sz w:val="24"/>
                <w:szCs w:val="24"/>
                <w:lang w:val="kk-KZ"/>
              </w:rPr>
              <w:t>ДТІЖО</w:t>
            </w:r>
            <w:r w:rsidRPr="008D5B0B">
              <w:rPr>
                <w:rFonts w:ascii="Times New Roman" w:eastAsia="Times New Roman" w:hAnsi="Times New Roman" w:cs="Times New Roman"/>
                <w:color w:val="000000"/>
                <w:sz w:val="24"/>
                <w:szCs w:val="24"/>
              </w:rPr>
              <w:t>, педагог</w:t>
            </w:r>
            <w:r w:rsidRPr="008D5B0B">
              <w:rPr>
                <w:rFonts w:ascii="Times New Roman" w:eastAsia="Times New Roman" w:hAnsi="Times New Roman" w:cs="Times New Roman"/>
                <w:color w:val="000000"/>
                <w:sz w:val="24"/>
                <w:szCs w:val="24"/>
                <w:lang w:val="kk-KZ"/>
              </w:rPr>
              <w:t>тар</w:t>
            </w:r>
            <w:r w:rsidRPr="008D5B0B">
              <w:rPr>
                <w:rFonts w:ascii="Times New Roman" w:eastAsia="Times New Roman" w:hAnsi="Times New Roman" w:cs="Times New Roman"/>
                <w:color w:val="000000"/>
                <w:sz w:val="24"/>
                <w:szCs w:val="24"/>
              </w:rPr>
              <w:t xml:space="preserve">, </w:t>
            </w:r>
            <w:r w:rsidRPr="008D5B0B">
              <w:rPr>
                <w:rFonts w:ascii="Times New Roman" w:eastAsia="Times New Roman" w:hAnsi="Times New Roman" w:cs="Times New Roman"/>
                <w:color w:val="000000"/>
                <w:sz w:val="24"/>
                <w:szCs w:val="24"/>
                <w:lang w:val="kk-KZ"/>
              </w:rPr>
              <w:t>оқушылар</w:t>
            </w:r>
          </w:p>
        </w:tc>
      </w:tr>
      <w:tr w:rsidR="00D94331" w:rsidRPr="008D5B0B" w14:paraId="64B15A39" w14:textId="77777777" w:rsidTr="00B8448A">
        <w:trPr>
          <w:gridAfter w:val="1"/>
          <w:wAfter w:w="7" w:type="dxa"/>
          <w:trHeight w:val="403"/>
        </w:trPr>
        <w:tc>
          <w:tcPr>
            <w:tcW w:w="422" w:type="dxa"/>
            <w:tcBorders>
              <w:top w:val="single" w:sz="4" w:space="0" w:color="000000"/>
              <w:left w:val="single" w:sz="4" w:space="0" w:color="000000"/>
              <w:bottom w:val="single" w:sz="4" w:space="0" w:color="000000"/>
              <w:right w:val="single" w:sz="4" w:space="0" w:color="000000"/>
            </w:tcBorders>
          </w:tcPr>
          <w:p w14:paraId="32FD6189" w14:textId="77777777" w:rsidR="00D94331" w:rsidRPr="008D5B0B" w:rsidRDefault="00D94331" w:rsidP="00B8448A">
            <w:pPr>
              <w:rPr>
                <w:rFonts w:ascii="Times New Roman" w:eastAsia="Times New Roman" w:hAnsi="Times New Roman" w:cs="Times New Roman"/>
                <w:color w:val="000000"/>
                <w:sz w:val="24"/>
                <w:szCs w:val="24"/>
              </w:rPr>
            </w:pPr>
            <w:r w:rsidRPr="008D5B0B">
              <w:rPr>
                <w:rFonts w:ascii="Times New Roman" w:eastAsia="Times New Roman" w:hAnsi="Times New Roman" w:cs="Times New Roman"/>
                <w:color w:val="000000"/>
                <w:sz w:val="24"/>
                <w:szCs w:val="24"/>
              </w:rPr>
              <w:t>2.</w:t>
            </w:r>
          </w:p>
        </w:tc>
        <w:tc>
          <w:tcPr>
            <w:tcW w:w="5385" w:type="dxa"/>
            <w:gridSpan w:val="2"/>
            <w:tcBorders>
              <w:top w:val="single" w:sz="4" w:space="0" w:color="000000"/>
              <w:left w:val="single" w:sz="4" w:space="0" w:color="000000"/>
              <w:bottom w:val="single" w:sz="4" w:space="0" w:color="000000"/>
              <w:right w:val="single" w:sz="4" w:space="0" w:color="000000"/>
            </w:tcBorders>
          </w:tcPr>
          <w:p w14:paraId="3D938B5A" w14:textId="77777777" w:rsidR="00D94331" w:rsidRPr="008D5B0B" w:rsidRDefault="00D94331" w:rsidP="00B8448A">
            <w:pPr>
              <w:rPr>
                <w:rFonts w:ascii="Times New Roman" w:eastAsia="Times New Roman" w:hAnsi="Times New Roman" w:cs="Times New Roman"/>
                <w:color w:val="000000"/>
                <w:sz w:val="24"/>
                <w:szCs w:val="24"/>
              </w:rPr>
            </w:pPr>
            <w:proofErr w:type="spellStart"/>
            <w:r w:rsidRPr="008D5B0B">
              <w:rPr>
                <w:rFonts w:ascii="Times New Roman" w:eastAsia="Times New Roman" w:hAnsi="Times New Roman" w:cs="Times New Roman"/>
                <w:color w:val="000000"/>
                <w:sz w:val="24"/>
                <w:szCs w:val="24"/>
              </w:rPr>
              <w:t>Білім</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алушыларды</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Жасқыран</w:t>
            </w:r>
            <w:proofErr w:type="spellEnd"/>
            <w:r w:rsidRPr="008D5B0B">
              <w:rPr>
                <w:rFonts w:ascii="Times New Roman" w:eastAsia="Times New Roman" w:hAnsi="Times New Roman" w:cs="Times New Roman"/>
                <w:color w:val="000000"/>
                <w:sz w:val="24"/>
                <w:szCs w:val="24"/>
              </w:rPr>
              <w:t xml:space="preserve">" (1-4 </w:t>
            </w:r>
            <w:proofErr w:type="spellStart"/>
            <w:r w:rsidRPr="008D5B0B">
              <w:rPr>
                <w:rFonts w:ascii="Times New Roman" w:eastAsia="Times New Roman" w:hAnsi="Times New Roman" w:cs="Times New Roman"/>
                <w:color w:val="000000"/>
                <w:sz w:val="24"/>
                <w:szCs w:val="24"/>
              </w:rPr>
              <w:t>сынып</w:t>
            </w:r>
            <w:proofErr w:type="spellEnd"/>
            <w:r w:rsidRPr="008D5B0B">
              <w:rPr>
                <w:rFonts w:ascii="Times New Roman" w:eastAsia="Times New Roman" w:hAnsi="Times New Roman" w:cs="Times New Roman"/>
                <w:color w:val="000000"/>
                <w:sz w:val="24"/>
                <w:szCs w:val="24"/>
              </w:rPr>
              <w:t>), "</w:t>
            </w:r>
            <w:proofErr w:type="spellStart"/>
            <w:r w:rsidRPr="008D5B0B">
              <w:rPr>
                <w:rFonts w:ascii="Times New Roman" w:eastAsia="Times New Roman" w:hAnsi="Times New Roman" w:cs="Times New Roman"/>
                <w:color w:val="000000"/>
                <w:sz w:val="24"/>
                <w:szCs w:val="24"/>
              </w:rPr>
              <w:t>Жасұлан</w:t>
            </w:r>
            <w:proofErr w:type="spellEnd"/>
            <w:r w:rsidRPr="008D5B0B">
              <w:rPr>
                <w:rFonts w:ascii="Times New Roman" w:eastAsia="Times New Roman" w:hAnsi="Times New Roman" w:cs="Times New Roman"/>
                <w:color w:val="000000"/>
                <w:sz w:val="24"/>
                <w:szCs w:val="24"/>
              </w:rPr>
              <w:t xml:space="preserve">" (5-10 </w:t>
            </w:r>
            <w:proofErr w:type="spellStart"/>
            <w:proofErr w:type="gramStart"/>
            <w:r w:rsidRPr="008D5B0B">
              <w:rPr>
                <w:rFonts w:ascii="Times New Roman" w:eastAsia="Times New Roman" w:hAnsi="Times New Roman" w:cs="Times New Roman"/>
                <w:color w:val="000000"/>
                <w:sz w:val="24"/>
                <w:szCs w:val="24"/>
              </w:rPr>
              <w:t>сынып</w:t>
            </w:r>
            <w:proofErr w:type="spellEnd"/>
            <w:r w:rsidRPr="008D5B0B">
              <w:rPr>
                <w:rFonts w:ascii="Times New Roman" w:eastAsia="Times New Roman" w:hAnsi="Times New Roman" w:cs="Times New Roman"/>
                <w:color w:val="000000"/>
                <w:sz w:val="24"/>
                <w:szCs w:val="24"/>
              </w:rPr>
              <w:t>)</w:t>
            </w:r>
            <w:proofErr w:type="spellStart"/>
            <w:r w:rsidRPr="008D5B0B">
              <w:rPr>
                <w:rFonts w:ascii="Times New Roman" w:eastAsia="Times New Roman" w:hAnsi="Times New Roman" w:cs="Times New Roman"/>
                <w:color w:val="000000"/>
                <w:sz w:val="24"/>
                <w:szCs w:val="24"/>
              </w:rPr>
              <w:t>ұйымдасқан</w:t>
            </w:r>
            <w:proofErr w:type="spellEnd"/>
            <w:proofErr w:type="gram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қоғамдық</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қызметіне</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тарту</w:t>
            </w:r>
            <w:proofErr w:type="spellEnd"/>
          </w:p>
        </w:tc>
        <w:tc>
          <w:tcPr>
            <w:tcW w:w="1700" w:type="dxa"/>
            <w:gridSpan w:val="3"/>
            <w:tcBorders>
              <w:top w:val="single" w:sz="4" w:space="0" w:color="000000"/>
              <w:left w:val="single" w:sz="4" w:space="0" w:color="000000"/>
              <w:bottom w:val="single" w:sz="4" w:space="0" w:color="000000"/>
              <w:right w:val="single" w:sz="4" w:space="0" w:color="000000"/>
            </w:tcBorders>
          </w:tcPr>
          <w:p w14:paraId="6055D994" w14:textId="77777777" w:rsidR="00D94331" w:rsidRPr="008D5B0B" w:rsidRDefault="00D94331" w:rsidP="00B8448A">
            <w:pPr>
              <w:rPr>
                <w:rFonts w:ascii="Times New Roman" w:eastAsia="Times New Roman" w:hAnsi="Times New Roman" w:cs="Times New Roman"/>
                <w:color w:val="000000"/>
                <w:sz w:val="24"/>
                <w:szCs w:val="24"/>
              </w:rPr>
            </w:pPr>
            <w:r w:rsidRPr="008D5B0B">
              <w:rPr>
                <w:rFonts w:ascii="Times New Roman" w:eastAsia="Times New Roman" w:hAnsi="Times New Roman" w:cs="Times New Roman"/>
                <w:color w:val="000000"/>
                <w:sz w:val="24"/>
                <w:szCs w:val="24"/>
              </w:rPr>
              <w:t xml:space="preserve">2023-2028 </w:t>
            </w:r>
            <w:r w:rsidRPr="008D5B0B">
              <w:rPr>
                <w:rFonts w:ascii="Times New Roman" w:eastAsia="Times New Roman" w:hAnsi="Times New Roman" w:cs="Times New Roman"/>
                <w:color w:val="000000"/>
                <w:sz w:val="24"/>
                <w:szCs w:val="24"/>
                <w:lang w:val="kk-KZ"/>
              </w:rPr>
              <w:t>ж</w:t>
            </w:r>
            <w:r w:rsidRPr="008D5B0B">
              <w:rPr>
                <w:rFonts w:ascii="Times New Roman" w:eastAsia="Times New Roman" w:hAnsi="Times New Roman" w:cs="Times New Roman"/>
                <w:color w:val="000000"/>
                <w:sz w:val="24"/>
                <w:szCs w:val="24"/>
              </w:rPr>
              <w:t xml:space="preserve"> </w:t>
            </w:r>
          </w:p>
        </w:tc>
        <w:tc>
          <w:tcPr>
            <w:tcW w:w="1964" w:type="dxa"/>
            <w:tcBorders>
              <w:top w:val="single" w:sz="4" w:space="0" w:color="000000"/>
              <w:left w:val="single" w:sz="4" w:space="0" w:color="000000"/>
              <w:bottom w:val="single" w:sz="4" w:space="0" w:color="000000"/>
              <w:right w:val="single" w:sz="4" w:space="0" w:color="000000"/>
            </w:tcBorders>
          </w:tcPr>
          <w:p w14:paraId="5888F375" w14:textId="77777777" w:rsidR="00D94331" w:rsidRPr="008D5B0B" w:rsidRDefault="00D94331" w:rsidP="00B8448A">
            <w:pPr>
              <w:spacing w:after="22"/>
              <w:rPr>
                <w:rFonts w:ascii="Times New Roman" w:eastAsia="Times New Roman" w:hAnsi="Times New Roman" w:cs="Times New Roman"/>
                <w:color w:val="000000"/>
                <w:sz w:val="24"/>
                <w:szCs w:val="24"/>
              </w:rPr>
            </w:pPr>
            <w:r w:rsidRPr="008D5B0B">
              <w:rPr>
                <w:rFonts w:ascii="Times New Roman" w:eastAsia="Times New Roman" w:hAnsi="Times New Roman" w:cs="Times New Roman"/>
                <w:color w:val="000000"/>
                <w:sz w:val="24"/>
                <w:szCs w:val="24"/>
                <w:lang w:val="kk-KZ"/>
              </w:rPr>
              <w:t>ДТІЖО</w:t>
            </w:r>
            <w:r w:rsidRPr="008D5B0B">
              <w:rPr>
                <w:rFonts w:ascii="Times New Roman" w:eastAsia="Times New Roman" w:hAnsi="Times New Roman" w:cs="Times New Roman"/>
                <w:color w:val="000000"/>
                <w:sz w:val="24"/>
                <w:szCs w:val="24"/>
              </w:rPr>
              <w:t xml:space="preserve">, </w:t>
            </w:r>
          </w:p>
          <w:p w14:paraId="18F0B08A" w14:textId="77777777" w:rsidR="00D94331" w:rsidRPr="008D5B0B" w:rsidRDefault="00D94331" w:rsidP="00B8448A">
            <w:pPr>
              <w:rPr>
                <w:rFonts w:ascii="Times New Roman" w:eastAsia="Times New Roman" w:hAnsi="Times New Roman" w:cs="Times New Roman"/>
                <w:color w:val="000000"/>
                <w:sz w:val="24"/>
                <w:szCs w:val="24"/>
              </w:rPr>
            </w:pPr>
            <w:r w:rsidRPr="008D5B0B">
              <w:rPr>
                <w:rFonts w:ascii="Times New Roman" w:eastAsia="Times New Roman" w:hAnsi="Times New Roman" w:cs="Times New Roman"/>
                <w:color w:val="000000"/>
                <w:sz w:val="24"/>
                <w:szCs w:val="24"/>
                <w:lang w:val="kk-KZ"/>
              </w:rPr>
              <w:t>Сын.жет., тәлімгер</w:t>
            </w:r>
            <w:r w:rsidRPr="008D5B0B">
              <w:rPr>
                <w:rFonts w:ascii="Times New Roman" w:eastAsia="Times New Roman" w:hAnsi="Times New Roman" w:cs="Times New Roman"/>
                <w:color w:val="000000"/>
                <w:sz w:val="24"/>
                <w:szCs w:val="24"/>
              </w:rPr>
              <w:t xml:space="preserve"> </w:t>
            </w:r>
          </w:p>
        </w:tc>
      </w:tr>
      <w:tr w:rsidR="00D94331" w:rsidRPr="008D5B0B" w14:paraId="6ADD98F6" w14:textId="77777777" w:rsidTr="00B8448A">
        <w:trPr>
          <w:gridAfter w:val="1"/>
          <w:wAfter w:w="7" w:type="dxa"/>
          <w:trHeight w:val="403"/>
        </w:trPr>
        <w:tc>
          <w:tcPr>
            <w:tcW w:w="422" w:type="dxa"/>
            <w:tcBorders>
              <w:top w:val="single" w:sz="4" w:space="0" w:color="000000"/>
              <w:left w:val="single" w:sz="4" w:space="0" w:color="000000"/>
              <w:bottom w:val="single" w:sz="4" w:space="0" w:color="000000"/>
              <w:right w:val="single" w:sz="4" w:space="0" w:color="000000"/>
            </w:tcBorders>
          </w:tcPr>
          <w:p w14:paraId="02DF307A" w14:textId="77777777" w:rsidR="00D94331" w:rsidRPr="008D5B0B" w:rsidRDefault="00D94331" w:rsidP="00B8448A">
            <w:pPr>
              <w:rPr>
                <w:rFonts w:ascii="Times New Roman" w:eastAsia="Times New Roman" w:hAnsi="Times New Roman" w:cs="Times New Roman"/>
                <w:color w:val="000000"/>
                <w:sz w:val="24"/>
                <w:szCs w:val="24"/>
              </w:rPr>
            </w:pPr>
            <w:r w:rsidRPr="008D5B0B">
              <w:rPr>
                <w:rFonts w:ascii="Times New Roman" w:eastAsia="Times New Roman" w:hAnsi="Times New Roman" w:cs="Times New Roman"/>
                <w:color w:val="000000"/>
                <w:sz w:val="24"/>
                <w:szCs w:val="24"/>
              </w:rPr>
              <w:t>3.</w:t>
            </w:r>
          </w:p>
        </w:tc>
        <w:tc>
          <w:tcPr>
            <w:tcW w:w="5385" w:type="dxa"/>
            <w:gridSpan w:val="2"/>
            <w:tcBorders>
              <w:top w:val="single" w:sz="4" w:space="0" w:color="000000"/>
              <w:left w:val="single" w:sz="4" w:space="0" w:color="000000"/>
              <w:bottom w:val="single" w:sz="4" w:space="0" w:color="000000"/>
              <w:right w:val="single" w:sz="4" w:space="0" w:color="000000"/>
            </w:tcBorders>
          </w:tcPr>
          <w:p w14:paraId="47535DC9" w14:textId="77777777" w:rsidR="00D94331" w:rsidRPr="008D5B0B" w:rsidRDefault="00D94331" w:rsidP="00B8448A">
            <w:pPr>
              <w:ind w:right="38"/>
              <w:rPr>
                <w:rFonts w:ascii="Times New Roman" w:eastAsia="Times New Roman" w:hAnsi="Times New Roman" w:cs="Times New Roman"/>
                <w:color w:val="000000"/>
                <w:sz w:val="24"/>
                <w:szCs w:val="24"/>
              </w:rPr>
            </w:pPr>
            <w:r w:rsidRPr="008D5B0B">
              <w:rPr>
                <w:rFonts w:ascii="Times New Roman" w:eastAsia="Times New Roman" w:hAnsi="Times New Roman" w:cs="Times New Roman"/>
                <w:color w:val="000000"/>
                <w:sz w:val="24"/>
                <w:szCs w:val="24"/>
              </w:rPr>
              <w:t>"</w:t>
            </w:r>
            <w:proofErr w:type="spellStart"/>
            <w:r w:rsidRPr="008D5B0B">
              <w:rPr>
                <w:rFonts w:ascii="Times New Roman" w:eastAsia="Times New Roman" w:hAnsi="Times New Roman" w:cs="Times New Roman"/>
                <w:color w:val="000000"/>
                <w:sz w:val="24"/>
                <w:szCs w:val="24"/>
              </w:rPr>
              <w:t>Жастар</w:t>
            </w:r>
            <w:proofErr w:type="spellEnd"/>
            <w:r w:rsidRPr="008D5B0B">
              <w:rPr>
                <w:rFonts w:ascii="Times New Roman" w:eastAsia="Times New Roman" w:hAnsi="Times New Roman" w:cs="Times New Roman"/>
                <w:color w:val="000000"/>
                <w:sz w:val="24"/>
                <w:szCs w:val="24"/>
              </w:rPr>
              <w:t xml:space="preserve"> мен </w:t>
            </w:r>
            <w:proofErr w:type="spellStart"/>
            <w:r w:rsidRPr="008D5B0B">
              <w:rPr>
                <w:rFonts w:ascii="Times New Roman" w:eastAsia="Times New Roman" w:hAnsi="Times New Roman" w:cs="Times New Roman"/>
                <w:color w:val="000000"/>
                <w:sz w:val="24"/>
                <w:szCs w:val="24"/>
              </w:rPr>
              <w:t>жасөспірімдердің</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репродуктивті</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денсаулығы</w:t>
            </w:r>
            <w:proofErr w:type="spellEnd"/>
            <w:r w:rsidRPr="008D5B0B">
              <w:rPr>
                <w:rFonts w:ascii="Times New Roman" w:eastAsia="Times New Roman" w:hAnsi="Times New Roman" w:cs="Times New Roman"/>
                <w:color w:val="000000"/>
                <w:sz w:val="24"/>
                <w:szCs w:val="24"/>
              </w:rPr>
              <w:t xml:space="preserve"> мен </w:t>
            </w:r>
            <w:proofErr w:type="spellStart"/>
            <w:r w:rsidRPr="008D5B0B">
              <w:rPr>
                <w:rFonts w:ascii="Times New Roman" w:eastAsia="Times New Roman" w:hAnsi="Times New Roman" w:cs="Times New Roman"/>
                <w:color w:val="000000"/>
                <w:sz w:val="24"/>
                <w:szCs w:val="24"/>
              </w:rPr>
              <w:t>қауіпсіз</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мінез-құлқын</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қорғау</w:t>
            </w:r>
            <w:proofErr w:type="spellEnd"/>
            <w:r w:rsidRPr="008D5B0B">
              <w:rPr>
                <w:rFonts w:ascii="Times New Roman" w:eastAsia="Times New Roman" w:hAnsi="Times New Roman" w:cs="Times New Roman"/>
                <w:color w:val="000000"/>
                <w:sz w:val="24"/>
                <w:szCs w:val="24"/>
              </w:rPr>
              <w:t>", "</w:t>
            </w:r>
            <w:proofErr w:type="spellStart"/>
            <w:r w:rsidRPr="008D5B0B">
              <w:rPr>
                <w:rFonts w:ascii="Times New Roman" w:eastAsia="Times New Roman" w:hAnsi="Times New Roman" w:cs="Times New Roman"/>
                <w:color w:val="000000"/>
                <w:sz w:val="24"/>
                <w:szCs w:val="24"/>
              </w:rPr>
              <w:t>аналар</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мектебі</w:t>
            </w:r>
            <w:proofErr w:type="spellEnd"/>
            <w:r w:rsidRPr="008D5B0B">
              <w:rPr>
                <w:rFonts w:ascii="Times New Roman" w:eastAsia="Times New Roman" w:hAnsi="Times New Roman" w:cs="Times New Roman"/>
                <w:color w:val="000000"/>
                <w:sz w:val="24"/>
                <w:szCs w:val="24"/>
              </w:rPr>
              <w:t>", "</w:t>
            </w:r>
            <w:proofErr w:type="spellStart"/>
            <w:r w:rsidRPr="008D5B0B">
              <w:rPr>
                <w:rFonts w:ascii="Times New Roman" w:eastAsia="Times New Roman" w:hAnsi="Times New Roman" w:cs="Times New Roman"/>
                <w:color w:val="000000"/>
                <w:sz w:val="24"/>
                <w:szCs w:val="24"/>
              </w:rPr>
              <w:t>әкелер</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мектебі</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жобаларын</w:t>
            </w:r>
            <w:proofErr w:type="spellEnd"/>
            <w:r w:rsidRPr="008D5B0B">
              <w:rPr>
                <w:rFonts w:ascii="Times New Roman" w:eastAsia="Times New Roman" w:hAnsi="Times New Roman" w:cs="Times New Roman"/>
                <w:color w:val="000000"/>
                <w:sz w:val="24"/>
                <w:szCs w:val="24"/>
              </w:rPr>
              <w:t>, "</w:t>
            </w:r>
            <w:proofErr w:type="spellStart"/>
            <w:r w:rsidRPr="008D5B0B">
              <w:rPr>
                <w:rFonts w:ascii="Times New Roman" w:eastAsia="Times New Roman" w:hAnsi="Times New Roman" w:cs="Times New Roman"/>
                <w:color w:val="000000"/>
                <w:sz w:val="24"/>
                <w:szCs w:val="24"/>
              </w:rPr>
              <w:t>Менің</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болашақ</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отбасым"тақырыбына</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өңірлік</w:t>
            </w:r>
            <w:proofErr w:type="spellEnd"/>
            <w:r w:rsidRPr="008D5B0B">
              <w:rPr>
                <w:rFonts w:ascii="Times New Roman" w:eastAsia="Times New Roman" w:hAnsi="Times New Roman" w:cs="Times New Roman"/>
                <w:color w:val="000000"/>
                <w:sz w:val="24"/>
                <w:szCs w:val="24"/>
              </w:rPr>
              <w:t xml:space="preserve"> эссе </w:t>
            </w:r>
            <w:proofErr w:type="spellStart"/>
            <w:r w:rsidRPr="008D5B0B">
              <w:rPr>
                <w:rFonts w:ascii="Times New Roman" w:eastAsia="Times New Roman" w:hAnsi="Times New Roman" w:cs="Times New Roman"/>
                <w:color w:val="000000"/>
                <w:sz w:val="24"/>
                <w:szCs w:val="24"/>
              </w:rPr>
              <w:t>байқауларын</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енгізу</w:t>
            </w:r>
            <w:proofErr w:type="spellEnd"/>
          </w:p>
        </w:tc>
        <w:tc>
          <w:tcPr>
            <w:tcW w:w="1700" w:type="dxa"/>
            <w:gridSpan w:val="3"/>
            <w:tcBorders>
              <w:top w:val="single" w:sz="4" w:space="0" w:color="000000"/>
              <w:left w:val="single" w:sz="4" w:space="0" w:color="000000"/>
              <w:bottom w:val="single" w:sz="4" w:space="0" w:color="000000"/>
              <w:right w:val="single" w:sz="4" w:space="0" w:color="000000"/>
            </w:tcBorders>
          </w:tcPr>
          <w:p w14:paraId="6441BAF7" w14:textId="77777777" w:rsidR="00D94331" w:rsidRPr="008D5B0B" w:rsidRDefault="00D94331" w:rsidP="00B8448A">
            <w:pPr>
              <w:rPr>
                <w:rFonts w:ascii="Times New Roman" w:eastAsia="Times New Roman" w:hAnsi="Times New Roman" w:cs="Times New Roman"/>
                <w:color w:val="000000"/>
                <w:sz w:val="24"/>
                <w:szCs w:val="24"/>
                <w:lang w:val="kk-KZ"/>
              </w:rPr>
            </w:pPr>
            <w:r w:rsidRPr="008D5B0B">
              <w:rPr>
                <w:rFonts w:ascii="Times New Roman" w:eastAsia="Times New Roman" w:hAnsi="Times New Roman" w:cs="Times New Roman"/>
                <w:color w:val="000000"/>
                <w:sz w:val="24"/>
                <w:szCs w:val="24"/>
              </w:rPr>
              <w:t xml:space="preserve">2023-2025 </w:t>
            </w:r>
            <w:r w:rsidRPr="008D5B0B">
              <w:rPr>
                <w:rFonts w:ascii="Times New Roman" w:eastAsia="Times New Roman" w:hAnsi="Times New Roman" w:cs="Times New Roman"/>
                <w:color w:val="000000"/>
                <w:sz w:val="24"/>
                <w:szCs w:val="24"/>
                <w:lang w:val="kk-KZ"/>
              </w:rPr>
              <w:t>ж</w:t>
            </w:r>
          </w:p>
        </w:tc>
        <w:tc>
          <w:tcPr>
            <w:tcW w:w="1964" w:type="dxa"/>
            <w:tcBorders>
              <w:top w:val="single" w:sz="4" w:space="0" w:color="000000"/>
              <w:left w:val="single" w:sz="4" w:space="0" w:color="000000"/>
              <w:bottom w:val="single" w:sz="4" w:space="0" w:color="000000"/>
              <w:right w:val="single" w:sz="4" w:space="0" w:color="000000"/>
            </w:tcBorders>
          </w:tcPr>
          <w:p w14:paraId="48AE897F" w14:textId="77777777" w:rsidR="00D94331" w:rsidRPr="008D5B0B" w:rsidRDefault="00D94331" w:rsidP="00B8448A">
            <w:pPr>
              <w:jc w:val="both"/>
              <w:rPr>
                <w:rFonts w:ascii="Times New Roman" w:eastAsia="Times New Roman" w:hAnsi="Times New Roman" w:cs="Times New Roman"/>
                <w:color w:val="000000"/>
                <w:sz w:val="24"/>
                <w:szCs w:val="24"/>
              </w:rPr>
            </w:pPr>
            <w:r w:rsidRPr="008D5B0B">
              <w:rPr>
                <w:rFonts w:ascii="Times New Roman" w:eastAsia="Times New Roman" w:hAnsi="Times New Roman" w:cs="Times New Roman"/>
                <w:color w:val="000000"/>
                <w:sz w:val="24"/>
                <w:szCs w:val="24"/>
              </w:rPr>
              <w:t xml:space="preserve"> </w:t>
            </w:r>
            <w:r w:rsidRPr="008D5B0B">
              <w:rPr>
                <w:rFonts w:ascii="Times New Roman" w:eastAsia="Times New Roman" w:hAnsi="Times New Roman" w:cs="Times New Roman"/>
                <w:color w:val="000000"/>
                <w:sz w:val="24"/>
                <w:szCs w:val="24"/>
                <w:lang w:val="kk-KZ"/>
              </w:rPr>
              <w:t>БҒМ, ЖАО</w:t>
            </w:r>
            <w:r w:rsidRPr="008D5B0B">
              <w:rPr>
                <w:rFonts w:ascii="Times New Roman" w:eastAsia="Times New Roman" w:hAnsi="Times New Roman" w:cs="Times New Roman"/>
                <w:color w:val="000000"/>
                <w:sz w:val="24"/>
                <w:szCs w:val="24"/>
              </w:rPr>
              <w:t xml:space="preserve">, </w:t>
            </w:r>
            <w:r w:rsidRPr="008D5B0B">
              <w:rPr>
                <w:rFonts w:ascii="Times New Roman" w:eastAsia="Times New Roman" w:hAnsi="Times New Roman" w:cs="Times New Roman"/>
                <w:color w:val="000000"/>
                <w:sz w:val="24"/>
                <w:szCs w:val="24"/>
                <w:lang w:val="kk-KZ"/>
              </w:rPr>
              <w:t>ДТІЖО</w:t>
            </w:r>
            <w:r w:rsidRPr="008D5B0B">
              <w:rPr>
                <w:rFonts w:ascii="Times New Roman" w:eastAsia="Times New Roman" w:hAnsi="Times New Roman" w:cs="Times New Roman"/>
                <w:color w:val="000000"/>
                <w:sz w:val="24"/>
                <w:szCs w:val="24"/>
              </w:rPr>
              <w:t xml:space="preserve"> </w:t>
            </w:r>
          </w:p>
        </w:tc>
      </w:tr>
      <w:tr w:rsidR="00D94331" w:rsidRPr="008D5B0B" w14:paraId="497DF125" w14:textId="77777777" w:rsidTr="00B8448A">
        <w:trPr>
          <w:gridAfter w:val="1"/>
          <w:wAfter w:w="7" w:type="dxa"/>
          <w:trHeight w:val="403"/>
        </w:trPr>
        <w:tc>
          <w:tcPr>
            <w:tcW w:w="422" w:type="dxa"/>
            <w:tcBorders>
              <w:top w:val="single" w:sz="4" w:space="0" w:color="000000"/>
              <w:left w:val="single" w:sz="4" w:space="0" w:color="000000"/>
              <w:bottom w:val="single" w:sz="4" w:space="0" w:color="000000"/>
              <w:right w:val="single" w:sz="4" w:space="0" w:color="000000"/>
            </w:tcBorders>
          </w:tcPr>
          <w:p w14:paraId="52420EAD" w14:textId="77777777" w:rsidR="00D94331" w:rsidRPr="008D5B0B" w:rsidRDefault="00D94331" w:rsidP="00B8448A">
            <w:pPr>
              <w:rPr>
                <w:rFonts w:ascii="Times New Roman" w:eastAsia="Times New Roman" w:hAnsi="Times New Roman" w:cs="Times New Roman"/>
                <w:color w:val="000000"/>
                <w:sz w:val="24"/>
                <w:szCs w:val="24"/>
              </w:rPr>
            </w:pPr>
            <w:r w:rsidRPr="008D5B0B">
              <w:rPr>
                <w:rFonts w:ascii="Times New Roman" w:eastAsia="Times New Roman" w:hAnsi="Times New Roman" w:cs="Times New Roman"/>
                <w:color w:val="000000"/>
                <w:sz w:val="24"/>
                <w:szCs w:val="24"/>
              </w:rPr>
              <w:t>4</w:t>
            </w:r>
          </w:p>
        </w:tc>
        <w:tc>
          <w:tcPr>
            <w:tcW w:w="5385" w:type="dxa"/>
            <w:gridSpan w:val="2"/>
            <w:tcBorders>
              <w:top w:val="single" w:sz="4" w:space="0" w:color="000000"/>
              <w:left w:val="single" w:sz="4" w:space="0" w:color="000000"/>
              <w:bottom w:val="single" w:sz="4" w:space="0" w:color="000000"/>
              <w:right w:val="single" w:sz="4" w:space="0" w:color="000000"/>
            </w:tcBorders>
          </w:tcPr>
          <w:p w14:paraId="4B39DFAF" w14:textId="77777777" w:rsidR="00D94331" w:rsidRPr="008D5B0B" w:rsidRDefault="00D94331" w:rsidP="00B8448A">
            <w:pPr>
              <w:jc w:val="both"/>
              <w:rPr>
                <w:rFonts w:ascii="Times New Roman" w:eastAsia="Times New Roman" w:hAnsi="Times New Roman" w:cs="Times New Roman"/>
                <w:color w:val="000000"/>
                <w:sz w:val="24"/>
                <w:szCs w:val="24"/>
              </w:rPr>
            </w:pPr>
            <w:proofErr w:type="spellStart"/>
            <w:r w:rsidRPr="008D5B0B">
              <w:rPr>
                <w:rFonts w:ascii="Times New Roman" w:eastAsia="Times New Roman" w:hAnsi="Times New Roman" w:cs="Times New Roman"/>
                <w:color w:val="000000"/>
                <w:sz w:val="24"/>
                <w:szCs w:val="24"/>
              </w:rPr>
              <w:t>Азаматтық</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және</w:t>
            </w:r>
            <w:proofErr w:type="spellEnd"/>
            <w:r w:rsidRPr="008D5B0B">
              <w:rPr>
                <w:rFonts w:ascii="Times New Roman" w:eastAsia="Times New Roman" w:hAnsi="Times New Roman" w:cs="Times New Roman"/>
                <w:color w:val="000000"/>
                <w:sz w:val="24"/>
                <w:szCs w:val="24"/>
              </w:rPr>
              <w:t xml:space="preserve"> патриотизм </w:t>
            </w:r>
            <w:proofErr w:type="spellStart"/>
            <w:r w:rsidRPr="008D5B0B">
              <w:rPr>
                <w:rFonts w:ascii="Times New Roman" w:eastAsia="Times New Roman" w:hAnsi="Times New Roman" w:cs="Times New Roman"/>
                <w:color w:val="000000"/>
                <w:sz w:val="24"/>
                <w:szCs w:val="24"/>
              </w:rPr>
              <w:t>деңгейін</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анықтау</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бойынша</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социологиялық</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зерттеуге</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қатысу</w:t>
            </w:r>
            <w:proofErr w:type="spellEnd"/>
          </w:p>
        </w:tc>
        <w:tc>
          <w:tcPr>
            <w:tcW w:w="1700" w:type="dxa"/>
            <w:gridSpan w:val="3"/>
            <w:tcBorders>
              <w:top w:val="single" w:sz="4" w:space="0" w:color="000000"/>
              <w:left w:val="single" w:sz="4" w:space="0" w:color="000000"/>
              <w:bottom w:val="single" w:sz="4" w:space="0" w:color="000000"/>
              <w:right w:val="single" w:sz="4" w:space="0" w:color="000000"/>
            </w:tcBorders>
          </w:tcPr>
          <w:p w14:paraId="06471871" w14:textId="77777777" w:rsidR="00D94331" w:rsidRPr="008D5B0B" w:rsidRDefault="00D94331" w:rsidP="00B8448A">
            <w:pPr>
              <w:rPr>
                <w:rFonts w:ascii="Times New Roman" w:eastAsia="Times New Roman" w:hAnsi="Times New Roman" w:cs="Times New Roman"/>
                <w:color w:val="000000"/>
                <w:sz w:val="24"/>
                <w:szCs w:val="24"/>
              </w:rPr>
            </w:pPr>
            <w:r w:rsidRPr="008D5B0B">
              <w:rPr>
                <w:rFonts w:ascii="Times New Roman" w:eastAsia="Times New Roman" w:hAnsi="Times New Roman" w:cs="Times New Roman"/>
                <w:color w:val="000000"/>
                <w:sz w:val="24"/>
                <w:szCs w:val="24"/>
                <w:lang w:val="kk-KZ"/>
              </w:rPr>
              <w:t xml:space="preserve">Жыл сайын </w:t>
            </w:r>
            <w:r w:rsidRPr="008D5B0B">
              <w:rPr>
                <w:rFonts w:ascii="Times New Roman" w:eastAsia="Times New Roman" w:hAnsi="Times New Roman" w:cs="Times New Roman"/>
                <w:color w:val="000000"/>
                <w:sz w:val="24"/>
                <w:szCs w:val="24"/>
              </w:rPr>
              <w:t xml:space="preserve"> </w:t>
            </w:r>
          </w:p>
        </w:tc>
        <w:tc>
          <w:tcPr>
            <w:tcW w:w="1964" w:type="dxa"/>
            <w:tcBorders>
              <w:top w:val="single" w:sz="4" w:space="0" w:color="000000"/>
              <w:left w:val="single" w:sz="4" w:space="0" w:color="000000"/>
              <w:bottom w:val="single" w:sz="4" w:space="0" w:color="000000"/>
              <w:right w:val="single" w:sz="4" w:space="0" w:color="000000"/>
            </w:tcBorders>
          </w:tcPr>
          <w:p w14:paraId="70814EAF" w14:textId="77777777" w:rsidR="00D94331" w:rsidRPr="00B8448A" w:rsidRDefault="00B8448A" w:rsidP="00B8448A">
            <w:pPr>
              <w:spacing w:after="19"/>
              <w:rPr>
                <w:rFonts w:ascii="Times New Roman" w:eastAsia="Times New Roman" w:hAnsi="Times New Roman" w:cs="Times New Roman"/>
                <w:color w:val="000000"/>
                <w:sz w:val="24"/>
                <w:szCs w:val="24"/>
              </w:rPr>
            </w:pPr>
            <w:r w:rsidRPr="00B8448A">
              <w:rPr>
                <w:rFonts w:ascii="Times New Roman" w:eastAsia="Times New Roman" w:hAnsi="Times New Roman" w:cs="Times New Roman"/>
                <w:color w:val="000000"/>
                <w:sz w:val="24"/>
                <w:szCs w:val="24"/>
                <w:lang w:val="kk-KZ"/>
              </w:rPr>
              <w:t xml:space="preserve">БҒМ, </w:t>
            </w:r>
            <w:r w:rsidRPr="00B8448A">
              <w:rPr>
                <w:rFonts w:ascii="Times New Roman" w:eastAsia="Times New Roman" w:hAnsi="Times New Roman" w:cs="Times New Roman"/>
                <w:color w:val="000000"/>
                <w:sz w:val="24"/>
                <w:szCs w:val="24"/>
              </w:rPr>
              <w:t>,</w:t>
            </w:r>
            <w:r w:rsidR="00D94331" w:rsidRPr="00B8448A">
              <w:rPr>
                <w:rFonts w:ascii="Times New Roman" w:eastAsia="Times New Roman" w:hAnsi="Times New Roman" w:cs="Times New Roman"/>
                <w:color w:val="000000"/>
                <w:sz w:val="24"/>
                <w:szCs w:val="24"/>
              </w:rPr>
              <w:t xml:space="preserve"> </w:t>
            </w:r>
          </w:p>
          <w:p w14:paraId="2BB49326" w14:textId="77777777" w:rsidR="00D94331" w:rsidRPr="008D5B0B" w:rsidRDefault="00B8448A" w:rsidP="00B8448A">
            <w:pPr>
              <w:jc w:val="both"/>
              <w:rPr>
                <w:rFonts w:ascii="Times New Roman" w:eastAsia="Times New Roman" w:hAnsi="Times New Roman" w:cs="Times New Roman"/>
                <w:color w:val="000000"/>
                <w:sz w:val="24"/>
                <w:szCs w:val="24"/>
              </w:rPr>
            </w:pPr>
            <w:r w:rsidRPr="00B8448A">
              <w:rPr>
                <w:rFonts w:ascii="Times New Roman" w:eastAsia="Times New Roman" w:hAnsi="Times New Roman" w:cs="Times New Roman"/>
                <w:color w:val="000000"/>
                <w:sz w:val="24"/>
                <w:szCs w:val="24"/>
                <w:lang w:val="kk-KZ"/>
              </w:rPr>
              <w:t xml:space="preserve">ЖАО </w:t>
            </w:r>
            <w:r w:rsidR="00D94331" w:rsidRPr="008D5B0B">
              <w:rPr>
                <w:rFonts w:ascii="Times New Roman" w:eastAsia="Times New Roman" w:hAnsi="Times New Roman" w:cs="Times New Roman"/>
                <w:color w:val="000000"/>
                <w:sz w:val="24"/>
                <w:szCs w:val="24"/>
              </w:rPr>
              <w:t xml:space="preserve"> </w:t>
            </w:r>
          </w:p>
        </w:tc>
      </w:tr>
      <w:tr w:rsidR="00D94331" w:rsidRPr="008D5B0B" w14:paraId="7C95F384" w14:textId="77777777" w:rsidTr="00B8448A">
        <w:trPr>
          <w:gridAfter w:val="1"/>
          <w:wAfter w:w="7" w:type="dxa"/>
          <w:trHeight w:val="403"/>
        </w:trPr>
        <w:tc>
          <w:tcPr>
            <w:tcW w:w="422" w:type="dxa"/>
            <w:tcBorders>
              <w:top w:val="single" w:sz="4" w:space="0" w:color="000000"/>
              <w:left w:val="single" w:sz="4" w:space="0" w:color="000000"/>
              <w:bottom w:val="single" w:sz="4" w:space="0" w:color="000000"/>
              <w:right w:val="single" w:sz="4" w:space="0" w:color="000000"/>
            </w:tcBorders>
          </w:tcPr>
          <w:p w14:paraId="7F98F832" w14:textId="77777777" w:rsidR="00D94331" w:rsidRPr="008D5B0B" w:rsidRDefault="00D94331" w:rsidP="00B8448A">
            <w:pPr>
              <w:rPr>
                <w:rFonts w:ascii="Times New Roman" w:eastAsia="Times New Roman" w:hAnsi="Times New Roman" w:cs="Times New Roman"/>
                <w:color w:val="000000"/>
                <w:sz w:val="24"/>
                <w:szCs w:val="24"/>
              </w:rPr>
            </w:pPr>
            <w:r w:rsidRPr="008D5B0B">
              <w:rPr>
                <w:rFonts w:ascii="Times New Roman" w:eastAsia="Times New Roman" w:hAnsi="Times New Roman" w:cs="Times New Roman"/>
                <w:color w:val="000000"/>
                <w:sz w:val="24"/>
                <w:szCs w:val="24"/>
              </w:rPr>
              <w:t>5</w:t>
            </w:r>
          </w:p>
        </w:tc>
        <w:tc>
          <w:tcPr>
            <w:tcW w:w="5385" w:type="dxa"/>
            <w:gridSpan w:val="2"/>
            <w:tcBorders>
              <w:top w:val="single" w:sz="4" w:space="0" w:color="000000"/>
              <w:left w:val="single" w:sz="4" w:space="0" w:color="000000"/>
              <w:bottom w:val="single" w:sz="4" w:space="0" w:color="000000"/>
              <w:right w:val="single" w:sz="4" w:space="0" w:color="000000"/>
            </w:tcBorders>
          </w:tcPr>
          <w:p w14:paraId="2A769B9D" w14:textId="77777777" w:rsidR="00D94331" w:rsidRPr="008D5B0B" w:rsidRDefault="00D94331" w:rsidP="00B8448A">
            <w:pPr>
              <w:tabs>
                <w:tab w:val="left" w:pos="4402"/>
                <w:tab w:val="left" w:pos="5373"/>
              </w:tabs>
              <w:jc w:val="both"/>
              <w:rPr>
                <w:rFonts w:ascii="Times New Roman" w:eastAsia="Times New Roman" w:hAnsi="Times New Roman" w:cs="Times New Roman"/>
                <w:color w:val="000000"/>
                <w:sz w:val="24"/>
                <w:szCs w:val="24"/>
              </w:rPr>
            </w:pPr>
            <w:r w:rsidRPr="008D5B0B">
              <w:rPr>
                <w:rFonts w:ascii="Times New Roman" w:eastAsia="Times New Roman" w:hAnsi="Times New Roman" w:cs="Times New Roman"/>
                <w:color w:val="000000"/>
                <w:sz w:val="24"/>
                <w:szCs w:val="24"/>
              </w:rPr>
              <w:t>"</w:t>
            </w:r>
            <w:proofErr w:type="spellStart"/>
            <w:r w:rsidR="00B8448A">
              <w:rPr>
                <w:rFonts w:ascii="Times New Roman" w:eastAsia="Times New Roman" w:hAnsi="Times New Roman" w:cs="Times New Roman"/>
                <w:color w:val="000000"/>
                <w:sz w:val="24"/>
                <w:szCs w:val="24"/>
              </w:rPr>
              <w:t>Ұшқыр</w:t>
            </w:r>
            <w:proofErr w:type="spellEnd"/>
            <w:r w:rsidRPr="00B8448A">
              <w:rPr>
                <w:rFonts w:ascii="Times New Roman" w:eastAsia="Times New Roman" w:hAnsi="Times New Roman" w:cs="Times New Roman"/>
                <w:color w:val="000000"/>
                <w:sz w:val="24"/>
                <w:szCs w:val="24"/>
              </w:rPr>
              <w:t xml:space="preserve"> </w:t>
            </w:r>
            <w:proofErr w:type="spellStart"/>
            <w:r w:rsidRPr="00B8448A">
              <w:rPr>
                <w:rFonts w:ascii="Times New Roman" w:eastAsia="Times New Roman" w:hAnsi="Times New Roman" w:cs="Times New Roman"/>
                <w:color w:val="000000"/>
                <w:sz w:val="24"/>
                <w:szCs w:val="24"/>
              </w:rPr>
              <w:t>алаңы</w:t>
            </w:r>
            <w:proofErr w:type="spellEnd"/>
            <w:r w:rsidRPr="00B8448A">
              <w:rPr>
                <w:rFonts w:ascii="Times New Roman" w:eastAsia="Times New Roman" w:hAnsi="Times New Roman" w:cs="Times New Roman"/>
                <w:color w:val="000000"/>
                <w:sz w:val="24"/>
                <w:szCs w:val="24"/>
              </w:rPr>
              <w:t>"</w:t>
            </w:r>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оқушылардың</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пікірсайыс</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lastRenderedPageBreak/>
              <w:t>қозғалысы</w:t>
            </w:r>
            <w:proofErr w:type="spellEnd"/>
            <w:r w:rsidRPr="008D5B0B">
              <w:rPr>
                <w:rFonts w:ascii="Times New Roman" w:eastAsia="Times New Roman" w:hAnsi="Times New Roman" w:cs="Times New Roman"/>
                <w:color w:val="000000"/>
                <w:sz w:val="24"/>
                <w:szCs w:val="24"/>
              </w:rPr>
              <w:t xml:space="preserve"> " </w:t>
            </w:r>
            <w:proofErr w:type="spellStart"/>
            <w:r w:rsidRPr="008D5B0B">
              <w:rPr>
                <w:rFonts w:ascii="Times New Roman" w:eastAsia="Times New Roman" w:hAnsi="Times New Roman" w:cs="Times New Roman"/>
                <w:color w:val="000000"/>
                <w:sz w:val="24"/>
                <w:szCs w:val="24"/>
              </w:rPr>
              <w:t>жалпыұлттық</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мәдени-білім</w:t>
            </w:r>
            <w:proofErr w:type="spellEnd"/>
            <w:r w:rsidRPr="008D5B0B">
              <w:rPr>
                <w:rFonts w:ascii="Times New Roman" w:eastAsia="Times New Roman" w:hAnsi="Times New Roman" w:cs="Times New Roman"/>
                <w:color w:val="000000"/>
                <w:sz w:val="24"/>
                <w:szCs w:val="24"/>
              </w:rPr>
              <w:t xml:space="preserve"> беру </w:t>
            </w:r>
            <w:proofErr w:type="spellStart"/>
            <w:r w:rsidRPr="008D5B0B">
              <w:rPr>
                <w:rFonts w:ascii="Times New Roman" w:eastAsia="Times New Roman" w:hAnsi="Times New Roman" w:cs="Times New Roman"/>
                <w:color w:val="000000"/>
                <w:sz w:val="24"/>
                <w:szCs w:val="24"/>
              </w:rPr>
              <w:t>жобасын</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іске</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асыру</w:t>
            </w:r>
            <w:proofErr w:type="spellEnd"/>
          </w:p>
        </w:tc>
        <w:tc>
          <w:tcPr>
            <w:tcW w:w="1700" w:type="dxa"/>
            <w:gridSpan w:val="3"/>
            <w:tcBorders>
              <w:top w:val="single" w:sz="4" w:space="0" w:color="000000"/>
              <w:left w:val="single" w:sz="4" w:space="0" w:color="000000"/>
              <w:bottom w:val="single" w:sz="4" w:space="0" w:color="000000"/>
              <w:right w:val="single" w:sz="4" w:space="0" w:color="000000"/>
            </w:tcBorders>
          </w:tcPr>
          <w:p w14:paraId="233C9CD8" w14:textId="77777777" w:rsidR="00D94331" w:rsidRPr="008D5B0B" w:rsidRDefault="00D94331" w:rsidP="00B8448A">
            <w:pPr>
              <w:rPr>
                <w:rFonts w:ascii="Times New Roman" w:eastAsia="Times New Roman" w:hAnsi="Times New Roman" w:cs="Times New Roman"/>
                <w:color w:val="000000"/>
                <w:sz w:val="24"/>
                <w:szCs w:val="24"/>
              </w:rPr>
            </w:pPr>
            <w:r w:rsidRPr="008D5B0B">
              <w:rPr>
                <w:rFonts w:ascii="Times New Roman" w:eastAsia="Times New Roman" w:hAnsi="Times New Roman" w:cs="Times New Roman"/>
                <w:color w:val="000000"/>
                <w:sz w:val="24"/>
                <w:szCs w:val="24"/>
              </w:rPr>
              <w:lastRenderedPageBreak/>
              <w:t>2023-2025</w:t>
            </w:r>
            <w:r w:rsidRPr="008D5B0B">
              <w:rPr>
                <w:rFonts w:ascii="Times New Roman" w:eastAsia="Times New Roman" w:hAnsi="Times New Roman" w:cs="Times New Roman"/>
                <w:color w:val="000000"/>
                <w:sz w:val="24"/>
                <w:szCs w:val="24"/>
                <w:lang w:val="kk-KZ"/>
              </w:rPr>
              <w:t>ж</w:t>
            </w:r>
            <w:r w:rsidRPr="008D5B0B">
              <w:rPr>
                <w:rFonts w:ascii="Times New Roman" w:eastAsia="Times New Roman" w:hAnsi="Times New Roman" w:cs="Times New Roman"/>
                <w:color w:val="000000"/>
                <w:sz w:val="24"/>
                <w:szCs w:val="24"/>
              </w:rPr>
              <w:t xml:space="preserve"> </w:t>
            </w:r>
          </w:p>
        </w:tc>
        <w:tc>
          <w:tcPr>
            <w:tcW w:w="1964" w:type="dxa"/>
            <w:tcBorders>
              <w:top w:val="single" w:sz="4" w:space="0" w:color="000000"/>
              <w:left w:val="single" w:sz="4" w:space="0" w:color="000000"/>
              <w:bottom w:val="single" w:sz="4" w:space="0" w:color="000000"/>
              <w:right w:val="single" w:sz="4" w:space="0" w:color="000000"/>
            </w:tcBorders>
          </w:tcPr>
          <w:p w14:paraId="6759D6E5" w14:textId="77777777" w:rsidR="00D94331" w:rsidRPr="008D5B0B" w:rsidRDefault="00D94331" w:rsidP="00B8448A">
            <w:pPr>
              <w:rPr>
                <w:rFonts w:ascii="Times New Roman" w:eastAsia="Times New Roman" w:hAnsi="Times New Roman" w:cs="Times New Roman"/>
                <w:color w:val="000000"/>
                <w:sz w:val="24"/>
                <w:szCs w:val="24"/>
              </w:rPr>
            </w:pPr>
            <w:r w:rsidRPr="008D5B0B">
              <w:rPr>
                <w:rFonts w:ascii="Times New Roman" w:eastAsia="Times New Roman" w:hAnsi="Times New Roman" w:cs="Times New Roman"/>
                <w:color w:val="000000"/>
                <w:sz w:val="24"/>
                <w:szCs w:val="24"/>
                <w:lang w:val="kk-KZ"/>
              </w:rPr>
              <w:t>ДТІЖО</w:t>
            </w:r>
            <w:r w:rsidRPr="008D5B0B">
              <w:rPr>
                <w:rFonts w:ascii="Times New Roman" w:eastAsia="Times New Roman" w:hAnsi="Times New Roman" w:cs="Times New Roman"/>
                <w:color w:val="000000"/>
                <w:sz w:val="24"/>
                <w:szCs w:val="24"/>
              </w:rPr>
              <w:t xml:space="preserve">, менеджер </w:t>
            </w:r>
          </w:p>
        </w:tc>
      </w:tr>
      <w:tr w:rsidR="00D94331" w:rsidRPr="008D5B0B" w14:paraId="553BC8B8" w14:textId="77777777" w:rsidTr="00B8448A">
        <w:trPr>
          <w:gridAfter w:val="1"/>
          <w:wAfter w:w="7" w:type="dxa"/>
          <w:trHeight w:val="403"/>
        </w:trPr>
        <w:tc>
          <w:tcPr>
            <w:tcW w:w="422" w:type="dxa"/>
            <w:tcBorders>
              <w:top w:val="single" w:sz="4" w:space="0" w:color="000000"/>
              <w:left w:val="single" w:sz="4" w:space="0" w:color="000000"/>
              <w:bottom w:val="single" w:sz="4" w:space="0" w:color="000000"/>
              <w:right w:val="single" w:sz="4" w:space="0" w:color="000000"/>
            </w:tcBorders>
          </w:tcPr>
          <w:p w14:paraId="1FAC177A" w14:textId="77777777" w:rsidR="00D94331" w:rsidRPr="008D5B0B" w:rsidRDefault="00D94331" w:rsidP="00B8448A">
            <w:pPr>
              <w:rPr>
                <w:rFonts w:ascii="Times New Roman" w:eastAsia="Times New Roman" w:hAnsi="Times New Roman" w:cs="Times New Roman"/>
                <w:color w:val="000000"/>
                <w:sz w:val="24"/>
                <w:szCs w:val="24"/>
              </w:rPr>
            </w:pPr>
            <w:r w:rsidRPr="008D5B0B">
              <w:rPr>
                <w:rFonts w:ascii="Times New Roman" w:eastAsia="Times New Roman" w:hAnsi="Times New Roman" w:cs="Times New Roman"/>
                <w:color w:val="000000"/>
                <w:sz w:val="24"/>
                <w:szCs w:val="24"/>
              </w:rPr>
              <w:t>6</w:t>
            </w:r>
          </w:p>
        </w:tc>
        <w:tc>
          <w:tcPr>
            <w:tcW w:w="5385" w:type="dxa"/>
            <w:gridSpan w:val="2"/>
            <w:tcBorders>
              <w:top w:val="single" w:sz="4" w:space="0" w:color="000000"/>
              <w:left w:val="single" w:sz="4" w:space="0" w:color="000000"/>
              <w:bottom w:val="single" w:sz="4" w:space="0" w:color="000000"/>
              <w:right w:val="single" w:sz="4" w:space="0" w:color="000000"/>
            </w:tcBorders>
          </w:tcPr>
          <w:p w14:paraId="280D5500" w14:textId="77777777" w:rsidR="00D94331" w:rsidRPr="008D5B0B" w:rsidRDefault="00D94331" w:rsidP="00B8448A">
            <w:pPr>
              <w:rPr>
                <w:rFonts w:ascii="Times New Roman" w:eastAsia="Times New Roman" w:hAnsi="Times New Roman" w:cs="Times New Roman"/>
                <w:color w:val="000000"/>
                <w:sz w:val="24"/>
                <w:szCs w:val="24"/>
              </w:rPr>
            </w:pPr>
            <w:r w:rsidRPr="008D5B0B">
              <w:rPr>
                <w:rFonts w:ascii="Times New Roman" w:eastAsia="Times New Roman" w:hAnsi="Times New Roman" w:cs="Times New Roman"/>
                <w:color w:val="000000"/>
                <w:sz w:val="24"/>
                <w:szCs w:val="24"/>
              </w:rPr>
              <w:t>"</w:t>
            </w:r>
            <w:proofErr w:type="spellStart"/>
            <w:r w:rsidRPr="008D5B0B">
              <w:rPr>
                <w:rFonts w:ascii="Times New Roman" w:eastAsia="Times New Roman" w:hAnsi="Times New Roman" w:cs="Times New Roman"/>
                <w:color w:val="000000"/>
                <w:sz w:val="24"/>
                <w:szCs w:val="24"/>
              </w:rPr>
              <w:t>Балалар</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және</w:t>
            </w:r>
            <w:proofErr w:type="spellEnd"/>
            <w:r w:rsidRPr="008D5B0B">
              <w:rPr>
                <w:rFonts w:ascii="Times New Roman" w:eastAsia="Times New Roman" w:hAnsi="Times New Roman" w:cs="Times New Roman"/>
                <w:color w:val="000000"/>
                <w:sz w:val="24"/>
                <w:szCs w:val="24"/>
              </w:rPr>
              <w:t xml:space="preserve"> театр" </w:t>
            </w:r>
            <w:proofErr w:type="spellStart"/>
            <w:r w:rsidRPr="008D5B0B">
              <w:rPr>
                <w:rFonts w:ascii="Times New Roman" w:eastAsia="Times New Roman" w:hAnsi="Times New Roman" w:cs="Times New Roman"/>
                <w:color w:val="000000"/>
                <w:sz w:val="24"/>
                <w:szCs w:val="24"/>
              </w:rPr>
              <w:t>ағартушылық</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жобасын</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іске</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асыру</w:t>
            </w:r>
            <w:proofErr w:type="spellEnd"/>
          </w:p>
        </w:tc>
        <w:tc>
          <w:tcPr>
            <w:tcW w:w="1700" w:type="dxa"/>
            <w:gridSpan w:val="3"/>
            <w:tcBorders>
              <w:top w:val="single" w:sz="4" w:space="0" w:color="000000"/>
              <w:left w:val="single" w:sz="4" w:space="0" w:color="000000"/>
              <w:bottom w:val="single" w:sz="4" w:space="0" w:color="000000"/>
              <w:right w:val="single" w:sz="4" w:space="0" w:color="000000"/>
            </w:tcBorders>
          </w:tcPr>
          <w:p w14:paraId="2282A4E3" w14:textId="77777777" w:rsidR="00D94331" w:rsidRPr="008D5B0B" w:rsidRDefault="00D94331" w:rsidP="00B8448A">
            <w:pPr>
              <w:rPr>
                <w:rFonts w:ascii="Times New Roman" w:eastAsia="Times New Roman" w:hAnsi="Times New Roman" w:cs="Times New Roman"/>
                <w:color w:val="000000"/>
                <w:sz w:val="24"/>
                <w:szCs w:val="24"/>
              </w:rPr>
            </w:pPr>
            <w:r w:rsidRPr="008D5B0B">
              <w:rPr>
                <w:rFonts w:ascii="Times New Roman" w:eastAsia="Times New Roman" w:hAnsi="Times New Roman" w:cs="Times New Roman"/>
                <w:color w:val="000000"/>
                <w:sz w:val="24"/>
                <w:szCs w:val="24"/>
              </w:rPr>
              <w:t>2023-2025</w:t>
            </w:r>
            <w:r w:rsidRPr="008D5B0B">
              <w:rPr>
                <w:rFonts w:ascii="Times New Roman" w:eastAsia="Times New Roman" w:hAnsi="Times New Roman" w:cs="Times New Roman"/>
                <w:color w:val="000000"/>
                <w:sz w:val="24"/>
                <w:szCs w:val="24"/>
                <w:lang w:val="kk-KZ"/>
              </w:rPr>
              <w:t>ж</w:t>
            </w:r>
            <w:r w:rsidRPr="008D5B0B">
              <w:rPr>
                <w:rFonts w:ascii="Times New Roman" w:eastAsia="Times New Roman" w:hAnsi="Times New Roman" w:cs="Times New Roman"/>
                <w:color w:val="000000"/>
                <w:sz w:val="24"/>
                <w:szCs w:val="24"/>
              </w:rPr>
              <w:t xml:space="preserve">. </w:t>
            </w:r>
          </w:p>
        </w:tc>
        <w:tc>
          <w:tcPr>
            <w:tcW w:w="1964" w:type="dxa"/>
            <w:tcBorders>
              <w:top w:val="single" w:sz="4" w:space="0" w:color="000000"/>
              <w:left w:val="single" w:sz="4" w:space="0" w:color="000000"/>
              <w:bottom w:val="single" w:sz="4" w:space="0" w:color="000000"/>
              <w:right w:val="single" w:sz="4" w:space="0" w:color="000000"/>
            </w:tcBorders>
          </w:tcPr>
          <w:p w14:paraId="08FC61AC" w14:textId="77777777" w:rsidR="00D94331" w:rsidRPr="008D5B0B" w:rsidRDefault="00D94331" w:rsidP="00B8448A">
            <w:pPr>
              <w:rPr>
                <w:rFonts w:ascii="Times New Roman" w:eastAsia="Times New Roman" w:hAnsi="Times New Roman" w:cs="Times New Roman"/>
                <w:color w:val="000000"/>
                <w:sz w:val="24"/>
                <w:szCs w:val="24"/>
              </w:rPr>
            </w:pPr>
            <w:r w:rsidRPr="008D5B0B">
              <w:rPr>
                <w:rFonts w:ascii="Times New Roman" w:eastAsia="Times New Roman" w:hAnsi="Times New Roman" w:cs="Times New Roman"/>
                <w:color w:val="000000"/>
                <w:sz w:val="24"/>
                <w:szCs w:val="24"/>
                <w:lang w:val="kk-KZ"/>
              </w:rPr>
              <w:t>ДТІЖО</w:t>
            </w:r>
          </w:p>
        </w:tc>
      </w:tr>
      <w:tr w:rsidR="00D94331" w:rsidRPr="008D5B0B" w14:paraId="546DC35B" w14:textId="77777777" w:rsidTr="00B8448A">
        <w:trPr>
          <w:gridAfter w:val="1"/>
          <w:wAfter w:w="7" w:type="dxa"/>
          <w:trHeight w:val="403"/>
        </w:trPr>
        <w:tc>
          <w:tcPr>
            <w:tcW w:w="422" w:type="dxa"/>
            <w:tcBorders>
              <w:top w:val="single" w:sz="4" w:space="0" w:color="000000"/>
              <w:left w:val="single" w:sz="4" w:space="0" w:color="000000"/>
              <w:bottom w:val="single" w:sz="4" w:space="0" w:color="000000"/>
              <w:right w:val="single" w:sz="4" w:space="0" w:color="000000"/>
            </w:tcBorders>
          </w:tcPr>
          <w:p w14:paraId="71900E63" w14:textId="77777777" w:rsidR="00D94331" w:rsidRPr="008D5B0B" w:rsidRDefault="00D94331" w:rsidP="00B8448A">
            <w:pPr>
              <w:rPr>
                <w:rFonts w:ascii="Times New Roman" w:eastAsia="Times New Roman" w:hAnsi="Times New Roman" w:cs="Times New Roman"/>
                <w:color w:val="000000"/>
                <w:sz w:val="24"/>
                <w:szCs w:val="24"/>
              </w:rPr>
            </w:pPr>
            <w:r w:rsidRPr="008D5B0B">
              <w:rPr>
                <w:rFonts w:ascii="Times New Roman" w:eastAsia="Times New Roman" w:hAnsi="Times New Roman" w:cs="Times New Roman"/>
                <w:color w:val="000000"/>
                <w:sz w:val="24"/>
                <w:szCs w:val="24"/>
              </w:rPr>
              <w:t>7</w:t>
            </w:r>
          </w:p>
        </w:tc>
        <w:tc>
          <w:tcPr>
            <w:tcW w:w="5385" w:type="dxa"/>
            <w:gridSpan w:val="2"/>
            <w:tcBorders>
              <w:top w:val="single" w:sz="4" w:space="0" w:color="000000"/>
              <w:left w:val="single" w:sz="4" w:space="0" w:color="000000"/>
              <w:bottom w:val="single" w:sz="4" w:space="0" w:color="000000"/>
              <w:right w:val="single" w:sz="4" w:space="0" w:color="000000"/>
            </w:tcBorders>
          </w:tcPr>
          <w:p w14:paraId="3E84DA1C" w14:textId="77777777" w:rsidR="00D94331" w:rsidRPr="008D5B0B" w:rsidRDefault="00D94331" w:rsidP="00B8448A">
            <w:pPr>
              <w:rPr>
                <w:rFonts w:ascii="Times New Roman" w:eastAsia="Times New Roman" w:hAnsi="Times New Roman" w:cs="Times New Roman"/>
                <w:color w:val="000000"/>
                <w:sz w:val="24"/>
                <w:szCs w:val="24"/>
              </w:rPr>
            </w:pPr>
            <w:r w:rsidRPr="008D5B0B">
              <w:rPr>
                <w:rFonts w:ascii="Times New Roman" w:eastAsia="Times New Roman" w:hAnsi="Times New Roman" w:cs="Times New Roman"/>
                <w:color w:val="000000"/>
                <w:sz w:val="24"/>
                <w:szCs w:val="24"/>
              </w:rPr>
              <w:t>"</w:t>
            </w:r>
            <w:proofErr w:type="spellStart"/>
            <w:r w:rsidRPr="008D5B0B">
              <w:rPr>
                <w:rFonts w:ascii="Times New Roman" w:eastAsia="Times New Roman" w:hAnsi="Times New Roman" w:cs="Times New Roman"/>
                <w:color w:val="000000"/>
                <w:sz w:val="24"/>
                <w:szCs w:val="24"/>
              </w:rPr>
              <w:t>Қоғам</w:t>
            </w:r>
            <w:proofErr w:type="spellEnd"/>
            <w:r w:rsidRPr="008D5B0B">
              <w:rPr>
                <w:rFonts w:ascii="Times New Roman" w:eastAsia="Times New Roman" w:hAnsi="Times New Roman" w:cs="Times New Roman"/>
                <w:color w:val="000000"/>
                <w:sz w:val="24"/>
                <w:szCs w:val="24"/>
                <w:lang w:val="kk-KZ"/>
              </w:rPr>
              <w:t>ға қызмет</w:t>
            </w:r>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әлеуметтік</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балалар</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волонтерлік</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жобасын</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іске</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асыру</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Жобаға</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студенттерді</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тарту</w:t>
            </w:r>
            <w:proofErr w:type="spellEnd"/>
          </w:p>
        </w:tc>
        <w:tc>
          <w:tcPr>
            <w:tcW w:w="1700" w:type="dxa"/>
            <w:gridSpan w:val="3"/>
            <w:tcBorders>
              <w:top w:val="single" w:sz="4" w:space="0" w:color="000000"/>
              <w:left w:val="single" w:sz="4" w:space="0" w:color="000000"/>
              <w:bottom w:val="single" w:sz="4" w:space="0" w:color="000000"/>
              <w:right w:val="single" w:sz="4" w:space="0" w:color="000000"/>
            </w:tcBorders>
          </w:tcPr>
          <w:p w14:paraId="09B03E9D" w14:textId="77777777" w:rsidR="00D94331" w:rsidRPr="008D5B0B" w:rsidRDefault="00D94331" w:rsidP="00B8448A">
            <w:pPr>
              <w:rPr>
                <w:rFonts w:ascii="Times New Roman" w:eastAsia="Times New Roman" w:hAnsi="Times New Roman" w:cs="Times New Roman"/>
                <w:color w:val="000000"/>
                <w:sz w:val="24"/>
                <w:szCs w:val="24"/>
              </w:rPr>
            </w:pPr>
            <w:r w:rsidRPr="008D5B0B">
              <w:rPr>
                <w:rFonts w:ascii="Times New Roman" w:eastAsia="Times New Roman" w:hAnsi="Times New Roman" w:cs="Times New Roman"/>
                <w:color w:val="000000"/>
                <w:sz w:val="24"/>
                <w:szCs w:val="24"/>
              </w:rPr>
              <w:t>2023-2025</w:t>
            </w:r>
            <w:r w:rsidRPr="008D5B0B">
              <w:rPr>
                <w:rFonts w:ascii="Times New Roman" w:eastAsia="Times New Roman" w:hAnsi="Times New Roman" w:cs="Times New Roman"/>
                <w:color w:val="000000"/>
                <w:sz w:val="24"/>
                <w:szCs w:val="24"/>
                <w:lang w:val="kk-KZ"/>
              </w:rPr>
              <w:t>ж</w:t>
            </w:r>
            <w:r w:rsidRPr="008D5B0B">
              <w:rPr>
                <w:rFonts w:ascii="Times New Roman" w:eastAsia="Times New Roman" w:hAnsi="Times New Roman" w:cs="Times New Roman"/>
                <w:color w:val="000000"/>
                <w:sz w:val="24"/>
                <w:szCs w:val="24"/>
              </w:rPr>
              <w:t xml:space="preserve">. </w:t>
            </w:r>
          </w:p>
        </w:tc>
        <w:tc>
          <w:tcPr>
            <w:tcW w:w="1964" w:type="dxa"/>
            <w:tcBorders>
              <w:top w:val="single" w:sz="4" w:space="0" w:color="000000"/>
              <w:left w:val="single" w:sz="4" w:space="0" w:color="000000"/>
              <w:bottom w:val="single" w:sz="4" w:space="0" w:color="000000"/>
              <w:right w:val="single" w:sz="4" w:space="0" w:color="000000"/>
            </w:tcBorders>
          </w:tcPr>
          <w:p w14:paraId="495EC9BA" w14:textId="77777777" w:rsidR="00D94331" w:rsidRPr="008D5B0B" w:rsidRDefault="00D94331" w:rsidP="00B8448A">
            <w:pPr>
              <w:rPr>
                <w:rFonts w:ascii="Times New Roman" w:eastAsia="Times New Roman" w:hAnsi="Times New Roman" w:cs="Times New Roman"/>
                <w:color w:val="000000"/>
                <w:sz w:val="24"/>
                <w:szCs w:val="24"/>
              </w:rPr>
            </w:pPr>
            <w:r w:rsidRPr="008D5B0B">
              <w:rPr>
                <w:rFonts w:ascii="Times New Roman" w:eastAsia="Times New Roman" w:hAnsi="Times New Roman" w:cs="Times New Roman"/>
                <w:color w:val="000000"/>
                <w:sz w:val="24"/>
                <w:szCs w:val="24"/>
                <w:lang w:val="kk-KZ"/>
              </w:rPr>
              <w:t>БҒМ, ЖАО, ДТІЖО</w:t>
            </w:r>
          </w:p>
        </w:tc>
      </w:tr>
      <w:tr w:rsidR="00D94331" w:rsidRPr="008D5B0B" w14:paraId="5D85981C" w14:textId="77777777" w:rsidTr="00B8448A">
        <w:trPr>
          <w:gridAfter w:val="1"/>
          <w:wAfter w:w="7" w:type="dxa"/>
          <w:trHeight w:val="403"/>
        </w:trPr>
        <w:tc>
          <w:tcPr>
            <w:tcW w:w="422" w:type="dxa"/>
            <w:tcBorders>
              <w:top w:val="single" w:sz="4" w:space="0" w:color="000000"/>
              <w:left w:val="single" w:sz="4" w:space="0" w:color="000000"/>
              <w:bottom w:val="single" w:sz="4" w:space="0" w:color="000000"/>
              <w:right w:val="single" w:sz="4" w:space="0" w:color="000000"/>
            </w:tcBorders>
          </w:tcPr>
          <w:p w14:paraId="11EC4B49" w14:textId="77777777" w:rsidR="00D94331" w:rsidRPr="008D5B0B" w:rsidRDefault="00D94331" w:rsidP="00B8448A">
            <w:pPr>
              <w:rPr>
                <w:rFonts w:ascii="Times New Roman" w:eastAsia="Times New Roman" w:hAnsi="Times New Roman" w:cs="Times New Roman"/>
                <w:color w:val="000000"/>
                <w:sz w:val="24"/>
                <w:szCs w:val="24"/>
              </w:rPr>
            </w:pPr>
            <w:r w:rsidRPr="008D5B0B">
              <w:rPr>
                <w:rFonts w:ascii="Times New Roman" w:eastAsia="Times New Roman" w:hAnsi="Times New Roman" w:cs="Times New Roman"/>
                <w:color w:val="000000"/>
                <w:sz w:val="24"/>
                <w:szCs w:val="24"/>
              </w:rPr>
              <w:t>8</w:t>
            </w:r>
          </w:p>
        </w:tc>
        <w:tc>
          <w:tcPr>
            <w:tcW w:w="5385" w:type="dxa"/>
            <w:gridSpan w:val="2"/>
            <w:tcBorders>
              <w:top w:val="single" w:sz="4" w:space="0" w:color="000000"/>
              <w:left w:val="single" w:sz="4" w:space="0" w:color="000000"/>
              <w:bottom w:val="single" w:sz="4" w:space="0" w:color="000000"/>
              <w:right w:val="single" w:sz="4" w:space="0" w:color="000000"/>
            </w:tcBorders>
          </w:tcPr>
          <w:p w14:paraId="3110DF1A" w14:textId="77777777" w:rsidR="00D94331" w:rsidRPr="008D5B0B" w:rsidRDefault="00D94331" w:rsidP="00B8448A">
            <w:pPr>
              <w:rPr>
                <w:rFonts w:ascii="Times New Roman" w:eastAsia="Times New Roman" w:hAnsi="Times New Roman" w:cs="Times New Roman"/>
                <w:color w:val="000000"/>
                <w:sz w:val="24"/>
                <w:szCs w:val="24"/>
              </w:rPr>
            </w:pPr>
            <w:r w:rsidRPr="008D5B0B">
              <w:rPr>
                <w:rFonts w:ascii="Times New Roman" w:eastAsia="Times New Roman" w:hAnsi="Times New Roman" w:cs="Times New Roman"/>
                <w:color w:val="000000"/>
                <w:sz w:val="24"/>
                <w:szCs w:val="24"/>
              </w:rPr>
              <w:t>"</w:t>
            </w:r>
            <w:proofErr w:type="spellStart"/>
            <w:r w:rsidRPr="008D5B0B">
              <w:rPr>
                <w:rFonts w:ascii="Times New Roman" w:eastAsia="Times New Roman" w:hAnsi="Times New Roman" w:cs="Times New Roman"/>
                <w:color w:val="000000"/>
                <w:sz w:val="24"/>
                <w:szCs w:val="24"/>
              </w:rPr>
              <w:t>Жақсы</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жүрек</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еріктілер</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мектебінің</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ашылуы</w:t>
            </w:r>
            <w:proofErr w:type="spellEnd"/>
          </w:p>
        </w:tc>
        <w:tc>
          <w:tcPr>
            <w:tcW w:w="1700" w:type="dxa"/>
            <w:gridSpan w:val="3"/>
            <w:tcBorders>
              <w:top w:val="single" w:sz="4" w:space="0" w:color="000000"/>
              <w:left w:val="single" w:sz="4" w:space="0" w:color="000000"/>
              <w:bottom w:val="single" w:sz="4" w:space="0" w:color="000000"/>
              <w:right w:val="single" w:sz="4" w:space="0" w:color="000000"/>
            </w:tcBorders>
          </w:tcPr>
          <w:p w14:paraId="6F4BA908" w14:textId="77777777" w:rsidR="00D94331" w:rsidRPr="008D5B0B" w:rsidRDefault="00D94331" w:rsidP="00B8448A">
            <w:pPr>
              <w:rPr>
                <w:rFonts w:ascii="Times New Roman" w:eastAsia="Times New Roman" w:hAnsi="Times New Roman" w:cs="Times New Roman"/>
                <w:color w:val="000000"/>
                <w:sz w:val="24"/>
                <w:szCs w:val="24"/>
                <w:lang w:val="kk-KZ"/>
              </w:rPr>
            </w:pPr>
            <w:r w:rsidRPr="008D5B0B">
              <w:rPr>
                <w:rFonts w:ascii="Times New Roman" w:eastAsia="Times New Roman" w:hAnsi="Times New Roman" w:cs="Times New Roman"/>
                <w:color w:val="000000"/>
                <w:sz w:val="24"/>
                <w:szCs w:val="24"/>
                <w:lang w:val="kk-KZ"/>
              </w:rPr>
              <w:t>Ақпан</w:t>
            </w:r>
            <w:r w:rsidRPr="008D5B0B">
              <w:rPr>
                <w:rFonts w:ascii="Times New Roman" w:eastAsia="Times New Roman" w:hAnsi="Times New Roman" w:cs="Times New Roman"/>
                <w:color w:val="000000"/>
                <w:sz w:val="24"/>
                <w:szCs w:val="24"/>
              </w:rPr>
              <w:t xml:space="preserve"> 2024</w:t>
            </w:r>
            <w:r w:rsidRPr="008D5B0B">
              <w:rPr>
                <w:rFonts w:ascii="Times New Roman" w:eastAsia="Times New Roman" w:hAnsi="Times New Roman" w:cs="Times New Roman"/>
                <w:color w:val="000000"/>
                <w:sz w:val="24"/>
                <w:szCs w:val="24"/>
                <w:lang w:val="kk-KZ"/>
              </w:rPr>
              <w:t>ж</w:t>
            </w:r>
          </w:p>
        </w:tc>
        <w:tc>
          <w:tcPr>
            <w:tcW w:w="1964" w:type="dxa"/>
            <w:tcBorders>
              <w:top w:val="single" w:sz="4" w:space="0" w:color="000000"/>
              <w:left w:val="single" w:sz="4" w:space="0" w:color="000000"/>
              <w:bottom w:val="single" w:sz="4" w:space="0" w:color="000000"/>
              <w:right w:val="single" w:sz="4" w:space="0" w:color="000000"/>
            </w:tcBorders>
          </w:tcPr>
          <w:p w14:paraId="44A087C6" w14:textId="77777777" w:rsidR="00D94331" w:rsidRPr="008D5B0B" w:rsidRDefault="00D94331" w:rsidP="00B8448A">
            <w:pPr>
              <w:rPr>
                <w:rFonts w:ascii="Times New Roman" w:eastAsia="Times New Roman" w:hAnsi="Times New Roman" w:cs="Times New Roman"/>
                <w:color w:val="000000"/>
                <w:sz w:val="24"/>
                <w:szCs w:val="24"/>
              </w:rPr>
            </w:pPr>
            <w:r w:rsidRPr="008D5B0B">
              <w:rPr>
                <w:rFonts w:ascii="Times New Roman" w:eastAsia="Times New Roman" w:hAnsi="Times New Roman" w:cs="Times New Roman"/>
                <w:color w:val="000000"/>
                <w:sz w:val="24"/>
                <w:szCs w:val="24"/>
                <w:lang w:val="kk-KZ"/>
              </w:rPr>
              <w:t>ДТІЖО</w:t>
            </w:r>
            <w:r w:rsidRPr="008D5B0B">
              <w:rPr>
                <w:rFonts w:ascii="Times New Roman" w:eastAsia="Times New Roman" w:hAnsi="Times New Roman" w:cs="Times New Roman"/>
                <w:color w:val="000000"/>
                <w:sz w:val="24"/>
                <w:szCs w:val="24"/>
              </w:rPr>
              <w:t xml:space="preserve"> </w:t>
            </w:r>
          </w:p>
        </w:tc>
      </w:tr>
      <w:tr w:rsidR="00D94331" w:rsidRPr="008D5B0B" w14:paraId="2A6503F5" w14:textId="77777777" w:rsidTr="00B8448A">
        <w:trPr>
          <w:gridAfter w:val="1"/>
          <w:wAfter w:w="7" w:type="dxa"/>
          <w:trHeight w:val="403"/>
        </w:trPr>
        <w:tc>
          <w:tcPr>
            <w:tcW w:w="422" w:type="dxa"/>
            <w:tcBorders>
              <w:top w:val="single" w:sz="4" w:space="0" w:color="000000"/>
              <w:left w:val="single" w:sz="4" w:space="0" w:color="000000"/>
              <w:bottom w:val="single" w:sz="4" w:space="0" w:color="000000"/>
              <w:right w:val="single" w:sz="4" w:space="0" w:color="000000"/>
            </w:tcBorders>
          </w:tcPr>
          <w:p w14:paraId="69295A90" w14:textId="77777777" w:rsidR="00D94331" w:rsidRPr="008D5B0B" w:rsidRDefault="00D94331" w:rsidP="00B8448A">
            <w:pPr>
              <w:rPr>
                <w:rFonts w:ascii="Times New Roman" w:eastAsia="Times New Roman" w:hAnsi="Times New Roman" w:cs="Times New Roman"/>
                <w:color w:val="000000"/>
                <w:sz w:val="24"/>
                <w:szCs w:val="24"/>
              </w:rPr>
            </w:pPr>
            <w:r w:rsidRPr="008D5B0B">
              <w:rPr>
                <w:rFonts w:ascii="Times New Roman" w:eastAsia="Times New Roman" w:hAnsi="Times New Roman" w:cs="Times New Roman"/>
                <w:color w:val="000000"/>
                <w:sz w:val="24"/>
                <w:szCs w:val="24"/>
              </w:rPr>
              <w:t>9</w:t>
            </w:r>
          </w:p>
        </w:tc>
        <w:tc>
          <w:tcPr>
            <w:tcW w:w="5385" w:type="dxa"/>
            <w:gridSpan w:val="2"/>
            <w:tcBorders>
              <w:top w:val="single" w:sz="4" w:space="0" w:color="000000"/>
              <w:left w:val="single" w:sz="4" w:space="0" w:color="000000"/>
              <w:bottom w:val="single" w:sz="4" w:space="0" w:color="000000"/>
              <w:right w:val="single" w:sz="4" w:space="0" w:color="000000"/>
            </w:tcBorders>
          </w:tcPr>
          <w:p w14:paraId="728431D5" w14:textId="77777777" w:rsidR="00D94331" w:rsidRPr="008D5B0B" w:rsidRDefault="00D94331" w:rsidP="00B8448A">
            <w:pPr>
              <w:jc w:val="both"/>
              <w:rPr>
                <w:rFonts w:ascii="Times New Roman" w:eastAsia="Times New Roman" w:hAnsi="Times New Roman" w:cs="Times New Roman"/>
                <w:color w:val="000000"/>
                <w:sz w:val="24"/>
                <w:szCs w:val="24"/>
              </w:rPr>
            </w:pPr>
            <w:r w:rsidRPr="008D5B0B">
              <w:rPr>
                <w:rFonts w:ascii="Times New Roman" w:eastAsia="Times New Roman" w:hAnsi="Times New Roman" w:cs="Times New Roman"/>
                <w:color w:val="000000"/>
                <w:sz w:val="24"/>
                <w:szCs w:val="24"/>
              </w:rPr>
              <w:t>"</w:t>
            </w:r>
            <w:proofErr w:type="spellStart"/>
            <w:r w:rsidRPr="008D5B0B">
              <w:rPr>
                <w:rFonts w:ascii="Times New Roman" w:eastAsia="Times New Roman" w:hAnsi="Times New Roman" w:cs="Times New Roman"/>
                <w:color w:val="000000"/>
                <w:sz w:val="24"/>
                <w:szCs w:val="24"/>
              </w:rPr>
              <w:t>Көптілділік</w:t>
            </w:r>
            <w:proofErr w:type="spellEnd"/>
            <w:r w:rsidRPr="008D5B0B">
              <w:rPr>
                <w:rFonts w:ascii="Times New Roman" w:eastAsia="Times New Roman" w:hAnsi="Times New Roman" w:cs="Times New Roman"/>
                <w:color w:val="000000"/>
                <w:sz w:val="24"/>
                <w:szCs w:val="24"/>
              </w:rPr>
              <w:t xml:space="preserve"> пен </w:t>
            </w:r>
            <w:proofErr w:type="spellStart"/>
            <w:r w:rsidRPr="008D5B0B">
              <w:rPr>
                <w:rFonts w:ascii="Times New Roman" w:eastAsia="Times New Roman" w:hAnsi="Times New Roman" w:cs="Times New Roman"/>
                <w:color w:val="000000"/>
                <w:sz w:val="24"/>
                <w:szCs w:val="24"/>
              </w:rPr>
              <w:t>көпмәдениеттілікке</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негізделген</w:t>
            </w:r>
            <w:proofErr w:type="spellEnd"/>
            <w:r w:rsidRPr="008D5B0B">
              <w:rPr>
                <w:rFonts w:ascii="Times New Roman" w:eastAsia="Times New Roman" w:hAnsi="Times New Roman" w:cs="Times New Roman"/>
                <w:color w:val="000000"/>
                <w:sz w:val="24"/>
                <w:szCs w:val="24"/>
              </w:rPr>
              <w:t xml:space="preserve"> Лингва-модель" </w:t>
            </w:r>
            <w:proofErr w:type="spellStart"/>
            <w:r w:rsidRPr="008D5B0B">
              <w:rPr>
                <w:rFonts w:ascii="Times New Roman" w:eastAsia="Times New Roman" w:hAnsi="Times New Roman" w:cs="Times New Roman"/>
                <w:color w:val="000000"/>
                <w:sz w:val="24"/>
                <w:szCs w:val="24"/>
              </w:rPr>
              <w:t>білім</w:t>
            </w:r>
            <w:proofErr w:type="spellEnd"/>
            <w:r w:rsidRPr="008D5B0B">
              <w:rPr>
                <w:rFonts w:ascii="Times New Roman" w:eastAsia="Times New Roman" w:hAnsi="Times New Roman" w:cs="Times New Roman"/>
                <w:color w:val="000000"/>
                <w:sz w:val="24"/>
                <w:szCs w:val="24"/>
              </w:rPr>
              <w:t xml:space="preserve"> беру </w:t>
            </w:r>
            <w:proofErr w:type="spellStart"/>
            <w:r w:rsidRPr="008D5B0B">
              <w:rPr>
                <w:rFonts w:ascii="Times New Roman" w:eastAsia="Times New Roman" w:hAnsi="Times New Roman" w:cs="Times New Roman"/>
                <w:color w:val="000000"/>
                <w:sz w:val="24"/>
                <w:szCs w:val="24"/>
              </w:rPr>
              <w:t>кластерінің</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қызметі</w:t>
            </w:r>
            <w:proofErr w:type="spellEnd"/>
          </w:p>
        </w:tc>
        <w:tc>
          <w:tcPr>
            <w:tcW w:w="1700" w:type="dxa"/>
            <w:gridSpan w:val="3"/>
            <w:tcBorders>
              <w:top w:val="single" w:sz="4" w:space="0" w:color="000000"/>
              <w:left w:val="single" w:sz="4" w:space="0" w:color="000000"/>
              <w:bottom w:val="single" w:sz="4" w:space="0" w:color="000000"/>
              <w:right w:val="single" w:sz="4" w:space="0" w:color="000000"/>
            </w:tcBorders>
          </w:tcPr>
          <w:p w14:paraId="5478AB51" w14:textId="77777777" w:rsidR="00D94331" w:rsidRPr="008D5B0B" w:rsidRDefault="00D94331" w:rsidP="00B8448A">
            <w:pPr>
              <w:rPr>
                <w:rFonts w:ascii="Times New Roman" w:eastAsia="Times New Roman" w:hAnsi="Times New Roman" w:cs="Times New Roman"/>
                <w:color w:val="000000"/>
                <w:sz w:val="24"/>
                <w:szCs w:val="24"/>
                <w:lang w:val="kk-KZ"/>
              </w:rPr>
            </w:pPr>
            <w:r w:rsidRPr="008D5B0B">
              <w:rPr>
                <w:rFonts w:ascii="Times New Roman" w:eastAsia="Times New Roman" w:hAnsi="Times New Roman" w:cs="Times New Roman"/>
                <w:color w:val="000000"/>
                <w:sz w:val="24"/>
                <w:szCs w:val="24"/>
              </w:rPr>
              <w:t>2023-2025</w:t>
            </w:r>
            <w:r w:rsidRPr="008D5B0B">
              <w:rPr>
                <w:rFonts w:ascii="Times New Roman" w:eastAsia="Times New Roman" w:hAnsi="Times New Roman" w:cs="Times New Roman"/>
                <w:color w:val="000000"/>
                <w:sz w:val="24"/>
                <w:szCs w:val="24"/>
                <w:lang w:val="kk-KZ"/>
              </w:rPr>
              <w:t>ж</w:t>
            </w:r>
          </w:p>
        </w:tc>
        <w:tc>
          <w:tcPr>
            <w:tcW w:w="1964" w:type="dxa"/>
            <w:tcBorders>
              <w:top w:val="single" w:sz="4" w:space="0" w:color="000000"/>
              <w:left w:val="single" w:sz="4" w:space="0" w:color="000000"/>
              <w:bottom w:val="single" w:sz="4" w:space="0" w:color="000000"/>
              <w:right w:val="single" w:sz="4" w:space="0" w:color="000000"/>
            </w:tcBorders>
          </w:tcPr>
          <w:p w14:paraId="345134D8" w14:textId="77777777" w:rsidR="00D94331" w:rsidRPr="008D5B0B" w:rsidRDefault="00D94331" w:rsidP="00B8448A">
            <w:pPr>
              <w:rPr>
                <w:rFonts w:ascii="Times New Roman" w:eastAsia="Times New Roman" w:hAnsi="Times New Roman" w:cs="Times New Roman"/>
                <w:color w:val="000000"/>
                <w:sz w:val="24"/>
                <w:szCs w:val="24"/>
                <w:lang w:val="kk-KZ"/>
              </w:rPr>
            </w:pPr>
            <w:proofErr w:type="spellStart"/>
            <w:r w:rsidRPr="008D5B0B">
              <w:rPr>
                <w:rFonts w:ascii="Times New Roman" w:eastAsia="Times New Roman" w:hAnsi="Times New Roman" w:cs="Times New Roman"/>
                <w:color w:val="000000"/>
                <w:sz w:val="24"/>
                <w:szCs w:val="24"/>
              </w:rPr>
              <w:t>Тілдік</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пәндер</w:t>
            </w:r>
            <w:proofErr w:type="spellEnd"/>
            <w:r w:rsidRPr="008D5B0B">
              <w:rPr>
                <w:rFonts w:ascii="Times New Roman" w:eastAsia="Times New Roman" w:hAnsi="Times New Roman" w:cs="Times New Roman"/>
                <w:color w:val="000000"/>
                <w:sz w:val="24"/>
                <w:szCs w:val="24"/>
              </w:rPr>
              <w:t xml:space="preserve"> </w:t>
            </w:r>
            <w:r w:rsidRPr="008D5B0B">
              <w:rPr>
                <w:rFonts w:ascii="Times New Roman" w:eastAsia="Times New Roman" w:hAnsi="Times New Roman" w:cs="Times New Roman"/>
                <w:color w:val="000000"/>
                <w:sz w:val="24"/>
                <w:szCs w:val="24"/>
                <w:lang w:val="kk-KZ"/>
              </w:rPr>
              <w:t>ӘБ</w:t>
            </w:r>
          </w:p>
        </w:tc>
      </w:tr>
      <w:tr w:rsidR="00D94331" w:rsidRPr="008D5B0B" w14:paraId="42CB0497" w14:textId="77777777" w:rsidTr="00B8448A">
        <w:trPr>
          <w:gridAfter w:val="1"/>
          <w:wAfter w:w="7" w:type="dxa"/>
          <w:trHeight w:val="403"/>
        </w:trPr>
        <w:tc>
          <w:tcPr>
            <w:tcW w:w="422" w:type="dxa"/>
            <w:tcBorders>
              <w:top w:val="single" w:sz="4" w:space="0" w:color="000000"/>
              <w:left w:val="single" w:sz="4" w:space="0" w:color="000000"/>
              <w:bottom w:val="single" w:sz="4" w:space="0" w:color="000000"/>
              <w:right w:val="single" w:sz="4" w:space="0" w:color="000000"/>
            </w:tcBorders>
          </w:tcPr>
          <w:p w14:paraId="00559E68" w14:textId="77777777" w:rsidR="00D94331" w:rsidRPr="008D5B0B" w:rsidRDefault="00D94331" w:rsidP="00B8448A">
            <w:pPr>
              <w:rPr>
                <w:rFonts w:ascii="Times New Roman" w:eastAsia="Times New Roman" w:hAnsi="Times New Roman" w:cs="Times New Roman"/>
                <w:color w:val="000000"/>
                <w:sz w:val="24"/>
                <w:szCs w:val="24"/>
              </w:rPr>
            </w:pPr>
            <w:r w:rsidRPr="008D5B0B">
              <w:rPr>
                <w:rFonts w:ascii="Times New Roman" w:eastAsia="Times New Roman" w:hAnsi="Times New Roman" w:cs="Times New Roman"/>
                <w:color w:val="000000"/>
                <w:sz w:val="24"/>
                <w:szCs w:val="24"/>
              </w:rPr>
              <w:t>10</w:t>
            </w:r>
          </w:p>
        </w:tc>
        <w:tc>
          <w:tcPr>
            <w:tcW w:w="5385" w:type="dxa"/>
            <w:gridSpan w:val="2"/>
            <w:tcBorders>
              <w:top w:val="single" w:sz="4" w:space="0" w:color="000000"/>
              <w:left w:val="single" w:sz="4" w:space="0" w:color="000000"/>
              <w:bottom w:val="single" w:sz="4" w:space="0" w:color="000000"/>
              <w:right w:val="single" w:sz="4" w:space="0" w:color="000000"/>
            </w:tcBorders>
          </w:tcPr>
          <w:p w14:paraId="6FAAAB6F" w14:textId="77777777" w:rsidR="00D94331" w:rsidRPr="008D5B0B" w:rsidRDefault="00D94331" w:rsidP="00B8448A">
            <w:pPr>
              <w:jc w:val="both"/>
              <w:rPr>
                <w:rFonts w:ascii="Times New Roman" w:eastAsia="Times New Roman" w:hAnsi="Times New Roman" w:cs="Times New Roman"/>
                <w:color w:val="000000"/>
                <w:sz w:val="24"/>
                <w:szCs w:val="24"/>
                <w:lang w:val="en-US"/>
              </w:rPr>
            </w:pPr>
            <w:r w:rsidRPr="008D5B0B">
              <w:rPr>
                <w:rFonts w:ascii="Times New Roman" w:eastAsia="Times New Roman" w:hAnsi="Times New Roman" w:cs="Times New Roman"/>
                <w:color w:val="000000"/>
                <w:sz w:val="24"/>
                <w:szCs w:val="24"/>
                <w:lang w:val="kk-KZ"/>
              </w:rPr>
              <w:t>«</w:t>
            </w:r>
            <w:proofErr w:type="spellStart"/>
            <w:r w:rsidRPr="008D5B0B">
              <w:rPr>
                <w:rFonts w:ascii="Times New Roman" w:eastAsia="Times New Roman" w:hAnsi="Times New Roman" w:cs="Times New Roman"/>
                <w:color w:val="000000"/>
                <w:sz w:val="24"/>
                <w:szCs w:val="24"/>
                <w:lang w:val="en-US"/>
              </w:rPr>
              <w:t>Englishtime</w:t>
            </w:r>
            <w:proofErr w:type="spellEnd"/>
            <w:r w:rsidRPr="008D5B0B">
              <w:rPr>
                <w:rFonts w:ascii="Times New Roman" w:eastAsia="Times New Roman" w:hAnsi="Times New Roman" w:cs="Times New Roman"/>
                <w:color w:val="000000"/>
                <w:sz w:val="24"/>
                <w:szCs w:val="24"/>
                <w:lang w:val="kk-KZ"/>
              </w:rPr>
              <w:t>»,</w:t>
            </w:r>
            <w:r w:rsidRPr="008D5B0B">
              <w:rPr>
                <w:rFonts w:ascii="Times New Roman" w:eastAsia="Times New Roman" w:hAnsi="Times New Roman" w:cs="Times New Roman"/>
                <w:color w:val="000000"/>
                <w:sz w:val="24"/>
                <w:szCs w:val="24"/>
                <w:lang w:val="en-US"/>
              </w:rPr>
              <w:t xml:space="preserve"> </w:t>
            </w:r>
            <w:r w:rsidRPr="008D5B0B">
              <w:rPr>
                <w:rFonts w:ascii="Times New Roman" w:eastAsia="Times New Roman" w:hAnsi="Times New Roman" w:cs="Times New Roman"/>
                <w:color w:val="000000"/>
                <w:sz w:val="24"/>
                <w:szCs w:val="24"/>
                <w:lang w:val="kk-KZ"/>
              </w:rPr>
              <w:t>«</w:t>
            </w:r>
            <w:r w:rsidRPr="008D5B0B">
              <w:rPr>
                <w:rFonts w:ascii="Times New Roman" w:eastAsia="Times New Roman" w:hAnsi="Times New Roman" w:cs="Times New Roman"/>
                <w:color w:val="000000"/>
                <w:sz w:val="24"/>
                <w:szCs w:val="24"/>
                <w:lang w:val="en-US"/>
              </w:rPr>
              <w:t>speaking club</w:t>
            </w:r>
            <w:r w:rsidRPr="008D5B0B">
              <w:rPr>
                <w:rFonts w:ascii="Times New Roman" w:eastAsia="Times New Roman" w:hAnsi="Times New Roman" w:cs="Times New Roman"/>
                <w:color w:val="000000"/>
                <w:sz w:val="24"/>
                <w:szCs w:val="24"/>
                <w:lang w:val="kk-KZ"/>
              </w:rPr>
              <w:t>»</w:t>
            </w:r>
            <w:r w:rsidRPr="008D5B0B">
              <w:rPr>
                <w:rFonts w:ascii="Times New Roman" w:eastAsia="Times New Roman" w:hAnsi="Times New Roman" w:cs="Times New Roman"/>
                <w:color w:val="000000"/>
                <w:sz w:val="24"/>
                <w:szCs w:val="24"/>
                <w:lang w:val="en-US"/>
              </w:rPr>
              <w:t xml:space="preserve"> </w:t>
            </w:r>
            <w:proofErr w:type="spellStart"/>
            <w:r w:rsidRPr="008D5B0B">
              <w:rPr>
                <w:rFonts w:ascii="Times New Roman" w:eastAsia="Times New Roman" w:hAnsi="Times New Roman" w:cs="Times New Roman"/>
                <w:color w:val="000000"/>
                <w:sz w:val="24"/>
                <w:szCs w:val="24"/>
              </w:rPr>
              <w:t>еріктілер</w:t>
            </w:r>
            <w:proofErr w:type="spellEnd"/>
            <w:r w:rsidRPr="008D5B0B">
              <w:rPr>
                <w:rFonts w:ascii="Times New Roman" w:eastAsia="Times New Roman" w:hAnsi="Times New Roman" w:cs="Times New Roman"/>
                <w:color w:val="000000"/>
                <w:sz w:val="24"/>
                <w:szCs w:val="24"/>
                <w:lang w:val="en-US"/>
              </w:rPr>
              <w:t xml:space="preserve"> </w:t>
            </w:r>
            <w:proofErr w:type="spellStart"/>
            <w:r w:rsidRPr="008D5B0B">
              <w:rPr>
                <w:rFonts w:ascii="Times New Roman" w:eastAsia="Times New Roman" w:hAnsi="Times New Roman" w:cs="Times New Roman"/>
                <w:color w:val="000000"/>
                <w:sz w:val="24"/>
                <w:szCs w:val="24"/>
              </w:rPr>
              <w:t>тобының</w:t>
            </w:r>
            <w:proofErr w:type="spellEnd"/>
            <w:r w:rsidRPr="008D5B0B">
              <w:rPr>
                <w:rFonts w:ascii="Times New Roman" w:eastAsia="Times New Roman" w:hAnsi="Times New Roman" w:cs="Times New Roman"/>
                <w:color w:val="000000"/>
                <w:sz w:val="24"/>
                <w:szCs w:val="24"/>
                <w:lang w:val="en-US"/>
              </w:rPr>
              <w:t xml:space="preserve"> </w:t>
            </w:r>
            <w:proofErr w:type="spellStart"/>
            <w:r w:rsidRPr="008D5B0B">
              <w:rPr>
                <w:rFonts w:ascii="Times New Roman" w:eastAsia="Times New Roman" w:hAnsi="Times New Roman" w:cs="Times New Roman"/>
                <w:color w:val="000000"/>
                <w:sz w:val="24"/>
                <w:szCs w:val="24"/>
              </w:rPr>
              <w:t>жұмысы</w:t>
            </w:r>
            <w:proofErr w:type="spellEnd"/>
            <w:r w:rsidRPr="008D5B0B">
              <w:rPr>
                <w:rFonts w:ascii="Times New Roman" w:eastAsia="Times New Roman" w:hAnsi="Times New Roman" w:cs="Times New Roman"/>
                <w:color w:val="000000"/>
                <w:sz w:val="24"/>
                <w:szCs w:val="24"/>
                <w:lang w:val="en-US"/>
              </w:rPr>
              <w:t xml:space="preserve"> </w:t>
            </w:r>
          </w:p>
        </w:tc>
        <w:tc>
          <w:tcPr>
            <w:tcW w:w="1700" w:type="dxa"/>
            <w:gridSpan w:val="3"/>
            <w:tcBorders>
              <w:top w:val="single" w:sz="4" w:space="0" w:color="000000"/>
              <w:left w:val="single" w:sz="4" w:space="0" w:color="000000"/>
              <w:bottom w:val="single" w:sz="4" w:space="0" w:color="000000"/>
              <w:right w:val="single" w:sz="4" w:space="0" w:color="000000"/>
            </w:tcBorders>
          </w:tcPr>
          <w:p w14:paraId="017FAF40" w14:textId="77777777" w:rsidR="00D94331" w:rsidRPr="008D5B0B" w:rsidRDefault="00D94331" w:rsidP="00B8448A">
            <w:pPr>
              <w:rPr>
                <w:rFonts w:ascii="Times New Roman" w:eastAsia="Times New Roman" w:hAnsi="Times New Roman" w:cs="Times New Roman"/>
                <w:color w:val="000000"/>
                <w:sz w:val="24"/>
                <w:szCs w:val="24"/>
                <w:lang w:val="kk-KZ"/>
              </w:rPr>
            </w:pPr>
            <w:r w:rsidRPr="008D5B0B">
              <w:rPr>
                <w:rFonts w:ascii="Times New Roman" w:eastAsia="Times New Roman" w:hAnsi="Times New Roman" w:cs="Times New Roman"/>
                <w:color w:val="000000"/>
                <w:sz w:val="24"/>
                <w:szCs w:val="24"/>
              </w:rPr>
              <w:t>2023-2025</w:t>
            </w:r>
            <w:r w:rsidRPr="008D5B0B">
              <w:rPr>
                <w:rFonts w:ascii="Times New Roman" w:eastAsia="Times New Roman" w:hAnsi="Times New Roman" w:cs="Times New Roman"/>
                <w:color w:val="000000"/>
                <w:sz w:val="24"/>
                <w:szCs w:val="24"/>
                <w:lang w:val="kk-KZ"/>
              </w:rPr>
              <w:t>ж</w:t>
            </w:r>
          </w:p>
        </w:tc>
        <w:tc>
          <w:tcPr>
            <w:tcW w:w="1964" w:type="dxa"/>
            <w:tcBorders>
              <w:top w:val="single" w:sz="4" w:space="0" w:color="000000"/>
              <w:left w:val="single" w:sz="4" w:space="0" w:color="000000"/>
              <w:bottom w:val="single" w:sz="4" w:space="0" w:color="000000"/>
              <w:right w:val="single" w:sz="4" w:space="0" w:color="000000"/>
            </w:tcBorders>
          </w:tcPr>
          <w:p w14:paraId="1A72D7BC" w14:textId="77777777" w:rsidR="00D94331" w:rsidRPr="008D5B0B" w:rsidRDefault="00B73B3C" w:rsidP="00B8448A">
            <w:pPr>
              <w:ind w:right="68"/>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Ағылшын тілі пәні </w:t>
            </w:r>
            <w:r w:rsidR="00D94331" w:rsidRPr="008D5B0B">
              <w:rPr>
                <w:rFonts w:ascii="Times New Roman" w:eastAsia="Times New Roman" w:hAnsi="Times New Roman" w:cs="Times New Roman"/>
                <w:color w:val="000000"/>
                <w:sz w:val="24"/>
                <w:szCs w:val="24"/>
                <w:lang w:val="kk-KZ"/>
              </w:rPr>
              <w:t>мұғалімдер</w:t>
            </w:r>
            <w:r>
              <w:rPr>
                <w:rFonts w:ascii="Times New Roman" w:eastAsia="Times New Roman" w:hAnsi="Times New Roman" w:cs="Times New Roman"/>
                <w:color w:val="000000"/>
                <w:sz w:val="24"/>
                <w:szCs w:val="24"/>
                <w:lang w:val="kk-KZ"/>
              </w:rPr>
              <w:t>і</w:t>
            </w:r>
          </w:p>
        </w:tc>
      </w:tr>
      <w:tr w:rsidR="00D94331" w:rsidRPr="008D5B0B" w14:paraId="45284A72" w14:textId="77777777" w:rsidTr="00B8448A">
        <w:trPr>
          <w:gridAfter w:val="1"/>
          <w:wAfter w:w="7" w:type="dxa"/>
          <w:trHeight w:val="403"/>
        </w:trPr>
        <w:tc>
          <w:tcPr>
            <w:tcW w:w="422" w:type="dxa"/>
            <w:tcBorders>
              <w:top w:val="single" w:sz="4" w:space="0" w:color="000000"/>
              <w:left w:val="single" w:sz="4" w:space="0" w:color="000000"/>
              <w:bottom w:val="single" w:sz="4" w:space="0" w:color="000000"/>
              <w:right w:val="single" w:sz="4" w:space="0" w:color="000000"/>
            </w:tcBorders>
          </w:tcPr>
          <w:p w14:paraId="017BEA2A" w14:textId="77777777" w:rsidR="00D94331" w:rsidRPr="008D5B0B" w:rsidRDefault="00D94331" w:rsidP="00B8448A">
            <w:pPr>
              <w:rPr>
                <w:rFonts w:ascii="Times New Roman" w:eastAsia="Times New Roman" w:hAnsi="Times New Roman" w:cs="Times New Roman"/>
                <w:color w:val="000000"/>
                <w:sz w:val="24"/>
                <w:szCs w:val="24"/>
              </w:rPr>
            </w:pPr>
            <w:r w:rsidRPr="008D5B0B">
              <w:rPr>
                <w:rFonts w:ascii="Times New Roman" w:eastAsia="Times New Roman" w:hAnsi="Times New Roman" w:cs="Times New Roman"/>
                <w:color w:val="000000"/>
                <w:sz w:val="24"/>
                <w:szCs w:val="24"/>
              </w:rPr>
              <w:t>11</w:t>
            </w:r>
          </w:p>
        </w:tc>
        <w:tc>
          <w:tcPr>
            <w:tcW w:w="5385" w:type="dxa"/>
            <w:gridSpan w:val="2"/>
            <w:tcBorders>
              <w:top w:val="single" w:sz="4" w:space="0" w:color="000000"/>
              <w:left w:val="single" w:sz="4" w:space="0" w:color="000000"/>
              <w:bottom w:val="single" w:sz="4" w:space="0" w:color="000000"/>
              <w:right w:val="single" w:sz="4" w:space="0" w:color="000000"/>
            </w:tcBorders>
          </w:tcPr>
          <w:p w14:paraId="09D30C34" w14:textId="77777777" w:rsidR="00D94331" w:rsidRPr="00B73B3C" w:rsidRDefault="00D94331" w:rsidP="00B8448A">
            <w:pPr>
              <w:spacing w:after="41"/>
              <w:jc w:val="both"/>
              <w:rPr>
                <w:rFonts w:ascii="Times New Roman" w:eastAsia="Times New Roman" w:hAnsi="Times New Roman" w:cs="Times New Roman"/>
                <w:color w:val="000000"/>
                <w:sz w:val="24"/>
                <w:szCs w:val="24"/>
                <w:lang w:val="kk-KZ"/>
              </w:rPr>
            </w:pPr>
            <w:proofErr w:type="spellStart"/>
            <w:r w:rsidRPr="008D5B0B">
              <w:rPr>
                <w:rFonts w:ascii="Times New Roman" w:eastAsia="Times New Roman" w:hAnsi="Times New Roman" w:cs="Times New Roman"/>
                <w:color w:val="000000"/>
                <w:sz w:val="24"/>
                <w:szCs w:val="24"/>
              </w:rPr>
              <w:t>Дарынды</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балалармен</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жұмыс</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жүйесін</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жетілдіру</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оқушылардың</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ғылыми</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бір</w:t>
            </w:r>
            <w:r w:rsidR="00B73B3C">
              <w:rPr>
                <w:rFonts w:ascii="Times New Roman" w:eastAsia="Times New Roman" w:hAnsi="Times New Roman" w:cs="Times New Roman"/>
                <w:color w:val="000000"/>
                <w:sz w:val="24"/>
                <w:szCs w:val="24"/>
              </w:rPr>
              <w:t>лестігі</w:t>
            </w:r>
            <w:proofErr w:type="spellEnd"/>
            <w:r w:rsidR="00B73B3C">
              <w:rPr>
                <w:rFonts w:ascii="Times New Roman" w:eastAsia="Times New Roman" w:hAnsi="Times New Roman" w:cs="Times New Roman"/>
                <w:color w:val="000000"/>
                <w:sz w:val="24"/>
                <w:szCs w:val="24"/>
              </w:rPr>
              <w:t xml:space="preserve"> –</w:t>
            </w:r>
          </w:p>
        </w:tc>
        <w:tc>
          <w:tcPr>
            <w:tcW w:w="1700" w:type="dxa"/>
            <w:gridSpan w:val="3"/>
            <w:tcBorders>
              <w:top w:val="single" w:sz="4" w:space="0" w:color="000000"/>
              <w:left w:val="single" w:sz="4" w:space="0" w:color="000000"/>
              <w:bottom w:val="single" w:sz="4" w:space="0" w:color="000000"/>
              <w:right w:val="single" w:sz="4" w:space="0" w:color="000000"/>
            </w:tcBorders>
          </w:tcPr>
          <w:p w14:paraId="0087CA30" w14:textId="77777777" w:rsidR="00D94331" w:rsidRPr="008D5B0B" w:rsidRDefault="00D94331" w:rsidP="00B8448A">
            <w:pPr>
              <w:rPr>
                <w:rFonts w:ascii="Times New Roman" w:eastAsia="Times New Roman" w:hAnsi="Times New Roman" w:cs="Times New Roman"/>
                <w:color w:val="000000"/>
                <w:sz w:val="24"/>
                <w:szCs w:val="24"/>
              </w:rPr>
            </w:pPr>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жеке</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жоспар</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бойынша</w:t>
            </w:r>
            <w:proofErr w:type="spellEnd"/>
          </w:p>
        </w:tc>
        <w:tc>
          <w:tcPr>
            <w:tcW w:w="1964" w:type="dxa"/>
            <w:tcBorders>
              <w:top w:val="single" w:sz="4" w:space="0" w:color="000000"/>
              <w:left w:val="single" w:sz="4" w:space="0" w:color="000000"/>
              <w:bottom w:val="single" w:sz="4" w:space="0" w:color="000000"/>
              <w:right w:val="single" w:sz="4" w:space="0" w:color="000000"/>
            </w:tcBorders>
          </w:tcPr>
          <w:p w14:paraId="74644141" w14:textId="77777777" w:rsidR="00D94331" w:rsidRPr="008D5B0B" w:rsidRDefault="00D94331" w:rsidP="00B8448A">
            <w:pPr>
              <w:rPr>
                <w:rFonts w:ascii="Times New Roman" w:eastAsia="Times New Roman" w:hAnsi="Times New Roman" w:cs="Times New Roman"/>
                <w:color w:val="000000"/>
                <w:sz w:val="24"/>
                <w:szCs w:val="24"/>
              </w:rPr>
            </w:pPr>
            <w:r w:rsidRPr="008D5B0B">
              <w:rPr>
                <w:rFonts w:ascii="Times New Roman" w:eastAsia="Times New Roman" w:hAnsi="Times New Roman" w:cs="Times New Roman"/>
                <w:color w:val="000000"/>
                <w:sz w:val="24"/>
                <w:szCs w:val="24"/>
                <w:lang w:val="kk-KZ"/>
              </w:rPr>
              <w:t>ДОІЖО</w:t>
            </w:r>
            <w:r w:rsidRPr="008D5B0B">
              <w:rPr>
                <w:rFonts w:ascii="Times New Roman" w:eastAsia="Times New Roman" w:hAnsi="Times New Roman" w:cs="Times New Roman"/>
                <w:color w:val="000000"/>
                <w:sz w:val="24"/>
                <w:szCs w:val="24"/>
              </w:rPr>
              <w:t xml:space="preserve">, менеджер </w:t>
            </w:r>
          </w:p>
        </w:tc>
      </w:tr>
      <w:tr w:rsidR="00D94331" w:rsidRPr="008D5B0B" w14:paraId="4D3DD30C" w14:textId="77777777" w:rsidTr="00B8448A">
        <w:trPr>
          <w:gridAfter w:val="1"/>
          <w:wAfter w:w="7" w:type="dxa"/>
          <w:trHeight w:val="403"/>
        </w:trPr>
        <w:tc>
          <w:tcPr>
            <w:tcW w:w="422" w:type="dxa"/>
            <w:tcBorders>
              <w:top w:val="single" w:sz="4" w:space="0" w:color="000000"/>
              <w:left w:val="single" w:sz="4" w:space="0" w:color="000000"/>
              <w:bottom w:val="single" w:sz="4" w:space="0" w:color="000000"/>
              <w:right w:val="single" w:sz="4" w:space="0" w:color="000000"/>
            </w:tcBorders>
          </w:tcPr>
          <w:p w14:paraId="35BCCD5C" w14:textId="77777777" w:rsidR="00D94331" w:rsidRPr="008D5B0B" w:rsidRDefault="00D94331" w:rsidP="00B8448A">
            <w:pPr>
              <w:rPr>
                <w:rFonts w:ascii="Times New Roman" w:eastAsia="Times New Roman" w:hAnsi="Times New Roman" w:cs="Times New Roman"/>
                <w:color w:val="000000"/>
                <w:sz w:val="24"/>
                <w:szCs w:val="24"/>
              </w:rPr>
            </w:pPr>
            <w:r w:rsidRPr="008D5B0B">
              <w:rPr>
                <w:rFonts w:ascii="Times New Roman" w:eastAsia="Times New Roman" w:hAnsi="Times New Roman" w:cs="Times New Roman"/>
                <w:color w:val="000000"/>
                <w:sz w:val="24"/>
                <w:szCs w:val="24"/>
              </w:rPr>
              <w:t>12</w:t>
            </w:r>
          </w:p>
        </w:tc>
        <w:tc>
          <w:tcPr>
            <w:tcW w:w="5385" w:type="dxa"/>
            <w:gridSpan w:val="2"/>
            <w:tcBorders>
              <w:top w:val="single" w:sz="4" w:space="0" w:color="000000"/>
              <w:left w:val="single" w:sz="4" w:space="0" w:color="000000"/>
              <w:bottom w:val="single" w:sz="4" w:space="0" w:color="000000"/>
              <w:right w:val="single" w:sz="4" w:space="0" w:color="000000"/>
            </w:tcBorders>
          </w:tcPr>
          <w:p w14:paraId="271F0303" w14:textId="77777777" w:rsidR="00D94331" w:rsidRPr="008D5B0B" w:rsidRDefault="00D94331" w:rsidP="00B8448A">
            <w:pPr>
              <w:jc w:val="both"/>
              <w:rPr>
                <w:rFonts w:ascii="Times New Roman" w:eastAsia="Times New Roman" w:hAnsi="Times New Roman" w:cs="Times New Roman"/>
                <w:color w:val="000000"/>
                <w:sz w:val="24"/>
                <w:szCs w:val="24"/>
              </w:rPr>
            </w:pPr>
            <w:proofErr w:type="spellStart"/>
            <w:r w:rsidRPr="008D5B0B">
              <w:rPr>
                <w:rFonts w:ascii="Times New Roman" w:eastAsia="Times New Roman" w:hAnsi="Times New Roman" w:cs="Times New Roman"/>
                <w:color w:val="000000"/>
                <w:sz w:val="24"/>
                <w:szCs w:val="24"/>
              </w:rPr>
              <w:t>Оқушылардың</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халықаралық</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мектеп</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алмасу</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бағдарламаларына</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қатысуы</w:t>
            </w:r>
            <w:proofErr w:type="spellEnd"/>
          </w:p>
        </w:tc>
        <w:tc>
          <w:tcPr>
            <w:tcW w:w="1700" w:type="dxa"/>
            <w:gridSpan w:val="3"/>
            <w:tcBorders>
              <w:top w:val="single" w:sz="4" w:space="0" w:color="000000"/>
              <w:left w:val="single" w:sz="4" w:space="0" w:color="000000"/>
              <w:bottom w:val="single" w:sz="4" w:space="0" w:color="000000"/>
              <w:right w:val="single" w:sz="4" w:space="0" w:color="000000"/>
            </w:tcBorders>
          </w:tcPr>
          <w:p w14:paraId="6BC35398" w14:textId="77777777" w:rsidR="00D94331" w:rsidRPr="008D5B0B" w:rsidRDefault="00D94331" w:rsidP="00B8448A">
            <w:pPr>
              <w:rPr>
                <w:rFonts w:ascii="Times New Roman" w:eastAsia="Times New Roman" w:hAnsi="Times New Roman" w:cs="Times New Roman"/>
                <w:color w:val="000000"/>
                <w:sz w:val="24"/>
                <w:szCs w:val="24"/>
                <w:lang w:val="kk-KZ"/>
              </w:rPr>
            </w:pPr>
            <w:r w:rsidRPr="008D5B0B">
              <w:rPr>
                <w:rFonts w:ascii="Times New Roman" w:eastAsia="Times New Roman" w:hAnsi="Times New Roman" w:cs="Times New Roman"/>
                <w:color w:val="000000"/>
                <w:sz w:val="24"/>
                <w:szCs w:val="24"/>
                <w:lang w:val="kk-KZ"/>
              </w:rPr>
              <w:t>Жыл сайын</w:t>
            </w:r>
          </w:p>
        </w:tc>
        <w:tc>
          <w:tcPr>
            <w:tcW w:w="1964" w:type="dxa"/>
            <w:tcBorders>
              <w:top w:val="single" w:sz="4" w:space="0" w:color="000000"/>
              <w:left w:val="single" w:sz="4" w:space="0" w:color="000000"/>
              <w:bottom w:val="single" w:sz="4" w:space="0" w:color="000000"/>
              <w:right w:val="single" w:sz="4" w:space="0" w:color="000000"/>
            </w:tcBorders>
          </w:tcPr>
          <w:p w14:paraId="3F6ACF54" w14:textId="77777777" w:rsidR="00D94331" w:rsidRPr="008D5B0B" w:rsidRDefault="00D94331" w:rsidP="00B8448A">
            <w:pPr>
              <w:spacing w:after="19"/>
              <w:rPr>
                <w:rFonts w:ascii="Times New Roman" w:eastAsia="Times New Roman" w:hAnsi="Times New Roman" w:cs="Times New Roman"/>
                <w:color w:val="000000"/>
                <w:sz w:val="24"/>
                <w:szCs w:val="24"/>
              </w:rPr>
            </w:pPr>
            <w:r w:rsidRPr="008D5B0B">
              <w:rPr>
                <w:rFonts w:ascii="Times New Roman" w:eastAsia="Times New Roman" w:hAnsi="Times New Roman" w:cs="Times New Roman"/>
                <w:color w:val="000000"/>
                <w:sz w:val="24"/>
                <w:szCs w:val="24"/>
                <w:lang w:val="kk-KZ"/>
              </w:rPr>
              <w:t>ЖАО</w:t>
            </w:r>
            <w:r w:rsidRPr="008D5B0B">
              <w:rPr>
                <w:rFonts w:ascii="Times New Roman" w:eastAsia="Times New Roman" w:hAnsi="Times New Roman" w:cs="Times New Roman"/>
                <w:color w:val="000000"/>
                <w:sz w:val="24"/>
                <w:szCs w:val="24"/>
              </w:rPr>
              <w:t xml:space="preserve">, </w:t>
            </w:r>
          </w:p>
          <w:p w14:paraId="7FA08C93" w14:textId="77777777" w:rsidR="00D94331" w:rsidRPr="008D5B0B" w:rsidRDefault="00D94331" w:rsidP="00B8448A">
            <w:pPr>
              <w:rPr>
                <w:rFonts w:ascii="Times New Roman" w:eastAsia="Times New Roman" w:hAnsi="Times New Roman" w:cs="Times New Roman"/>
                <w:color w:val="000000"/>
                <w:sz w:val="24"/>
                <w:szCs w:val="24"/>
              </w:rPr>
            </w:pPr>
            <w:r w:rsidRPr="008D5B0B">
              <w:rPr>
                <w:rFonts w:ascii="Times New Roman" w:eastAsia="Times New Roman" w:hAnsi="Times New Roman" w:cs="Times New Roman"/>
                <w:color w:val="000000"/>
                <w:sz w:val="24"/>
                <w:szCs w:val="24"/>
                <w:lang w:val="kk-KZ"/>
              </w:rPr>
              <w:t>ДОІЖО</w:t>
            </w:r>
            <w:r w:rsidRPr="008D5B0B">
              <w:rPr>
                <w:rFonts w:ascii="Times New Roman" w:eastAsia="Times New Roman" w:hAnsi="Times New Roman" w:cs="Times New Roman"/>
                <w:color w:val="000000"/>
                <w:sz w:val="24"/>
                <w:szCs w:val="24"/>
              </w:rPr>
              <w:t>,</w:t>
            </w:r>
          </w:p>
        </w:tc>
      </w:tr>
      <w:tr w:rsidR="00D94331" w:rsidRPr="008D5B0B" w14:paraId="1361E694" w14:textId="77777777" w:rsidTr="00B8448A">
        <w:trPr>
          <w:gridAfter w:val="1"/>
          <w:wAfter w:w="7" w:type="dxa"/>
          <w:trHeight w:val="403"/>
        </w:trPr>
        <w:tc>
          <w:tcPr>
            <w:tcW w:w="422" w:type="dxa"/>
            <w:tcBorders>
              <w:top w:val="single" w:sz="4" w:space="0" w:color="000000"/>
              <w:left w:val="single" w:sz="4" w:space="0" w:color="000000"/>
              <w:bottom w:val="single" w:sz="4" w:space="0" w:color="000000"/>
              <w:right w:val="single" w:sz="4" w:space="0" w:color="000000"/>
            </w:tcBorders>
          </w:tcPr>
          <w:p w14:paraId="57D63FB6" w14:textId="77777777" w:rsidR="00D94331" w:rsidRPr="008D5B0B" w:rsidRDefault="00D94331" w:rsidP="00B8448A">
            <w:pPr>
              <w:rPr>
                <w:rFonts w:ascii="Times New Roman" w:eastAsia="Times New Roman" w:hAnsi="Times New Roman" w:cs="Times New Roman"/>
                <w:color w:val="000000"/>
                <w:sz w:val="24"/>
                <w:szCs w:val="24"/>
              </w:rPr>
            </w:pPr>
            <w:r w:rsidRPr="008D5B0B">
              <w:rPr>
                <w:rFonts w:ascii="Times New Roman" w:eastAsia="Times New Roman" w:hAnsi="Times New Roman" w:cs="Times New Roman"/>
                <w:color w:val="000000"/>
                <w:sz w:val="24"/>
                <w:szCs w:val="24"/>
              </w:rPr>
              <w:t>13</w:t>
            </w:r>
          </w:p>
        </w:tc>
        <w:tc>
          <w:tcPr>
            <w:tcW w:w="5385" w:type="dxa"/>
            <w:gridSpan w:val="2"/>
            <w:tcBorders>
              <w:top w:val="single" w:sz="4" w:space="0" w:color="000000"/>
              <w:left w:val="single" w:sz="4" w:space="0" w:color="000000"/>
              <w:bottom w:val="single" w:sz="4" w:space="0" w:color="000000"/>
              <w:right w:val="single" w:sz="4" w:space="0" w:color="000000"/>
            </w:tcBorders>
          </w:tcPr>
          <w:p w14:paraId="5157067A" w14:textId="77777777" w:rsidR="00D94331" w:rsidRPr="008D5B0B" w:rsidRDefault="00D94331" w:rsidP="00B8448A">
            <w:pPr>
              <w:ind w:right="359"/>
              <w:jc w:val="both"/>
              <w:rPr>
                <w:rFonts w:ascii="Times New Roman" w:eastAsia="Times New Roman" w:hAnsi="Times New Roman" w:cs="Times New Roman"/>
                <w:color w:val="000000"/>
                <w:sz w:val="24"/>
                <w:szCs w:val="24"/>
              </w:rPr>
            </w:pPr>
            <w:proofErr w:type="spellStart"/>
            <w:r w:rsidRPr="008D5B0B">
              <w:rPr>
                <w:rFonts w:ascii="Times New Roman" w:eastAsia="Times New Roman" w:hAnsi="Times New Roman" w:cs="Times New Roman"/>
                <w:color w:val="000000"/>
                <w:sz w:val="24"/>
                <w:szCs w:val="24"/>
              </w:rPr>
              <w:t>Zhastar</w:t>
            </w:r>
            <w:proofErr w:type="spellEnd"/>
            <w:r w:rsidRPr="008D5B0B">
              <w:rPr>
                <w:rFonts w:ascii="Times New Roman" w:eastAsia="Times New Roman" w:hAnsi="Times New Roman" w:cs="Times New Roman"/>
                <w:color w:val="000000"/>
                <w:sz w:val="24"/>
                <w:szCs w:val="24"/>
              </w:rPr>
              <w:t xml:space="preserve"> KZ </w:t>
            </w:r>
            <w:proofErr w:type="spellStart"/>
            <w:r w:rsidRPr="008D5B0B">
              <w:rPr>
                <w:rFonts w:ascii="Times New Roman" w:eastAsia="Times New Roman" w:hAnsi="Times New Roman" w:cs="Times New Roman"/>
                <w:color w:val="000000"/>
                <w:sz w:val="24"/>
                <w:szCs w:val="24"/>
              </w:rPr>
              <w:t>жобасы</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шеңберінде</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Ата-аналар</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мектебі"жобаларын</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іске</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асыру</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арқылы</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ұлттық</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және</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отбасылық</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құндылықтарды</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қалыптастыру</w:t>
            </w:r>
            <w:proofErr w:type="spellEnd"/>
            <w:r w:rsidRPr="008D5B0B">
              <w:rPr>
                <w:rFonts w:ascii="Times New Roman" w:eastAsia="Times New Roman" w:hAnsi="Times New Roman" w:cs="Times New Roman"/>
                <w:color w:val="000000"/>
                <w:sz w:val="24"/>
                <w:szCs w:val="24"/>
              </w:rPr>
              <w:t>.</w:t>
            </w:r>
          </w:p>
        </w:tc>
        <w:tc>
          <w:tcPr>
            <w:tcW w:w="1700" w:type="dxa"/>
            <w:gridSpan w:val="3"/>
            <w:tcBorders>
              <w:top w:val="single" w:sz="4" w:space="0" w:color="000000"/>
              <w:left w:val="single" w:sz="4" w:space="0" w:color="000000"/>
              <w:bottom w:val="single" w:sz="4" w:space="0" w:color="000000"/>
              <w:right w:val="single" w:sz="4" w:space="0" w:color="000000"/>
            </w:tcBorders>
          </w:tcPr>
          <w:p w14:paraId="12A05C9A" w14:textId="77777777" w:rsidR="00D94331" w:rsidRPr="008D5B0B" w:rsidRDefault="00D94331" w:rsidP="00B8448A">
            <w:pPr>
              <w:rPr>
                <w:rFonts w:ascii="Times New Roman" w:eastAsia="Times New Roman" w:hAnsi="Times New Roman" w:cs="Times New Roman"/>
                <w:color w:val="000000"/>
                <w:sz w:val="24"/>
                <w:szCs w:val="24"/>
                <w:lang w:val="kk-KZ"/>
              </w:rPr>
            </w:pPr>
            <w:r w:rsidRPr="008D5B0B">
              <w:rPr>
                <w:rFonts w:ascii="Times New Roman" w:eastAsia="Times New Roman" w:hAnsi="Times New Roman" w:cs="Times New Roman"/>
                <w:color w:val="000000"/>
                <w:sz w:val="24"/>
                <w:szCs w:val="24"/>
              </w:rPr>
              <w:t>2023-2025</w:t>
            </w:r>
            <w:r w:rsidRPr="008D5B0B">
              <w:rPr>
                <w:rFonts w:ascii="Times New Roman" w:eastAsia="Times New Roman" w:hAnsi="Times New Roman" w:cs="Times New Roman"/>
                <w:color w:val="000000"/>
                <w:sz w:val="24"/>
                <w:szCs w:val="24"/>
                <w:lang w:val="kk-KZ"/>
              </w:rPr>
              <w:t>ж</w:t>
            </w:r>
          </w:p>
        </w:tc>
        <w:tc>
          <w:tcPr>
            <w:tcW w:w="1964" w:type="dxa"/>
            <w:tcBorders>
              <w:top w:val="single" w:sz="4" w:space="0" w:color="000000"/>
              <w:left w:val="single" w:sz="4" w:space="0" w:color="000000"/>
              <w:bottom w:val="single" w:sz="4" w:space="0" w:color="000000"/>
              <w:right w:val="single" w:sz="4" w:space="0" w:color="000000"/>
            </w:tcBorders>
          </w:tcPr>
          <w:p w14:paraId="2D0D311A" w14:textId="77777777" w:rsidR="00D94331" w:rsidRPr="008D5B0B" w:rsidRDefault="00D94331" w:rsidP="00B8448A">
            <w:pPr>
              <w:spacing w:after="19"/>
              <w:rPr>
                <w:rFonts w:ascii="Times New Roman" w:eastAsia="Times New Roman" w:hAnsi="Times New Roman" w:cs="Times New Roman"/>
                <w:color w:val="000000"/>
                <w:sz w:val="24"/>
                <w:szCs w:val="24"/>
                <w:lang w:val="kk-KZ"/>
              </w:rPr>
            </w:pPr>
            <w:r w:rsidRPr="008D5B0B">
              <w:rPr>
                <w:rFonts w:ascii="Times New Roman" w:eastAsia="Times New Roman" w:hAnsi="Times New Roman" w:cs="Times New Roman"/>
                <w:color w:val="000000"/>
                <w:sz w:val="24"/>
                <w:szCs w:val="24"/>
                <w:lang w:val="kk-KZ"/>
              </w:rPr>
              <w:t>БҒМ</w:t>
            </w:r>
          </w:p>
          <w:p w14:paraId="6E216BEA" w14:textId="77777777" w:rsidR="00D94331" w:rsidRPr="008D5B0B" w:rsidRDefault="00D94331" w:rsidP="00B8448A">
            <w:pPr>
              <w:rPr>
                <w:rFonts w:ascii="Times New Roman" w:eastAsia="Times New Roman" w:hAnsi="Times New Roman" w:cs="Times New Roman"/>
                <w:color w:val="000000"/>
                <w:sz w:val="24"/>
                <w:szCs w:val="24"/>
                <w:lang w:val="kk-KZ"/>
              </w:rPr>
            </w:pPr>
            <w:r w:rsidRPr="008D5B0B">
              <w:rPr>
                <w:rFonts w:ascii="Times New Roman" w:eastAsia="Times New Roman" w:hAnsi="Times New Roman" w:cs="Times New Roman"/>
                <w:color w:val="000000"/>
                <w:sz w:val="24"/>
                <w:szCs w:val="24"/>
                <w:lang w:val="kk-KZ"/>
              </w:rPr>
              <w:t>ДТІЖО</w:t>
            </w:r>
          </w:p>
          <w:p w14:paraId="1335D610" w14:textId="77777777" w:rsidR="00D94331" w:rsidRPr="008D5B0B" w:rsidRDefault="00D94331" w:rsidP="00B8448A">
            <w:pPr>
              <w:rPr>
                <w:rFonts w:ascii="Times New Roman" w:eastAsia="Times New Roman" w:hAnsi="Times New Roman" w:cs="Times New Roman"/>
                <w:color w:val="000000"/>
                <w:sz w:val="24"/>
                <w:szCs w:val="24"/>
              </w:rPr>
            </w:pPr>
          </w:p>
        </w:tc>
      </w:tr>
      <w:tr w:rsidR="00D94331" w:rsidRPr="008D5B0B" w14:paraId="75484DFA" w14:textId="77777777" w:rsidTr="00B8448A">
        <w:trPr>
          <w:gridAfter w:val="1"/>
          <w:wAfter w:w="7" w:type="dxa"/>
          <w:trHeight w:val="403"/>
        </w:trPr>
        <w:tc>
          <w:tcPr>
            <w:tcW w:w="422" w:type="dxa"/>
            <w:tcBorders>
              <w:top w:val="single" w:sz="4" w:space="0" w:color="000000"/>
              <w:left w:val="single" w:sz="4" w:space="0" w:color="000000"/>
              <w:bottom w:val="single" w:sz="4" w:space="0" w:color="000000"/>
              <w:right w:val="single" w:sz="4" w:space="0" w:color="000000"/>
            </w:tcBorders>
          </w:tcPr>
          <w:p w14:paraId="2DD7692C" w14:textId="77777777" w:rsidR="00D94331" w:rsidRPr="008D5B0B" w:rsidRDefault="00D94331" w:rsidP="00B8448A">
            <w:pPr>
              <w:rPr>
                <w:rFonts w:ascii="Times New Roman" w:eastAsia="Times New Roman" w:hAnsi="Times New Roman" w:cs="Times New Roman"/>
                <w:color w:val="000000"/>
                <w:sz w:val="24"/>
                <w:szCs w:val="24"/>
              </w:rPr>
            </w:pPr>
            <w:r w:rsidRPr="008D5B0B">
              <w:rPr>
                <w:rFonts w:ascii="Times New Roman" w:eastAsia="Times New Roman" w:hAnsi="Times New Roman" w:cs="Times New Roman"/>
                <w:color w:val="000000"/>
                <w:sz w:val="24"/>
                <w:szCs w:val="24"/>
              </w:rPr>
              <w:t>14</w:t>
            </w:r>
          </w:p>
        </w:tc>
        <w:tc>
          <w:tcPr>
            <w:tcW w:w="5385" w:type="dxa"/>
            <w:gridSpan w:val="2"/>
            <w:tcBorders>
              <w:top w:val="single" w:sz="4" w:space="0" w:color="000000"/>
              <w:left w:val="single" w:sz="4" w:space="0" w:color="000000"/>
              <w:bottom w:val="single" w:sz="4" w:space="0" w:color="000000"/>
              <w:right w:val="single" w:sz="4" w:space="0" w:color="000000"/>
            </w:tcBorders>
          </w:tcPr>
          <w:p w14:paraId="3BEA99AC" w14:textId="77777777" w:rsidR="00D94331" w:rsidRPr="008D5B0B" w:rsidRDefault="00D94331" w:rsidP="00B8448A">
            <w:pPr>
              <w:rPr>
                <w:rFonts w:ascii="Times New Roman" w:eastAsia="Times New Roman" w:hAnsi="Times New Roman" w:cs="Times New Roman"/>
                <w:color w:val="000000"/>
                <w:sz w:val="24"/>
                <w:szCs w:val="24"/>
              </w:rPr>
            </w:pPr>
            <w:proofErr w:type="spellStart"/>
            <w:r w:rsidRPr="008D5B0B">
              <w:rPr>
                <w:rFonts w:ascii="Times New Roman" w:eastAsia="Times New Roman" w:hAnsi="Times New Roman" w:cs="Times New Roman"/>
                <w:color w:val="000000"/>
                <w:sz w:val="24"/>
                <w:szCs w:val="24"/>
              </w:rPr>
              <w:t>Бұқаралық</w:t>
            </w:r>
            <w:proofErr w:type="spellEnd"/>
            <w:r w:rsidRPr="008D5B0B">
              <w:rPr>
                <w:rFonts w:ascii="Times New Roman" w:eastAsia="Times New Roman" w:hAnsi="Times New Roman" w:cs="Times New Roman"/>
                <w:color w:val="000000"/>
                <w:sz w:val="24"/>
                <w:szCs w:val="24"/>
              </w:rPr>
              <w:t xml:space="preserve"> спорт </w:t>
            </w:r>
            <w:proofErr w:type="spellStart"/>
            <w:r w:rsidRPr="008D5B0B">
              <w:rPr>
                <w:rFonts w:ascii="Times New Roman" w:eastAsia="Times New Roman" w:hAnsi="Times New Roman" w:cs="Times New Roman"/>
                <w:color w:val="000000"/>
                <w:sz w:val="24"/>
                <w:szCs w:val="24"/>
              </w:rPr>
              <w:t>түрлерін</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оның</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ішінде</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ұлттық</w:t>
            </w:r>
            <w:proofErr w:type="spellEnd"/>
            <w:r w:rsidRPr="008D5B0B">
              <w:rPr>
                <w:rFonts w:ascii="Times New Roman" w:eastAsia="Times New Roman" w:hAnsi="Times New Roman" w:cs="Times New Roman"/>
                <w:color w:val="000000"/>
                <w:sz w:val="24"/>
                <w:szCs w:val="24"/>
              </w:rPr>
              <w:t xml:space="preserve"> спорт </w:t>
            </w:r>
            <w:proofErr w:type="spellStart"/>
            <w:r w:rsidRPr="008D5B0B">
              <w:rPr>
                <w:rFonts w:ascii="Times New Roman" w:eastAsia="Times New Roman" w:hAnsi="Times New Roman" w:cs="Times New Roman"/>
                <w:color w:val="000000"/>
                <w:sz w:val="24"/>
                <w:szCs w:val="24"/>
              </w:rPr>
              <w:t>ойындарын</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дамыту</w:t>
            </w:r>
            <w:proofErr w:type="spellEnd"/>
          </w:p>
        </w:tc>
        <w:tc>
          <w:tcPr>
            <w:tcW w:w="1700" w:type="dxa"/>
            <w:gridSpan w:val="3"/>
            <w:tcBorders>
              <w:top w:val="single" w:sz="4" w:space="0" w:color="000000"/>
              <w:left w:val="single" w:sz="4" w:space="0" w:color="000000"/>
              <w:bottom w:val="single" w:sz="4" w:space="0" w:color="000000"/>
              <w:right w:val="single" w:sz="4" w:space="0" w:color="000000"/>
            </w:tcBorders>
          </w:tcPr>
          <w:p w14:paraId="32162969" w14:textId="77777777" w:rsidR="00D94331" w:rsidRPr="008D5B0B" w:rsidRDefault="00D94331" w:rsidP="00B8448A">
            <w:pPr>
              <w:rPr>
                <w:rFonts w:ascii="Times New Roman" w:eastAsia="Times New Roman" w:hAnsi="Times New Roman" w:cs="Times New Roman"/>
                <w:color w:val="000000"/>
                <w:sz w:val="24"/>
                <w:szCs w:val="24"/>
              </w:rPr>
            </w:pPr>
            <w:r w:rsidRPr="008D5B0B">
              <w:rPr>
                <w:rFonts w:ascii="Times New Roman" w:eastAsia="Times New Roman" w:hAnsi="Times New Roman" w:cs="Times New Roman"/>
                <w:color w:val="000000"/>
                <w:sz w:val="24"/>
                <w:szCs w:val="24"/>
                <w:lang w:val="kk-KZ"/>
              </w:rPr>
              <w:t xml:space="preserve">Тұрақты </w:t>
            </w:r>
            <w:r w:rsidRPr="008D5B0B">
              <w:rPr>
                <w:rFonts w:ascii="Times New Roman" w:eastAsia="Times New Roman" w:hAnsi="Times New Roman" w:cs="Times New Roman"/>
                <w:color w:val="000000"/>
                <w:sz w:val="24"/>
                <w:szCs w:val="24"/>
              </w:rPr>
              <w:t xml:space="preserve"> </w:t>
            </w:r>
          </w:p>
        </w:tc>
        <w:tc>
          <w:tcPr>
            <w:tcW w:w="1964" w:type="dxa"/>
            <w:tcBorders>
              <w:top w:val="single" w:sz="4" w:space="0" w:color="000000"/>
              <w:left w:val="single" w:sz="4" w:space="0" w:color="000000"/>
              <w:bottom w:val="single" w:sz="4" w:space="0" w:color="000000"/>
              <w:right w:val="single" w:sz="4" w:space="0" w:color="000000"/>
            </w:tcBorders>
          </w:tcPr>
          <w:p w14:paraId="173F7764" w14:textId="77777777" w:rsidR="00D94331" w:rsidRPr="008D5B0B" w:rsidRDefault="00D94331" w:rsidP="00B8448A">
            <w:pPr>
              <w:rPr>
                <w:rFonts w:ascii="Times New Roman" w:eastAsia="Times New Roman" w:hAnsi="Times New Roman" w:cs="Times New Roman"/>
                <w:color w:val="000000"/>
                <w:sz w:val="24"/>
                <w:szCs w:val="24"/>
                <w:lang w:val="kk-KZ"/>
              </w:rPr>
            </w:pPr>
            <w:r w:rsidRPr="008D5B0B">
              <w:rPr>
                <w:rFonts w:ascii="Times New Roman" w:eastAsia="Times New Roman" w:hAnsi="Times New Roman" w:cs="Times New Roman"/>
                <w:color w:val="000000"/>
                <w:sz w:val="24"/>
                <w:szCs w:val="24"/>
                <w:lang w:val="kk-KZ"/>
              </w:rPr>
              <w:t>ДТІЖО</w:t>
            </w:r>
          </w:p>
          <w:p w14:paraId="78D3ED6C" w14:textId="77777777" w:rsidR="00D94331" w:rsidRPr="008D5B0B" w:rsidRDefault="00D94331" w:rsidP="00B8448A">
            <w:pPr>
              <w:ind w:right="317"/>
              <w:rPr>
                <w:rFonts w:ascii="Times New Roman" w:eastAsia="Times New Roman" w:hAnsi="Times New Roman" w:cs="Times New Roman"/>
                <w:color w:val="000000"/>
                <w:sz w:val="24"/>
                <w:szCs w:val="24"/>
              </w:rPr>
            </w:pPr>
          </w:p>
        </w:tc>
      </w:tr>
      <w:tr w:rsidR="00D94331" w:rsidRPr="008D5B0B" w14:paraId="23401118" w14:textId="77777777" w:rsidTr="00B8448A">
        <w:trPr>
          <w:gridAfter w:val="1"/>
          <w:wAfter w:w="7" w:type="dxa"/>
          <w:trHeight w:val="403"/>
        </w:trPr>
        <w:tc>
          <w:tcPr>
            <w:tcW w:w="422" w:type="dxa"/>
            <w:tcBorders>
              <w:top w:val="single" w:sz="4" w:space="0" w:color="000000"/>
              <w:left w:val="single" w:sz="4" w:space="0" w:color="000000"/>
              <w:bottom w:val="single" w:sz="4" w:space="0" w:color="000000"/>
              <w:right w:val="single" w:sz="4" w:space="0" w:color="000000"/>
            </w:tcBorders>
          </w:tcPr>
          <w:p w14:paraId="71E478DD" w14:textId="77777777" w:rsidR="00D94331" w:rsidRPr="008D5B0B" w:rsidRDefault="00D94331" w:rsidP="00B8448A">
            <w:pPr>
              <w:rPr>
                <w:rFonts w:ascii="Times New Roman" w:eastAsia="Times New Roman" w:hAnsi="Times New Roman" w:cs="Times New Roman"/>
                <w:color w:val="000000"/>
                <w:sz w:val="24"/>
                <w:szCs w:val="24"/>
              </w:rPr>
            </w:pPr>
            <w:r w:rsidRPr="008D5B0B">
              <w:rPr>
                <w:rFonts w:ascii="Times New Roman" w:eastAsia="Times New Roman" w:hAnsi="Times New Roman" w:cs="Times New Roman"/>
                <w:color w:val="000000"/>
                <w:sz w:val="24"/>
                <w:szCs w:val="24"/>
              </w:rPr>
              <w:t>15</w:t>
            </w:r>
          </w:p>
        </w:tc>
        <w:tc>
          <w:tcPr>
            <w:tcW w:w="5385" w:type="dxa"/>
            <w:gridSpan w:val="2"/>
            <w:tcBorders>
              <w:top w:val="single" w:sz="4" w:space="0" w:color="000000"/>
              <w:left w:val="single" w:sz="4" w:space="0" w:color="000000"/>
              <w:bottom w:val="single" w:sz="4" w:space="0" w:color="000000"/>
              <w:right w:val="single" w:sz="4" w:space="0" w:color="000000"/>
            </w:tcBorders>
          </w:tcPr>
          <w:p w14:paraId="64FD98AA" w14:textId="77777777" w:rsidR="00D94331" w:rsidRPr="008D5B0B" w:rsidRDefault="00D94331" w:rsidP="00B8448A">
            <w:pPr>
              <w:ind w:right="334"/>
              <w:jc w:val="both"/>
              <w:rPr>
                <w:rFonts w:ascii="Times New Roman" w:eastAsia="Times New Roman" w:hAnsi="Times New Roman" w:cs="Times New Roman"/>
                <w:color w:val="000000"/>
                <w:sz w:val="24"/>
                <w:szCs w:val="24"/>
              </w:rPr>
            </w:pPr>
            <w:proofErr w:type="spellStart"/>
            <w:r w:rsidRPr="008D5B0B">
              <w:rPr>
                <w:rFonts w:ascii="Times New Roman" w:eastAsia="Times New Roman" w:hAnsi="Times New Roman" w:cs="Times New Roman"/>
                <w:color w:val="000000"/>
                <w:sz w:val="24"/>
                <w:szCs w:val="24"/>
              </w:rPr>
              <w:t>Экологиялық</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тәрбие</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қоршаған</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әлемге</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ұқыпты</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қарау</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оқушылардың</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қаржылық</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және</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кәсіпкерлік</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дағдыларын</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қалыптастыру</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бойынша</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шаралар</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кешенін</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қабылдау</w:t>
            </w:r>
            <w:proofErr w:type="spellEnd"/>
          </w:p>
        </w:tc>
        <w:tc>
          <w:tcPr>
            <w:tcW w:w="1700" w:type="dxa"/>
            <w:gridSpan w:val="3"/>
            <w:tcBorders>
              <w:top w:val="single" w:sz="4" w:space="0" w:color="000000"/>
              <w:left w:val="single" w:sz="4" w:space="0" w:color="000000"/>
              <w:bottom w:val="single" w:sz="4" w:space="0" w:color="000000"/>
              <w:right w:val="single" w:sz="4" w:space="0" w:color="000000"/>
            </w:tcBorders>
          </w:tcPr>
          <w:p w14:paraId="6FD69EA0" w14:textId="77777777" w:rsidR="00D94331" w:rsidRPr="008D5B0B" w:rsidRDefault="00D94331" w:rsidP="00B8448A">
            <w:pPr>
              <w:jc w:val="both"/>
              <w:rPr>
                <w:rFonts w:ascii="Times New Roman" w:eastAsia="Times New Roman" w:hAnsi="Times New Roman" w:cs="Times New Roman"/>
                <w:color w:val="000000"/>
                <w:sz w:val="24"/>
                <w:szCs w:val="24"/>
              </w:rPr>
            </w:pPr>
            <w:proofErr w:type="spellStart"/>
            <w:r w:rsidRPr="008D5B0B">
              <w:rPr>
                <w:rFonts w:ascii="Times New Roman" w:eastAsia="Times New Roman" w:hAnsi="Times New Roman" w:cs="Times New Roman"/>
                <w:color w:val="000000"/>
                <w:sz w:val="24"/>
                <w:szCs w:val="24"/>
              </w:rPr>
              <w:t>Оқу</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жылының</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басында</w:t>
            </w:r>
            <w:proofErr w:type="spellEnd"/>
          </w:p>
        </w:tc>
        <w:tc>
          <w:tcPr>
            <w:tcW w:w="1964" w:type="dxa"/>
            <w:tcBorders>
              <w:top w:val="single" w:sz="4" w:space="0" w:color="000000"/>
              <w:left w:val="single" w:sz="4" w:space="0" w:color="000000"/>
              <w:bottom w:val="single" w:sz="4" w:space="0" w:color="000000"/>
              <w:right w:val="single" w:sz="4" w:space="0" w:color="000000"/>
            </w:tcBorders>
          </w:tcPr>
          <w:p w14:paraId="17905D68" w14:textId="77777777" w:rsidR="00D94331" w:rsidRPr="008D5B0B" w:rsidRDefault="00D94331" w:rsidP="00B8448A">
            <w:pPr>
              <w:rPr>
                <w:rFonts w:ascii="Times New Roman" w:eastAsia="Times New Roman" w:hAnsi="Times New Roman" w:cs="Times New Roman"/>
                <w:color w:val="000000"/>
                <w:sz w:val="24"/>
                <w:szCs w:val="24"/>
                <w:lang w:val="kk-KZ"/>
              </w:rPr>
            </w:pPr>
            <w:r w:rsidRPr="008D5B0B">
              <w:rPr>
                <w:rFonts w:ascii="Times New Roman" w:eastAsia="Times New Roman" w:hAnsi="Times New Roman" w:cs="Times New Roman"/>
                <w:color w:val="000000"/>
                <w:sz w:val="24"/>
                <w:szCs w:val="24"/>
                <w:lang w:val="kk-KZ"/>
              </w:rPr>
              <w:t>ДОІЖО,</w:t>
            </w:r>
            <w:r w:rsidRPr="008D5B0B">
              <w:rPr>
                <w:rFonts w:ascii="Times New Roman" w:eastAsia="Times New Roman" w:hAnsi="Times New Roman" w:cs="Times New Roman"/>
                <w:color w:val="000000"/>
                <w:sz w:val="24"/>
                <w:szCs w:val="24"/>
              </w:rPr>
              <w:t xml:space="preserve"> </w:t>
            </w:r>
            <w:r w:rsidRPr="008D5B0B">
              <w:rPr>
                <w:rFonts w:ascii="Times New Roman" w:eastAsia="Times New Roman" w:hAnsi="Times New Roman" w:cs="Times New Roman"/>
                <w:color w:val="000000"/>
                <w:sz w:val="24"/>
                <w:szCs w:val="24"/>
                <w:lang w:val="kk-KZ"/>
              </w:rPr>
              <w:t>ДТІЖО</w:t>
            </w:r>
          </w:p>
          <w:p w14:paraId="185C2D3C" w14:textId="77777777" w:rsidR="00D94331" w:rsidRPr="008D5B0B" w:rsidRDefault="00D94331" w:rsidP="00B8448A">
            <w:pPr>
              <w:rPr>
                <w:rFonts w:ascii="Times New Roman" w:eastAsia="Times New Roman" w:hAnsi="Times New Roman" w:cs="Times New Roman"/>
                <w:color w:val="000000"/>
                <w:sz w:val="24"/>
                <w:szCs w:val="24"/>
              </w:rPr>
            </w:pPr>
            <w:r w:rsidRPr="008D5B0B">
              <w:rPr>
                <w:rFonts w:ascii="Times New Roman" w:eastAsia="Times New Roman" w:hAnsi="Times New Roman" w:cs="Times New Roman"/>
                <w:color w:val="000000"/>
                <w:sz w:val="24"/>
                <w:szCs w:val="24"/>
              </w:rPr>
              <w:t xml:space="preserve"> </w:t>
            </w:r>
          </w:p>
        </w:tc>
      </w:tr>
      <w:tr w:rsidR="00D94331" w:rsidRPr="008D5B0B" w14:paraId="0430F6E2" w14:textId="77777777" w:rsidTr="00B8448A">
        <w:trPr>
          <w:gridAfter w:val="1"/>
          <w:wAfter w:w="7" w:type="dxa"/>
          <w:trHeight w:val="403"/>
        </w:trPr>
        <w:tc>
          <w:tcPr>
            <w:tcW w:w="422" w:type="dxa"/>
            <w:tcBorders>
              <w:top w:val="single" w:sz="4" w:space="0" w:color="000000"/>
              <w:left w:val="single" w:sz="4" w:space="0" w:color="000000"/>
              <w:bottom w:val="single" w:sz="4" w:space="0" w:color="000000"/>
              <w:right w:val="single" w:sz="4" w:space="0" w:color="000000"/>
            </w:tcBorders>
          </w:tcPr>
          <w:p w14:paraId="6BDC8555" w14:textId="77777777" w:rsidR="00D94331" w:rsidRPr="008D5B0B" w:rsidRDefault="00D94331" w:rsidP="00B8448A">
            <w:pPr>
              <w:rPr>
                <w:rFonts w:ascii="Times New Roman" w:eastAsia="Times New Roman" w:hAnsi="Times New Roman" w:cs="Times New Roman"/>
                <w:color w:val="000000"/>
                <w:sz w:val="24"/>
                <w:szCs w:val="24"/>
              </w:rPr>
            </w:pPr>
            <w:r w:rsidRPr="008D5B0B">
              <w:rPr>
                <w:rFonts w:ascii="Times New Roman" w:eastAsia="Times New Roman" w:hAnsi="Times New Roman" w:cs="Times New Roman"/>
                <w:color w:val="000000"/>
                <w:sz w:val="24"/>
                <w:szCs w:val="24"/>
              </w:rPr>
              <w:t>16</w:t>
            </w:r>
          </w:p>
        </w:tc>
        <w:tc>
          <w:tcPr>
            <w:tcW w:w="5385" w:type="dxa"/>
            <w:gridSpan w:val="2"/>
            <w:tcBorders>
              <w:top w:val="single" w:sz="4" w:space="0" w:color="000000"/>
              <w:left w:val="single" w:sz="4" w:space="0" w:color="000000"/>
              <w:bottom w:val="single" w:sz="4" w:space="0" w:color="000000"/>
              <w:right w:val="single" w:sz="4" w:space="0" w:color="000000"/>
            </w:tcBorders>
          </w:tcPr>
          <w:p w14:paraId="05F3EFE4" w14:textId="77777777" w:rsidR="00D94331" w:rsidRPr="008D5B0B" w:rsidRDefault="00D94331" w:rsidP="00B8448A">
            <w:pPr>
              <w:rPr>
                <w:rFonts w:ascii="Times New Roman" w:eastAsia="Times New Roman" w:hAnsi="Times New Roman" w:cs="Times New Roman"/>
                <w:color w:val="000000"/>
                <w:sz w:val="24"/>
                <w:szCs w:val="24"/>
              </w:rPr>
            </w:pPr>
            <w:proofErr w:type="spellStart"/>
            <w:r w:rsidRPr="008D5B0B">
              <w:rPr>
                <w:rFonts w:ascii="Times New Roman" w:eastAsia="Times New Roman" w:hAnsi="Times New Roman" w:cs="Times New Roman"/>
                <w:color w:val="000000"/>
                <w:sz w:val="24"/>
                <w:szCs w:val="24"/>
              </w:rPr>
              <w:t>Оқушыларды</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Қайырымдылық</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ізгі</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ниет</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конфессияаралық</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және</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этникалық</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толеранттылықтың</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әлеуметтік</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акцияларына</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тарту</w:t>
            </w:r>
            <w:proofErr w:type="spellEnd"/>
          </w:p>
        </w:tc>
        <w:tc>
          <w:tcPr>
            <w:tcW w:w="1700" w:type="dxa"/>
            <w:gridSpan w:val="3"/>
            <w:tcBorders>
              <w:top w:val="single" w:sz="4" w:space="0" w:color="000000"/>
              <w:left w:val="single" w:sz="4" w:space="0" w:color="000000"/>
              <w:bottom w:val="single" w:sz="4" w:space="0" w:color="000000"/>
              <w:right w:val="single" w:sz="4" w:space="0" w:color="000000"/>
            </w:tcBorders>
          </w:tcPr>
          <w:p w14:paraId="7A46A16A" w14:textId="77777777" w:rsidR="00D94331" w:rsidRPr="008D5B0B" w:rsidRDefault="00D94331" w:rsidP="00B8448A">
            <w:pPr>
              <w:rPr>
                <w:rFonts w:ascii="Times New Roman" w:eastAsia="Times New Roman" w:hAnsi="Times New Roman" w:cs="Times New Roman"/>
                <w:color w:val="000000"/>
                <w:sz w:val="24"/>
                <w:szCs w:val="24"/>
                <w:lang w:val="kk-KZ"/>
              </w:rPr>
            </w:pPr>
            <w:r w:rsidRPr="008D5B0B">
              <w:rPr>
                <w:rFonts w:ascii="Times New Roman" w:eastAsia="Times New Roman" w:hAnsi="Times New Roman" w:cs="Times New Roman"/>
                <w:color w:val="000000"/>
                <w:sz w:val="24"/>
                <w:szCs w:val="24"/>
              </w:rPr>
              <w:t>Т</w:t>
            </w:r>
            <w:r w:rsidRPr="008D5B0B">
              <w:rPr>
                <w:rFonts w:ascii="Times New Roman" w:eastAsia="Times New Roman" w:hAnsi="Times New Roman" w:cs="Times New Roman"/>
                <w:color w:val="000000"/>
                <w:sz w:val="24"/>
                <w:szCs w:val="24"/>
                <w:lang w:val="kk-KZ"/>
              </w:rPr>
              <w:t xml:space="preserve">ұрақты </w:t>
            </w:r>
          </w:p>
        </w:tc>
        <w:tc>
          <w:tcPr>
            <w:tcW w:w="1964" w:type="dxa"/>
            <w:tcBorders>
              <w:top w:val="single" w:sz="4" w:space="0" w:color="000000"/>
              <w:left w:val="single" w:sz="4" w:space="0" w:color="000000"/>
              <w:bottom w:val="single" w:sz="4" w:space="0" w:color="000000"/>
              <w:right w:val="single" w:sz="4" w:space="0" w:color="000000"/>
            </w:tcBorders>
          </w:tcPr>
          <w:p w14:paraId="02AB6A6E" w14:textId="77777777" w:rsidR="00D94331" w:rsidRPr="008D5B0B" w:rsidRDefault="00D94331" w:rsidP="00B8448A">
            <w:pPr>
              <w:rPr>
                <w:rFonts w:ascii="Times New Roman" w:eastAsia="Times New Roman" w:hAnsi="Times New Roman" w:cs="Times New Roman"/>
                <w:color w:val="000000"/>
                <w:sz w:val="24"/>
                <w:szCs w:val="24"/>
                <w:lang w:val="kk-KZ"/>
              </w:rPr>
            </w:pPr>
            <w:r w:rsidRPr="008D5B0B">
              <w:rPr>
                <w:rFonts w:ascii="Times New Roman" w:eastAsia="Times New Roman" w:hAnsi="Times New Roman" w:cs="Times New Roman"/>
                <w:color w:val="000000"/>
                <w:sz w:val="24"/>
                <w:szCs w:val="24"/>
                <w:lang w:val="kk-KZ"/>
              </w:rPr>
              <w:t>ДТІЖО</w:t>
            </w:r>
          </w:p>
          <w:p w14:paraId="051EA873" w14:textId="77777777" w:rsidR="00D94331" w:rsidRPr="008D5B0B" w:rsidRDefault="00D94331" w:rsidP="00B8448A">
            <w:pPr>
              <w:ind w:right="317"/>
              <w:rPr>
                <w:rFonts w:ascii="Times New Roman" w:eastAsia="Times New Roman" w:hAnsi="Times New Roman" w:cs="Times New Roman"/>
                <w:color w:val="000000"/>
                <w:sz w:val="24"/>
                <w:szCs w:val="24"/>
              </w:rPr>
            </w:pPr>
          </w:p>
        </w:tc>
      </w:tr>
      <w:tr w:rsidR="00D94331" w:rsidRPr="008D5B0B" w14:paraId="30DC3AC3" w14:textId="77777777" w:rsidTr="00B8448A">
        <w:trPr>
          <w:gridAfter w:val="1"/>
          <w:wAfter w:w="7" w:type="dxa"/>
          <w:trHeight w:val="403"/>
        </w:trPr>
        <w:tc>
          <w:tcPr>
            <w:tcW w:w="422" w:type="dxa"/>
            <w:tcBorders>
              <w:top w:val="single" w:sz="4" w:space="0" w:color="000000"/>
              <w:left w:val="single" w:sz="4" w:space="0" w:color="000000"/>
              <w:bottom w:val="single" w:sz="4" w:space="0" w:color="000000"/>
              <w:right w:val="single" w:sz="4" w:space="0" w:color="000000"/>
            </w:tcBorders>
          </w:tcPr>
          <w:p w14:paraId="657C01EC" w14:textId="77777777" w:rsidR="00D94331" w:rsidRPr="008D5B0B" w:rsidRDefault="00D94331" w:rsidP="00B8448A">
            <w:pPr>
              <w:rPr>
                <w:rFonts w:ascii="Times New Roman" w:eastAsia="Times New Roman" w:hAnsi="Times New Roman" w:cs="Times New Roman"/>
                <w:color w:val="000000"/>
                <w:sz w:val="24"/>
                <w:szCs w:val="24"/>
              </w:rPr>
            </w:pPr>
            <w:r w:rsidRPr="008D5B0B">
              <w:rPr>
                <w:rFonts w:ascii="Times New Roman" w:eastAsia="Times New Roman" w:hAnsi="Times New Roman" w:cs="Times New Roman"/>
                <w:color w:val="000000"/>
                <w:sz w:val="24"/>
                <w:szCs w:val="24"/>
              </w:rPr>
              <w:t>17</w:t>
            </w:r>
          </w:p>
        </w:tc>
        <w:tc>
          <w:tcPr>
            <w:tcW w:w="5385" w:type="dxa"/>
            <w:gridSpan w:val="2"/>
            <w:tcBorders>
              <w:top w:val="single" w:sz="4" w:space="0" w:color="000000"/>
              <w:left w:val="single" w:sz="4" w:space="0" w:color="000000"/>
              <w:bottom w:val="single" w:sz="4" w:space="0" w:color="000000"/>
              <w:right w:val="single" w:sz="4" w:space="0" w:color="000000"/>
            </w:tcBorders>
          </w:tcPr>
          <w:p w14:paraId="6162B6C4" w14:textId="77777777" w:rsidR="00D94331" w:rsidRPr="00B73B3C" w:rsidRDefault="00B73B3C" w:rsidP="00B8448A">
            <w:pPr>
              <w:ind w:right="134"/>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С</w:t>
            </w:r>
            <w:r w:rsidR="00D94331" w:rsidRPr="00B73B3C">
              <w:rPr>
                <w:rFonts w:ascii="Times New Roman" w:eastAsia="Times New Roman" w:hAnsi="Times New Roman" w:cs="Times New Roman"/>
                <w:color w:val="000000"/>
                <w:sz w:val="24"/>
                <w:szCs w:val="24"/>
                <w:lang w:val="kk-KZ"/>
              </w:rPr>
              <w:t>ыныптан тыс және мектептен тыс жұмыстарды іске асыру есебінен оқушыларды қосымша біліммен қамтуды ұлғайту</w:t>
            </w:r>
          </w:p>
        </w:tc>
        <w:tc>
          <w:tcPr>
            <w:tcW w:w="1700" w:type="dxa"/>
            <w:gridSpan w:val="3"/>
            <w:tcBorders>
              <w:top w:val="single" w:sz="4" w:space="0" w:color="000000"/>
              <w:left w:val="single" w:sz="4" w:space="0" w:color="000000"/>
              <w:bottom w:val="single" w:sz="4" w:space="0" w:color="000000"/>
              <w:right w:val="single" w:sz="4" w:space="0" w:color="000000"/>
            </w:tcBorders>
          </w:tcPr>
          <w:p w14:paraId="230A7611" w14:textId="77777777" w:rsidR="00D94331" w:rsidRPr="008D5B0B" w:rsidRDefault="00D94331" w:rsidP="00B8448A">
            <w:pPr>
              <w:rPr>
                <w:rFonts w:ascii="Times New Roman" w:eastAsia="Times New Roman" w:hAnsi="Times New Roman" w:cs="Times New Roman"/>
                <w:color w:val="000000"/>
                <w:sz w:val="24"/>
                <w:szCs w:val="24"/>
              </w:rPr>
            </w:pPr>
            <w:r w:rsidRPr="008D5B0B">
              <w:rPr>
                <w:rFonts w:ascii="Times New Roman" w:eastAsia="Times New Roman" w:hAnsi="Times New Roman" w:cs="Times New Roman"/>
                <w:color w:val="000000"/>
                <w:sz w:val="24"/>
                <w:szCs w:val="24"/>
              </w:rPr>
              <w:t>2023-2025ж</w:t>
            </w:r>
          </w:p>
        </w:tc>
        <w:tc>
          <w:tcPr>
            <w:tcW w:w="1964" w:type="dxa"/>
            <w:tcBorders>
              <w:top w:val="single" w:sz="4" w:space="0" w:color="000000"/>
              <w:left w:val="single" w:sz="4" w:space="0" w:color="000000"/>
              <w:bottom w:val="single" w:sz="4" w:space="0" w:color="000000"/>
              <w:right w:val="single" w:sz="4" w:space="0" w:color="000000"/>
            </w:tcBorders>
          </w:tcPr>
          <w:p w14:paraId="63601D20" w14:textId="77777777" w:rsidR="00D94331" w:rsidRPr="008D5B0B" w:rsidRDefault="00D94331" w:rsidP="00B8448A">
            <w:pPr>
              <w:rPr>
                <w:rFonts w:ascii="Times New Roman" w:eastAsia="Times New Roman" w:hAnsi="Times New Roman" w:cs="Times New Roman"/>
                <w:color w:val="000000"/>
                <w:sz w:val="24"/>
                <w:szCs w:val="24"/>
                <w:lang w:val="kk-KZ"/>
              </w:rPr>
            </w:pPr>
            <w:r w:rsidRPr="008D5B0B">
              <w:rPr>
                <w:rFonts w:ascii="Times New Roman" w:eastAsia="Times New Roman" w:hAnsi="Times New Roman" w:cs="Times New Roman"/>
                <w:color w:val="000000"/>
                <w:sz w:val="24"/>
                <w:szCs w:val="24"/>
                <w:lang w:val="kk-KZ"/>
              </w:rPr>
              <w:t>ДОІЖО,</w:t>
            </w:r>
            <w:r w:rsidRPr="008D5B0B">
              <w:rPr>
                <w:rFonts w:ascii="Times New Roman" w:eastAsia="Times New Roman" w:hAnsi="Times New Roman" w:cs="Times New Roman"/>
                <w:color w:val="000000"/>
                <w:sz w:val="24"/>
                <w:szCs w:val="24"/>
              </w:rPr>
              <w:t xml:space="preserve"> </w:t>
            </w:r>
            <w:r w:rsidRPr="008D5B0B">
              <w:rPr>
                <w:rFonts w:ascii="Times New Roman" w:eastAsia="Times New Roman" w:hAnsi="Times New Roman" w:cs="Times New Roman"/>
                <w:color w:val="000000"/>
                <w:sz w:val="24"/>
                <w:szCs w:val="24"/>
                <w:lang w:val="kk-KZ"/>
              </w:rPr>
              <w:t>ДТІЖО</w:t>
            </w:r>
          </w:p>
          <w:p w14:paraId="794A423E" w14:textId="77777777" w:rsidR="00D94331" w:rsidRPr="008D5B0B" w:rsidRDefault="00D94331" w:rsidP="00B8448A">
            <w:pPr>
              <w:ind w:right="88"/>
              <w:rPr>
                <w:rFonts w:ascii="Times New Roman" w:eastAsia="Times New Roman" w:hAnsi="Times New Roman" w:cs="Times New Roman"/>
                <w:color w:val="000000"/>
                <w:sz w:val="24"/>
                <w:szCs w:val="24"/>
              </w:rPr>
            </w:pPr>
            <w:r w:rsidRPr="008D5B0B">
              <w:rPr>
                <w:rFonts w:ascii="Times New Roman" w:eastAsia="Times New Roman" w:hAnsi="Times New Roman" w:cs="Times New Roman"/>
                <w:color w:val="000000"/>
                <w:sz w:val="24"/>
                <w:szCs w:val="24"/>
              </w:rPr>
              <w:t xml:space="preserve"> </w:t>
            </w:r>
          </w:p>
        </w:tc>
      </w:tr>
      <w:tr w:rsidR="00D94331" w:rsidRPr="008D5B0B" w14:paraId="76883066" w14:textId="77777777" w:rsidTr="00B8448A">
        <w:trPr>
          <w:gridAfter w:val="1"/>
          <w:wAfter w:w="7" w:type="dxa"/>
          <w:trHeight w:val="403"/>
        </w:trPr>
        <w:tc>
          <w:tcPr>
            <w:tcW w:w="422" w:type="dxa"/>
            <w:tcBorders>
              <w:top w:val="single" w:sz="4" w:space="0" w:color="000000"/>
              <w:left w:val="single" w:sz="4" w:space="0" w:color="000000"/>
              <w:bottom w:val="single" w:sz="4" w:space="0" w:color="000000"/>
              <w:right w:val="single" w:sz="4" w:space="0" w:color="000000"/>
            </w:tcBorders>
          </w:tcPr>
          <w:p w14:paraId="0BC71699" w14:textId="77777777" w:rsidR="00D94331" w:rsidRPr="008D5B0B" w:rsidRDefault="00D94331" w:rsidP="00B8448A">
            <w:pPr>
              <w:rPr>
                <w:rFonts w:ascii="Times New Roman" w:eastAsia="Times New Roman" w:hAnsi="Times New Roman" w:cs="Times New Roman"/>
                <w:color w:val="000000"/>
                <w:sz w:val="24"/>
                <w:szCs w:val="24"/>
              </w:rPr>
            </w:pPr>
            <w:r w:rsidRPr="008D5B0B">
              <w:rPr>
                <w:rFonts w:ascii="Times New Roman" w:eastAsia="Times New Roman" w:hAnsi="Times New Roman" w:cs="Times New Roman"/>
                <w:color w:val="000000"/>
                <w:sz w:val="24"/>
                <w:szCs w:val="24"/>
              </w:rPr>
              <w:t>18</w:t>
            </w:r>
          </w:p>
        </w:tc>
        <w:tc>
          <w:tcPr>
            <w:tcW w:w="5385" w:type="dxa"/>
            <w:gridSpan w:val="2"/>
            <w:tcBorders>
              <w:top w:val="single" w:sz="4" w:space="0" w:color="000000"/>
              <w:left w:val="single" w:sz="4" w:space="0" w:color="000000"/>
              <w:bottom w:val="single" w:sz="4" w:space="0" w:color="000000"/>
              <w:right w:val="single" w:sz="4" w:space="0" w:color="000000"/>
            </w:tcBorders>
          </w:tcPr>
          <w:p w14:paraId="6FBA9132" w14:textId="77777777" w:rsidR="00D94331" w:rsidRPr="008D5B0B" w:rsidRDefault="00D94331" w:rsidP="00B8448A">
            <w:pPr>
              <w:spacing w:after="20"/>
              <w:jc w:val="both"/>
              <w:rPr>
                <w:rFonts w:ascii="Times New Roman" w:eastAsia="Times New Roman" w:hAnsi="Times New Roman" w:cs="Times New Roman"/>
                <w:color w:val="000000"/>
                <w:sz w:val="24"/>
                <w:szCs w:val="24"/>
              </w:rPr>
            </w:pPr>
            <w:r w:rsidRPr="008D5B0B">
              <w:rPr>
                <w:rFonts w:ascii="Times New Roman" w:eastAsia="Times New Roman" w:hAnsi="Times New Roman" w:cs="Times New Roman"/>
                <w:color w:val="000000"/>
                <w:sz w:val="24"/>
                <w:szCs w:val="24"/>
              </w:rPr>
              <w:t>"</w:t>
            </w:r>
            <w:proofErr w:type="spellStart"/>
            <w:r w:rsidRPr="008D5B0B">
              <w:rPr>
                <w:rFonts w:ascii="Times New Roman" w:eastAsia="Times New Roman" w:hAnsi="Times New Roman" w:cs="Times New Roman"/>
                <w:color w:val="000000"/>
                <w:sz w:val="24"/>
                <w:szCs w:val="24"/>
              </w:rPr>
              <w:t>Таланттарды</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бірге</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ашайық</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бағдарламасын</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іске</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асыру</w:t>
            </w:r>
            <w:proofErr w:type="spellEnd"/>
            <w:r w:rsidRPr="008D5B0B">
              <w:rPr>
                <w:rFonts w:ascii="Times New Roman" w:eastAsia="Times New Roman" w:hAnsi="Times New Roman" w:cs="Times New Roman"/>
                <w:color w:val="000000"/>
                <w:sz w:val="24"/>
                <w:szCs w:val="24"/>
              </w:rPr>
              <w:t xml:space="preserve">: </w:t>
            </w:r>
          </w:p>
          <w:p w14:paraId="63610C0B" w14:textId="77777777" w:rsidR="00D94331" w:rsidRPr="008D5B0B" w:rsidRDefault="00B73B3C" w:rsidP="00B8448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kk-KZ"/>
              </w:rPr>
              <w:t>М</w:t>
            </w:r>
            <w:proofErr w:type="spellStart"/>
            <w:r w:rsidR="00D94331" w:rsidRPr="008D5B0B">
              <w:rPr>
                <w:rFonts w:ascii="Times New Roman" w:eastAsia="Times New Roman" w:hAnsi="Times New Roman" w:cs="Times New Roman"/>
                <w:color w:val="000000"/>
                <w:sz w:val="24"/>
                <w:szCs w:val="24"/>
              </w:rPr>
              <w:t>ахаббатқа</w:t>
            </w:r>
            <w:proofErr w:type="spellEnd"/>
            <w:r w:rsidR="00D94331" w:rsidRPr="008D5B0B">
              <w:rPr>
                <w:rFonts w:ascii="Times New Roman" w:eastAsia="Times New Roman" w:hAnsi="Times New Roman" w:cs="Times New Roman"/>
                <w:color w:val="000000"/>
                <w:sz w:val="24"/>
                <w:szCs w:val="24"/>
              </w:rPr>
              <w:t xml:space="preserve"> толы </w:t>
            </w:r>
            <w:proofErr w:type="spellStart"/>
            <w:r w:rsidR="00D94331" w:rsidRPr="008D5B0B">
              <w:rPr>
                <w:rFonts w:ascii="Times New Roman" w:eastAsia="Times New Roman" w:hAnsi="Times New Roman" w:cs="Times New Roman"/>
                <w:color w:val="000000"/>
                <w:sz w:val="24"/>
                <w:szCs w:val="24"/>
              </w:rPr>
              <w:t>жүрек</w:t>
            </w:r>
            <w:proofErr w:type="spellEnd"/>
            <w:r w:rsidR="00D94331" w:rsidRPr="008D5B0B">
              <w:rPr>
                <w:rFonts w:ascii="Times New Roman" w:eastAsia="Times New Roman" w:hAnsi="Times New Roman" w:cs="Times New Roman"/>
                <w:color w:val="000000"/>
                <w:sz w:val="24"/>
                <w:szCs w:val="24"/>
              </w:rPr>
              <w:t xml:space="preserve">", </w:t>
            </w:r>
            <w:proofErr w:type="spellStart"/>
            <w:r w:rsidR="00D94331" w:rsidRPr="008D5B0B">
              <w:rPr>
                <w:rFonts w:ascii="Times New Roman" w:eastAsia="Times New Roman" w:hAnsi="Times New Roman" w:cs="Times New Roman"/>
                <w:color w:val="000000"/>
                <w:sz w:val="24"/>
                <w:szCs w:val="24"/>
              </w:rPr>
              <w:t>оның</w:t>
            </w:r>
            <w:proofErr w:type="spellEnd"/>
            <w:r w:rsidR="00D94331" w:rsidRPr="008D5B0B">
              <w:rPr>
                <w:rFonts w:ascii="Times New Roman" w:eastAsia="Times New Roman" w:hAnsi="Times New Roman" w:cs="Times New Roman"/>
                <w:color w:val="000000"/>
                <w:sz w:val="24"/>
                <w:szCs w:val="24"/>
              </w:rPr>
              <w:t xml:space="preserve"> </w:t>
            </w:r>
            <w:proofErr w:type="spellStart"/>
            <w:r w:rsidR="00D94331" w:rsidRPr="008D5B0B">
              <w:rPr>
                <w:rFonts w:ascii="Times New Roman" w:eastAsia="Times New Roman" w:hAnsi="Times New Roman" w:cs="Times New Roman"/>
                <w:color w:val="000000"/>
                <w:sz w:val="24"/>
                <w:szCs w:val="24"/>
              </w:rPr>
              <w:t>ішінде</w:t>
            </w:r>
            <w:proofErr w:type="spellEnd"/>
            <w:r w:rsidR="00D94331" w:rsidRPr="008D5B0B">
              <w:rPr>
                <w:rFonts w:ascii="Times New Roman" w:eastAsia="Times New Roman" w:hAnsi="Times New Roman" w:cs="Times New Roman"/>
                <w:color w:val="000000"/>
                <w:sz w:val="24"/>
                <w:szCs w:val="24"/>
              </w:rPr>
              <w:t xml:space="preserve"> "</w:t>
            </w:r>
            <w:proofErr w:type="spellStart"/>
            <w:r w:rsidR="00D94331" w:rsidRPr="008D5B0B">
              <w:rPr>
                <w:rFonts w:ascii="Times New Roman" w:eastAsia="Times New Roman" w:hAnsi="Times New Roman" w:cs="Times New Roman"/>
                <w:color w:val="000000"/>
                <w:sz w:val="24"/>
                <w:szCs w:val="24"/>
              </w:rPr>
              <w:t>Тәуекел</w:t>
            </w:r>
            <w:proofErr w:type="spellEnd"/>
            <w:r w:rsidR="00D94331" w:rsidRPr="008D5B0B">
              <w:rPr>
                <w:rFonts w:ascii="Times New Roman" w:eastAsia="Times New Roman" w:hAnsi="Times New Roman" w:cs="Times New Roman"/>
                <w:color w:val="000000"/>
                <w:sz w:val="24"/>
                <w:szCs w:val="24"/>
              </w:rPr>
              <w:t xml:space="preserve"> </w:t>
            </w:r>
            <w:proofErr w:type="spellStart"/>
            <w:r w:rsidR="00D94331" w:rsidRPr="008D5B0B">
              <w:rPr>
                <w:rFonts w:ascii="Times New Roman" w:eastAsia="Times New Roman" w:hAnsi="Times New Roman" w:cs="Times New Roman"/>
                <w:color w:val="000000"/>
                <w:sz w:val="24"/>
                <w:szCs w:val="24"/>
              </w:rPr>
              <w:t>тобындағы</w:t>
            </w:r>
            <w:proofErr w:type="spellEnd"/>
            <w:r w:rsidR="00D94331" w:rsidRPr="008D5B0B">
              <w:rPr>
                <w:rFonts w:ascii="Times New Roman" w:eastAsia="Times New Roman" w:hAnsi="Times New Roman" w:cs="Times New Roman"/>
                <w:color w:val="000000"/>
                <w:sz w:val="24"/>
                <w:szCs w:val="24"/>
              </w:rPr>
              <w:t>"</w:t>
            </w:r>
            <w:r w:rsidR="00D94331" w:rsidRPr="008D5B0B">
              <w:rPr>
                <w:rFonts w:ascii="Times New Roman" w:eastAsia="Times New Roman" w:hAnsi="Times New Roman" w:cs="Times New Roman"/>
                <w:color w:val="000000"/>
                <w:sz w:val="24"/>
                <w:szCs w:val="24"/>
                <w:lang w:val="kk-KZ"/>
              </w:rPr>
              <w:t xml:space="preserve"> </w:t>
            </w:r>
            <w:proofErr w:type="spellStart"/>
            <w:r w:rsidR="00D94331" w:rsidRPr="008D5B0B">
              <w:rPr>
                <w:rFonts w:ascii="Times New Roman" w:eastAsia="Times New Roman" w:hAnsi="Times New Roman" w:cs="Times New Roman"/>
                <w:color w:val="000000"/>
                <w:sz w:val="24"/>
                <w:szCs w:val="24"/>
              </w:rPr>
              <w:t>балаларға</w:t>
            </w:r>
            <w:proofErr w:type="spellEnd"/>
            <w:r w:rsidR="00D94331" w:rsidRPr="008D5B0B">
              <w:rPr>
                <w:rFonts w:ascii="Times New Roman" w:eastAsia="Times New Roman" w:hAnsi="Times New Roman" w:cs="Times New Roman"/>
                <w:color w:val="000000"/>
                <w:sz w:val="24"/>
                <w:szCs w:val="24"/>
              </w:rPr>
              <w:t xml:space="preserve"> </w:t>
            </w:r>
            <w:proofErr w:type="spellStart"/>
            <w:r w:rsidR="00D94331" w:rsidRPr="008D5B0B">
              <w:rPr>
                <w:rFonts w:ascii="Times New Roman" w:eastAsia="Times New Roman" w:hAnsi="Times New Roman" w:cs="Times New Roman"/>
                <w:color w:val="000000"/>
                <w:sz w:val="24"/>
                <w:szCs w:val="24"/>
              </w:rPr>
              <w:t>арналған</w:t>
            </w:r>
            <w:proofErr w:type="spellEnd"/>
            <w:r w:rsidR="00D94331" w:rsidRPr="008D5B0B">
              <w:rPr>
                <w:rFonts w:ascii="Times New Roman" w:eastAsia="Times New Roman" w:hAnsi="Times New Roman" w:cs="Times New Roman"/>
                <w:color w:val="000000"/>
                <w:sz w:val="24"/>
                <w:szCs w:val="24"/>
              </w:rPr>
              <w:t xml:space="preserve"> </w:t>
            </w:r>
            <w:proofErr w:type="spellStart"/>
            <w:r w:rsidR="00D94331" w:rsidRPr="008D5B0B">
              <w:rPr>
                <w:rFonts w:ascii="Times New Roman" w:eastAsia="Times New Roman" w:hAnsi="Times New Roman" w:cs="Times New Roman"/>
                <w:color w:val="000000"/>
                <w:sz w:val="24"/>
                <w:szCs w:val="24"/>
              </w:rPr>
              <w:t>конкурстар</w:t>
            </w:r>
            <w:proofErr w:type="spellEnd"/>
          </w:p>
        </w:tc>
        <w:tc>
          <w:tcPr>
            <w:tcW w:w="1700" w:type="dxa"/>
            <w:gridSpan w:val="3"/>
            <w:tcBorders>
              <w:top w:val="single" w:sz="4" w:space="0" w:color="000000"/>
              <w:left w:val="single" w:sz="4" w:space="0" w:color="000000"/>
              <w:bottom w:val="single" w:sz="4" w:space="0" w:color="000000"/>
              <w:right w:val="single" w:sz="4" w:space="0" w:color="000000"/>
            </w:tcBorders>
          </w:tcPr>
          <w:p w14:paraId="1D17FCF5" w14:textId="77777777" w:rsidR="00D94331" w:rsidRPr="008D5B0B" w:rsidRDefault="00D94331" w:rsidP="00B8448A">
            <w:pPr>
              <w:rPr>
                <w:rFonts w:ascii="Times New Roman" w:eastAsia="Times New Roman" w:hAnsi="Times New Roman" w:cs="Times New Roman"/>
                <w:color w:val="000000"/>
                <w:sz w:val="24"/>
                <w:szCs w:val="24"/>
              </w:rPr>
            </w:pPr>
            <w:r w:rsidRPr="008D5B0B">
              <w:rPr>
                <w:rFonts w:ascii="Times New Roman" w:eastAsia="Times New Roman" w:hAnsi="Times New Roman" w:cs="Times New Roman"/>
                <w:color w:val="000000"/>
                <w:sz w:val="24"/>
                <w:szCs w:val="24"/>
              </w:rPr>
              <w:t xml:space="preserve">2023ж </w:t>
            </w:r>
          </w:p>
        </w:tc>
        <w:tc>
          <w:tcPr>
            <w:tcW w:w="1964" w:type="dxa"/>
            <w:tcBorders>
              <w:top w:val="single" w:sz="4" w:space="0" w:color="000000"/>
              <w:left w:val="single" w:sz="4" w:space="0" w:color="000000"/>
              <w:bottom w:val="single" w:sz="4" w:space="0" w:color="000000"/>
              <w:right w:val="single" w:sz="4" w:space="0" w:color="000000"/>
            </w:tcBorders>
          </w:tcPr>
          <w:p w14:paraId="3C4FF941" w14:textId="77777777" w:rsidR="00D94331" w:rsidRPr="008D5B0B" w:rsidRDefault="00D94331" w:rsidP="00B8448A">
            <w:pPr>
              <w:rPr>
                <w:rFonts w:ascii="Times New Roman" w:eastAsia="Times New Roman" w:hAnsi="Times New Roman" w:cs="Times New Roman"/>
                <w:color w:val="000000"/>
                <w:sz w:val="24"/>
                <w:szCs w:val="24"/>
                <w:lang w:val="kk-KZ"/>
              </w:rPr>
            </w:pPr>
            <w:r w:rsidRPr="008D5B0B">
              <w:rPr>
                <w:rFonts w:ascii="Times New Roman" w:eastAsia="Times New Roman" w:hAnsi="Times New Roman" w:cs="Times New Roman"/>
                <w:color w:val="000000"/>
                <w:sz w:val="24"/>
                <w:szCs w:val="24"/>
                <w:lang w:val="kk-KZ"/>
              </w:rPr>
              <w:t>ДОІЖО,</w:t>
            </w:r>
            <w:r w:rsidRPr="008D5B0B">
              <w:rPr>
                <w:rFonts w:ascii="Times New Roman" w:eastAsia="Times New Roman" w:hAnsi="Times New Roman" w:cs="Times New Roman"/>
                <w:color w:val="000000"/>
                <w:sz w:val="24"/>
                <w:szCs w:val="24"/>
              </w:rPr>
              <w:t xml:space="preserve"> </w:t>
            </w:r>
            <w:r w:rsidRPr="008D5B0B">
              <w:rPr>
                <w:rFonts w:ascii="Times New Roman" w:eastAsia="Times New Roman" w:hAnsi="Times New Roman" w:cs="Times New Roman"/>
                <w:color w:val="000000"/>
                <w:sz w:val="24"/>
                <w:szCs w:val="24"/>
                <w:lang w:val="kk-KZ"/>
              </w:rPr>
              <w:t>ДТІЖО</w:t>
            </w:r>
          </w:p>
          <w:p w14:paraId="6319F992" w14:textId="77777777" w:rsidR="00D94331" w:rsidRPr="008D5B0B" w:rsidRDefault="00D94331" w:rsidP="00B8448A">
            <w:pPr>
              <w:ind w:right="88"/>
              <w:rPr>
                <w:rFonts w:ascii="Times New Roman" w:eastAsia="Times New Roman" w:hAnsi="Times New Roman" w:cs="Times New Roman"/>
                <w:color w:val="000000"/>
                <w:sz w:val="24"/>
                <w:szCs w:val="24"/>
              </w:rPr>
            </w:pPr>
          </w:p>
        </w:tc>
      </w:tr>
      <w:tr w:rsidR="00D94331" w:rsidRPr="008D5B0B" w14:paraId="761D9DAA" w14:textId="77777777" w:rsidTr="00B8448A">
        <w:trPr>
          <w:gridAfter w:val="1"/>
          <w:wAfter w:w="7" w:type="dxa"/>
          <w:trHeight w:val="403"/>
        </w:trPr>
        <w:tc>
          <w:tcPr>
            <w:tcW w:w="422" w:type="dxa"/>
            <w:tcBorders>
              <w:top w:val="single" w:sz="4" w:space="0" w:color="000000"/>
              <w:left w:val="single" w:sz="4" w:space="0" w:color="000000"/>
              <w:bottom w:val="single" w:sz="4" w:space="0" w:color="000000"/>
              <w:right w:val="single" w:sz="4" w:space="0" w:color="000000"/>
            </w:tcBorders>
          </w:tcPr>
          <w:p w14:paraId="61B5BB81" w14:textId="77777777" w:rsidR="00D94331" w:rsidRPr="008D5B0B" w:rsidRDefault="00D94331" w:rsidP="00B8448A">
            <w:pPr>
              <w:rPr>
                <w:rFonts w:ascii="Times New Roman" w:eastAsia="Times New Roman" w:hAnsi="Times New Roman" w:cs="Times New Roman"/>
                <w:color w:val="000000"/>
                <w:sz w:val="24"/>
                <w:szCs w:val="24"/>
              </w:rPr>
            </w:pPr>
            <w:r w:rsidRPr="008D5B0B">
              <w:rPr>
                <w:rFonts w:ascii="Times New Roman" w:eastAsia="Times New Roman" w:hAnsi="Times New Roman" w:cs="Times New Roman"/>
                <w:color w:val="000000"/>
                <w:sz w:val="24"/>
                <w:szCs w:val="24"/>
              </w:rPr>
              <w:t>19</w:t>
            </w:r>
          </w:p>
        </w:tc>
        <w:tc>
          <w:tcPr>
            <w:tcW w:w="5385" w:type="dxa"/>
            <w:gridSpan w:val="2"/>
            <w:tcBorders>
              <w:top w:val="single" w:sz="4" w:space="0" w:color="000000"/>
              <w:left w:val="single" w:sz="4" w:space="0" w:color="000000"/>
              <w:bottom w:val="single" w:sz="4" w:space="0" w:color="000000"/>
              <w:right w:val="single" w:sz="4" w:space="0" w:color="000000"/>
            </w:tcBorders>
          </w:tcPr>
          <w:p w14:paraId="13E726D9" w14:textId="77777777" w:rsidR="00D94331" w:rsidRPr="008D5B0B" w:rsidRDefault="00D94331" w:rsidP="00B8448A">
            <w:pPr>
              <w:ind w:right="7"/>
              <w:rPr>
                <w:rFonts w:ascii="Times New Roman" w:eastAsia="Times New Roman" w:hAnsi="Times New Roman" w:cs="Times New Roman"/>
                <w:color w:val="000000"/>
                <w:sz w:val="24"/>
                <w:szCs w:val="24"/>
              </w:rPr>
            </w:pPr>
            <w:proofErr w:type="spellStart"/>
            <w:r w:rsidRPr="008D5B0B">
              <w:rPr>
                <w:rFonts w:ascii="Times New Roman" w:eastAsia="Times New Roman" w:hAnsi="Times New Roman" w:cs="Times New Roman"/>
                <w:color w:val="000000"/>
                <w:sz w:val="24"/>
                <w:szCs w:val="24"/>
              </w:rPr>
              <w:t>Оқушыларды</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жазғы</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демалыспен</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қамтуды</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ұлғайту</w:t>
            </w:r>
            <w:proofErr w:type="spellEnd"/>
            <w:r w:rsidRPr="008D5B0B">
              <w:rPr>
                <w:rFonts w:ascii="Times New Roman" w:eastAsia="Times New Roman" w:hAnsi="Times New Roman" w:cs="Times New Roman"/>
                <w:color w:val="000000"/>
                <w:sz w:val="24"/>
                <w:szCs w:val="24"/>
              </w:rPr>
              <w:t>.</w:t>
            </w:r>
          </w:p>
        </w:tc>
        <w:tc>
          <w:tcPr>
            <w:tcW w:w="1700" w:type="dxa"/>
            <w:gridSpan w:val="3"/>
            <w:tcBorders>
              <w:top w:val="single" w:sz="4" w:space="0" w:color="000000"/>
              <w:left w:val="single" w:sz="4" w:space="0" w:color="000000"/>
              <w:bottom w:val="single" w:sz="4" w:space="0" w:color="000000"/>
              <w:right w:val="single" w:sz="4" w:space="0" w:color="000000"/>
            </w:tcBorders>
          </w:tcPr>
          <w:p w14:paraId="25CA0449" w14:textId="77777777" w:rsidR="00D94331" w:rsidRPr="008D5B0B" w:rsidRDefault="00D94331" w:rsidP="00B8448A">
            <w:pPr>
              <w:rPr>
                <w:rFonts w:ascii="Times New Roman" w:eastAsia="Times New Roman" w:hAnsi="Times New Roman" w:cs="Times New Roman"/>
                <w:color w:val="000000"/>
                <w:sz w:val="24"/>
                <w:szCs w:val="24"/>
              </w:rPr>
            </w:pPr>
            <w:r w:rsidRPr="008D5B0B">
              <w:rPr>
                <w:rFonts w:ascii="Times New Roman" w:eastAsia="Times New Roman" w:hAnsi="Times New Roman" w:cs="Times New Roman"/>
                <w:color w:val="000000"/>
                <w:sz w:val="24"/>
                <w:szCs w:val="24"/>
              </w:rPr>
              <w:t xml:space="preserve">2023-2025 ж </w:t>
            </w:r>
          </w:p>
        </w:tc>
        <w:tc>
          <w:tcPr>
            <w:tcW w:w="1964" w:type="dxa"/>
            <w:tcBorders>
              <w:top w:val="single" w:sz="4" w:space="0" w:color="000000"/>
              <w:left w:val="single" w:sz="4" w:space="0" w:color="000000"/>
              <w:bottom w:val="single" w:sz="4" w:space="0" w:color="000000"/>
              <w:right w:val="single" w:sz="4" w:space="0" w:color="000000"/>
            </w:tcBorders>
          </w:tcPr>
          <w:p w14:paraId="521339DD" w14:textId="77777777" w:rsidR="00D94331" w:rsidRPr="008D5B0B" w:rsidRDefault="00D94331" w:rsidP="00B8448A">
            <w:pPr>
              <w:rPr>
                <w:rFonts w:ascii="Times New Roman" w:eastAsia="Times New Roman" w:hAnsi="Times New Roman" w:cs="Times New Roman"/>
                <w:color w:val="000000"/>
                <w:sz w:val="24"/>
                <w:szCs w:val="24"/>
                <w:lang w:val="kk-KZ"/>
              </w:rPr>
            </w:pPr>
            <w:r w:rsidRPr="008D5B0B">
              <w:rPr>
                <w:rFonts w:ascii="Times New Roman" w:eastAsia="Times New Roman" w:hAnsi="Times New Roman" w:cs="Times New Roman"/>
                <w:color w:val="000000"/>
                <w:sz w:val="24"/>
                <w:szCs w:val="24"/>
                <w:lang w:val="kk-KZ"/>
              </w:rPr>
              <w:t>ДТІЖО</w:t>
            </w:r>
          </w:p>
          <w:p w14:paraId="469FA8DA" w14:textId="77777777" w:rsidR="00D94331" w:rsidRPr="008D5B0B" w:rsidRDefault="00D94331" w:rsidP="00B8448A">
            <w:pPr>
              <w:rPr>
                <w:rFonts w:ascii="Times New Roman" w:eastAsia="Times New Roman" w:hAnsi="Times New Roman" w:cs="Times New Roman"/>
                <w:color w:val="000000"/>
                <w:sz w:val="24"/>
                <w:szCs w:val="24"/>
              </w:rPr>
            </w:pPr>
          </w:p>
        </w:tc>
      </w:tr>
      <w:tr w:rsidR="00D94331" w:rsidRPr="008D5B0B" w14:paraId="581BE74F" w14:textId="77777777" w:rsidTr="00B8448A">
        <w:trPr>
          <w:gridAfter w:val="1"/>
          <w:wAfter w:w="7" w:type="dxa"/>
          <w:trHeight w:val="403"/>
        </w:trPr>
        <w:tc>
          <w:tcPr>
            <w:tcW w:w="422" w:type="dxa"/>
            <w:tcBorders>
              <w:top w:val="single" w:sz="4" w:space="0" w:color="000000"/>
              <w:left w:val="single" w:sz="4" w:space="0" w:color="000000"/>
              <w:bottom w:val="single" w:sz="4" w:space="0" w:color="000000"/>
              <w:right w:val="single" w:sz="4" w:space="0" w:color="000000"/>
            </w:tcBorders>
          </w:tcPr>
          <w:p w14:paraId="6936873B" w14:textId="77777777" w:rsidR="00D94331" w:rsidRPr="008D5B0B" w:rsidRDefault="00D94331" w:rsidP="00B8448A">
            <w:pPr>
              <w:rPr>
                <w:rFonts w:ascii="Times New Roman" w:eastAsia="Times New Roman" w:hAnsi="Times New Roman" w:cs="Times New Roman"/>
                <w:color w:val="000000"/>
                <w:sz w:val="24"/>
                <w:szCs w:val="24"/>
              </w:rPr>
            </w:pPr>
            <w:r w:rsidRPr="008D5B0B">
              <w:rPr>
                <w:rFonts w:ascii="Times New Roman" w:eastAsia="Times New Roman" w:hAnsi="Times New Roman" w:cs="Times New Roman"/>
                <w:color w:val="000000"/>
                <w:sz w:val="24"/>
                <w:szCs w:val="24"/>
              </w:rPr>
              <w:t>20</w:t>
            </w:r>
          </w:p>
        </w:tc>
        <w:tc>
          <w:tcPr>
            <w:tcW w:w="5385" w:type="dxa"/>
            <w:gridSpan w:val="2"/>
            <w:tcBorders>
              <w:top w:val="single" w:sz="4" w:space="0" w:color="000000"/>
              <w:left w:val="single" w:sz="4" w:space="0" w:color="000000"/>
              <w:bottom w:val="single" w:sz="4" w:space="0" w:color="000000"/>
              <w:right w:val="single" w:sz="4" w:space="0" w:color="000000"/>
            </w:tcBorders>
          </w:tcPr>
          <w:p w14:paraId="6BEEC1AA" w14:textId="77777777" w:rsidR="00D94331" w:rsidRPr="008D5B0B" w:rsidRDefault="00B73B3C" w:rsidP="00B8448A">
            <w:pPr>
              <w:ind w:right="84"/>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Ата-аналардың</w:t>
            </w:r>
            <w:proofErr w:type="spellEnd"/>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kk-KZ"/>
              </w:rPr>
              <w:t xml:space="preserve"> қоғамн</w:t>
            </w:r>
            <w:proofErr w:type="spellStart"/>
            <w:r>
              <w:rPr>
                <w:rFonts w:ascii="Times New Roman" w:eastAsia="Times New Roman" w:hAnsi="Times New Roman" w:cs="Times New Roman"/>
                <w:color w:val="000000"/>
                <w:sz w:val="24"/>
                <w:szCs w:val="24"/>
              </w:rPr>
              <w:t>ың</w:t>
            </w:r>
            <w:proofErr w:type="spellEnd"/>
            <w:r>
              <w:rPr>
                <w:rFonts w:ascii="Times New Roman" w:eastAsia="Times New Roman" w:hAnsi="Times New Roman" w:cs="Times New Roman"/>
                <w:color w:val="000000"/>
                <w:sz w:val="24"/>
                <w:szCs w:val="24"/>
              </w:rPr>
              <w:t>, ҮЕҰ-</w:t>
            </w:r>
            <w:proofErr w:type="spellStart"/>
            <w:r>
              <w:rPr>
                <w:rFonts w:ascii="Times New Roman" w:eastAsia="Times New Roman" w:hAnsi="Times New Roman" w:cs="Times New Roman"/>
                <w:color w:val="000000"/>
                <w:sz w:val="24"/>
                <w:szCs w:val="24"/>
              </w:rPr>
              <w:t>ның</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қатысуымен</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kk-KZ"/>
              </w:rPr>
              <w:t>М</w:t>
            </w:r>
            <w:proofErr w:type="spellStart"/>
            <w:r w:rsidRPr="00B73B3C">
              <w:rPr>
                <w:rFonts w:ascii="Times New Roman" w:eastAsia="Times New Roman" w:hAnsi="Times New Roman" w:cs="Times New Roman"/>
                <w:color w:val="000000"/>
                <w:sz w:val="24"/>
                <w:szCs w:val="24"/>
              </w:rPr>
              <w:t>ектеп</w:t>
            </w:r>
            <w:proofErr w:type="spellEnd"/>
            <w:r w:rsidRPr="00B73B3C">
              <w:rPr>
                <w:rFonts w:ascii="Times New Roman" w:eastAsia="Times New Roman" w:hAnsi="Times New Roman" w:cs="Times New Roman"/>
                <w:color w:val="000000"/>
                <w:sz w:val="24"/>
                <w:szCs w:val="24"/>
              </w:rPr>
              <w:t xml:space="preserve"> </w:t>
            </w:r>
            <w:proofErr w:type="spellStart"/>
            <w:r w:rsidRPr="00B73B3C">
              <w:rPr>
                <w:rFonts w:ascii="Times New Roman" w:eastAsia="Times New Roman" w:hAnsi="Times New Roman" w:cs="Times New Roman"/>
                <w:color w:val="000000"/>
                <w:sz w:val="24"/>
                <w:szCs w:val="24"/>
              </w:rPr>
              <w:t>өмірінен</w:t>
            </w:r>
            <w:proofErr w:type="spellEnd"/>
            <w:r w:rsidRPr="00B73B3C">
              <w:rPr>
                <w:rFonts w:ascii="Times New Roman" w:eastAsia="Times New Roman" w:hAnsi="Times New Roman" w:cs="Times New Roman"/>
                <w:color w:val="000000"/>
                <w:sz w:val="24"/>
                <w:szCs w:val="24"/>
              </w:rPr>
              <w:t xml:space="preserve"> </w:t>
            </w:r>
            <w:proofErr w:type="spellStart"/>
            <w:r w:rsidRPr="00B73B3C">
              <w:rPr>
                <w:rFonts w:ascii="Times New Roman" w:eastAsia="Times New Roman" w:hAnsi="Times New Roman" w:cs="Times New Roman"/>
                <w:color w:val="000000"/>
                <w:sz w:val="24"/>
                <w:szCs w:val="24"/>
              </w:rPr>
              <w:t>бір</w:t>
            </w:r>
            <w:proofErr w:type="spellEnd"/>
            <w:r w:rsidRPr="00B73B3C">
              <w:rPr>
                <w:rFonts w:ascii="Times New Roman" w:eastAsia="Times New Roman" w:hAnsi="Times New Roman" w:cs="Times New Roman"/>
                <w:color w:val="000000"/>
                <w:sz w:val="24"/>
                <w:szCs w:val="24"/>
              </w:rPr>
              <w:t xml:space="preserve"> </w:t>
            </w:r>
            <w:proofErr w:type="spellStart"/>
            <w:r w:rsidRPr="00B73B3C">
              <w:rPr>
                <w:rFonts w:ascii="Times New Roman" w:eastAsia="Times New Roman" w:hAnsi="Times New Roman" w:cs="Times New Roman"/>
                <w:color w:val="000000"/>
                <w:sz w:val="24"/>
                <w:szCs w:val="24"/>
              </w:rPr>
              <w:t>күн</w:t>
            </w:r>
            <w:proofErr w:type="spellEnd"/>
            <w:r w:rsidRPr="00B73B3C">
              <w:rPr>
                <w:rFonts w:ascii="Times New Roman" w:eastAsia="Times New Roman" w:hAnsi="Times New Roman" w:cs="Times New Roman"/>
                <w:color w:val="000000"/>
                <w:sz w:val="24"/>
                <w:szCs w:val="24"/>
              </w:rPr>
              <w:t xml:space="preserve">" </w:t>
            </w:r>
            <w:proofErr w:type="spellStart"/>
            <w:r w:rsidRPr="00B73B3C">
              <w:rPr>
                <w:rFonts w:ascii="Times New Roman" w:eastAsia="Times New Roman" w:hAnsi="Times New Roman" w:cs="Times New Roman"/>
                <w:color w:val="000000"/>
                <w:sz w:val="24"/>
                <w:szCs w:val="24"/>
              </w:rPr>
              <w:t>жобасын</w:t>
            </w:r>
            <w:proofErr w:type="spellEnd"/>
            <w:r w:rsidRPr="00B73B3C">
              <w:rPr>
                <w:rFonts w:ascii="Times New Roman" w:eastAsia="Times New Roman" w:hAnsi="Times New Roman" w:cs="Times New Roman"/>
                <w:color w:val="000000"/>
                <w:sz w:val="24"/>
                <w:szCs w:val="24"/>
              </w:rPr>
              <w:t xml:space="preserve"> </w:t>
            </w:r>
            <w:proofErr w:type="spellStart"/>
            <w:r w:rsidRPr="00B73B3C">
              <w:rPr>
                <w:rFonts w:ascii="Times New Roman" w:eastAsia="Times New Roman" w:hAnsi="Times New Roman" w:cs="Times New Roman"/>
                <w:color w:val="000000"/>
                <w:sz w:val="24"/>
                <w:szCs w:val="24"/>
              </w:rPr>
              <w:t>іске</w:t>
            </w:r>
            <w:proofErr w:type="spellEnd"/>
            <w:r w:rsidRPr="00B73B3C">
              <w:rPr>
                <w:rFonts w:ascii="Times New Roman" w:eastAsia="Times New Roman" w:hAnsi="Times New Roman" w:cs="Times New Roman"/>
                <w:color w:val="000000"/>
                <w:sz w:val="24"/>
                <w:szCs w:val="24"/>
              </w:rPr>
              <w:t xml:space="preserve"> </w:t>
            </w:r>
            <w:proofErr w:type="spellStart"/>
            <w:r w:rsidRPr="00B73B3C">
              <w:rPr>
                <w:rFonts w:ascii="Times New Roman" w:eastAsia="Times New Roman" w:hAnsi="Times New Roman" w:cs="Times New Roman"/>
                <w:color w:val="000000"/>
                <w:sz w:val="24"/>
                <w:szCs w:val="24"/>
              </w:rPr>
              <w:t>асыруға</w:t>
            </w:r>
            <w:proofErr w:type="spellEnd"/>
            <w:r w:rsidRPr="00B73B3C">
              <w:rPr>
                <w:rFonts w:ascii="Times New Roman" w:eastAsia="Times New Roman" w:hAnsi="Times New Roman" w:cs="Times New Roman"/>
                <w:color w:val="000000"/>
                <w:sz w:val="24"/>
                <w:szCs w:val="24"/>
              </w:rPr>
              <w:t xml:space="preserve"> </w:t>
            </w:r>
            <w:proofErr w:type="spellStart"/>
            <w:r w:rsidRPr="00B73B3C">
              <w:rPr>
                <w:rFonts w:ascii="Times New Roman" w:eastAsia="Times New Roman" w:hAnsi="Times New Roman" w:cs="Times New Roman"/>
                <w:color w:val="000000"/>
                <w:sz w:val="24"/>
                <w:szCs w:val="24"/>
              </w:rPr>
              <w:t>қатысу</w:t>
            </w:r>
            <w:proofErr w:type="spellEnd"/>
          </w:p>
        </w:tc>
        <w:tc>
          <w:tcPr>
            <w:tcW w:w="1700" w:type="dxa"/>
            <w:gridSpan w:val="3"/>
            <w:tcBorders>
              <w:top w:val="single" w:sz="4" w:space="0" w:color="000000"/>
              <w:left w:val="single" w:sz="4" w:space="0" w:color="000000"/>
              <w:bottom w:val="single" w:sz="4" w:space="0" w:color="000000"/>
              <w:right w:val="single" w:sz="4" w:space="0" w:color="000000"/>
            </w:tcBorders>
          </w:tcPr>
          <w:p w14:paraId="418891CA" w14:textId="77777777" w:rsidR="00D94331" w:rsidRPr="008D5B0B" w:rsidRDefault="00D94331" w:rsidP="00B8448A">
            <w:pPr>
              <w:rPr>
                <w:rFonts w:ascii="Times New Roman" w:eastAsia="Times New Roman" w:hAnsi="Times New Roman" w:cs="Times New Roman"/>
                <w:color w:val="000000"/>
                <w:sz w:val="24"/>
                <w:szCs w:val="24"/>
              </w:rPr>
            </w:pPr>
            <w:r w:rsidRPr="008D5B0B">
              <w:rPr>
                <w:rFonts w:ascii="Times New Roman" w:eastAsia="Times New Roman" w:hAnsi="Times New Roman" w:cs="Times New Roman"/>
                <w:color w:val="000000"/>
                <w:sz w:val="24"/>
                <w:szCs w:val="24"/>
                <w:lang w:val="kk-KZ"/>
              </w:rPr>
              <w:t xml:space="preserve">Жылына </w:t>
            </w:r>
            <w:r w:rsidRPr="008D5B0B">
              <w:rPr>
                <w:rFonts w:ascii="Times New Roman" w:eastAsia="Times New Roman" w:hAnsi="Times New Roman" w:cs="Times New Roman"/>
                <w:color w:val="000000"/>
                <w:sz w:val="24"/>
                <w:szCs w:val="24"/>
              </w:rPr>
              <w:t>1</w:t>
            </w:r>
            <w:r w:rsidRPr="008D5B0B">
              <w:rPr>
                <w:rFonts w:ascii="Times New Roman" w:eastAsia="Times New Roman" w:hAnsi="Times New Roman" w:cs="Times New Roman"/>
                <w:color w:val="000000"/>
                <w:sz w:val="24"/>
                <w:szCs w:val="24"/>
                <w:lang w:val="en-US"/>
              </w:rPr>
              <w:t xml:space="preserve"> </w:t>
            </w:r>
            <w:r w:rsidRPr="008D5B0B">
              <w:rPr>
                <w:rFonts w:ascii="Times New Roman" w:eastAsia="Times New Roman" w:hAnsi="Times New Roman" w:cs="Times New Roman"/>
                <w:color w:val="000000"/>
                <w:sz w:val="24"/>
                <w:szCs w:val="24"/>
                <w:lang w:val="kk-KZ"/>
              </w:rPr>
              <w:t>рет</w:t>
            </w:r>
            <w:r w:rsidRPr="008D5B0B">
              <w:rPr>
                <w:rFonts w:ascii="Times New Roman" w:eastAsia="Times New Roman" w:hAnsi="Times New Roman" w:cs="Times New Roman"/>
                <w:color w:val="000000"/>
                <w:sz w:val="24"/>
                <w:szCs w:val="24"/>
              </w:rPr>
              <w:t xml:space="preserve"> </w:t>
            </w:r>
          </w:p>
        </w:tc>
        <w:tc>
          <w:tcPr>
            <w:tcW w:w="1964" w:type="dxa"/>
            <w:tcBorders>
              <w:top w:val="single" w:sz="4" w:space="0" w:color="000000"/>
              <w:left w:val="single" w:sz="4" w:space="0" w:color="000000"/>
              <w:bottom w:val="single" w:sz="4" w:space="0" w:color="000000"/>
              <w:right w:val="single" w:sz="4" w:space="0" w:color="000000"/>
            </w:tcBorders>
          </w:tcPr>
          <w:p w14:paraId="2F4DD61D" w14:textId="77777777" w:rsidR="00D94331" w:rsidRPr="008D5B0B" w:rsidRDefault="00D94331" w:rsidP="00B8448A">
            <w:pPr>
              <w:rPr>
                <w:rFonts w:ascii="Times New Roman" w:eastAsia="Times New Roman" w:hAnsi="Times New Roman" w:cs="Times New Roman"/>
                <w:color w:val="000000"/>
                <w:sz w:val="24"/>
                <w:szCs w:val="24"/>
                <w:lang w:val="kk-KZ"/>
              </w:rPr>
            </w:pPr>
            <w:r w:rsidRPr="008D5B0B">
              <w:rPr>
                <w:rFonts w:ascii="Times New Roman" w:eastAsia="Times New Roman" w:hAnsi="Times New Roman" w:cs="Times New Roman"/>
                <w:color w:val="000000"/>
                <w:sz w:val="24"/>
                <w:szCs w:val="24"/>
                <w:lang w:val="kk-KZ"/>
              </w:rPr>
              <w:t>Әкімшілік</w:t>
            </w:r>
            <w:r w:rsidRPr="008D5B0B">
              <w:rPr>
                <w:rFonts w:ascii="Times New Roman" w:eastAsia="Times New Roman" w:hAnsi="Times New Roman" w:cs="Times New Roman"/>
                <w:color w:val="000000"/>
                <w:sz w:val="24"/>
                <w:szCs w:val="24"/>
              </w:rPr>
              <w:t>, педагог</w:t>
            </w:r>
            <w:r w:rsidRPr="008D5B0B">
              <w:rPr>
                <w:rFonts w:ascii="Times New Roman" w:eastAsia="Times New Roman" w:hAnsi="Times New Roman" w:cs="Times New Roman"/>
                <w:color w:val="000000"/>
                <w:sz w:val="24"/>
                <w:szCs w:val="24"/>
                <w:lang w:val="kk-KZ"/>
              </w:rPr>
              <w:t>тар</w:t>
            </w:r>
            <w:r w:rsidRPr="008D5B0B">
              <w:rPr>
                <w:rFonts w:ascii="Times New Roman" w:eastAsia="Times New Roman" w:hAnsi="Times New Roman" w:cs="Times New Roman"/>
                <w:color w:val="000000"/>
                <w:sz w:val="24"/>
                <w:szCs w:val="24"/>
              </w:rPr>
              <w:t xml:space="preserve">, </w:t>
            </w:r>
            <w:r w:rsidRPr="008D5B0B">
              <w:rPr>
                <w:rFonts w:ascii="Times New Roman" w:eastAsia="Times New Roman" w:hAnsi="Times New Roman" w:cs="Times New Roman"/>
                <w:color w:val="000000"/>
                <w:sz w:val="24"/>
                <w:szCs w:val="24"/>
                <w:lang w:val="kk-KZ"/>
              </w:rPr>
              <w:t>оқушылар</w:t>
            </w:r>
          </w:p>
        </w:tc>
      </w:tr>
      <w:tr w:rsidR="00D94331" w:rsidRPr="008D5B0B" w14:paraId="2EF26EAD" w14:textId="77777777" w:rsidTr="00B8448A">
        <w:trPr>
          <w:gridAfter w:val="1"/>
          <w:wAfter w:w="7" w:type="dxa"/>
          <w:trHeight w:val="403"/>
        </w:trPr>
        <w:tc>
          <w:tcPr>
            <w:tcW w:w="422" w:type="dxa"/>
            <w:tcBorders>
              <w:top w:val="single" w:sz="4" w:space="0" w:color="000000"/>
              <w:left w:val="single" w:sz="4" w:space="0" w:color="000000"/>
              <w:bottom w:val="single" w:sz="4" w:space="0" w:color="000000"/>
              <w:right w:val="single" w:sz="4" w:space="0" w:color="000000"/>
            </w:tcBorders>
          </w:tcPr>
          <w:p w14:paraId="41859432" w14:textId="77777777" w:rsidR="00D94331" w:rsidRPr="008D5B0B" w:rsidRDefault="00D94331" w:rsidP="00B8448A">
            <w:pPr>
              <w:rPr>
                <w:rFonts w:ascii="Times New Roman" w:eastAsia="Times New Roman" w:hAnsi="Times New Roman" w:cs="Times New Roman"/>
                <w:color w:val="000000"/>
                <w:sz w:val="24"/>
                <w:szCs w:val="24"/>
              </w:rPr>
            </w:pPr>
            <w:r w:rsidRPr="008D5B0B">
              <w:rPr>
                <w:rFonts w:ascii="Times New Roman" w:eastAsia="Times New Roman" w:hAnsi="Times New Roman" w:cs="Times New Roman"/>
                <w:color w:val="000000"/>
                <w:sz w:val="24"/>
                <w:szCs w:val="24"/>
              </w:rPr>
              <w:t>21</w:t>
            </w:r>
          </w:p>
        </w:tc>
        <w:tc>
          <w:tcPr>
            <w:tcW w:w="5385" w:type="dxa"/>
            <w:gridSpan w:val="2"/>
            <w:tcBorders>
              <w:top w:val="single" w:sz="4" w:space="0" w:color="000000"/>
              <w:left w:val="single" w:sz="4" w:space="0" w:color="000000"/>
              <w:bottom w:val="single" w:sz="4" w:space="0" w:color="000000"/>
              <w:right w:val="single" w:sz="4" w:space="0" w:color="000000"/>
            </w:tcBorders>
          </w:tcPr>
          <w:p w14:paraId="3C931B7B" w14:textId="77777777" w:rsidR="00D94331" w:rsidRPr="008D5B0B" w:rsidRDefault="00D94331" w:rsidP="00B8448A">
            <w:pPr>
              <w:rPr>
                <w:rFonts w:ascii="Times New Roman" w:eastAsia="Times New Roman" w:hAnsi="Times New Roman" w:cs="Times New Roman"/>
                <w:color w:val="000000"/>
                <w:sz w:val="24"/>
                <w:szCs w:val="24"/>
              </w:rPr>
            </w:pPr>
          </w:p>
          <w:p w14:paraId="729204F0" w14:textId="77777777" w:rsidR="00D94331" w:rsidRPr="008D5B0B" w:rsidRDefault="00B73B3C" w:rsidP="00B8448A">
            <w:pPr>
              <w:rPr>
                <w:rFonts w:ascii="Times New Roman" w:eastAsia="Times New Roman" w:hAnsi="Times New Roman" w:cs="Times New Roman"/>
                <w:color w:val="000000"/>
                <w:sz w:val="24"/>
                <w:szCs w:val="24"/>
              </w:rPr>
            </w:pPr>
            <w:r w:rsidRPr="00B73B3C">
              <w:rPr>
                <w:rFonts w:ascii="Times New Roman" w:eastAsia="Times New Roman" w:hAnsi="Times New Roman" w:cs="Times New Roman"/>
                <w:color w:val="000000"/>
                <w:sz w:val="24"/>
                <w:szCs w:val="24"/>
              </w:rPr>
              <w:t xml:space="preserve">"Баланы </w:t>
            </w:r>
            <w:proofErr w:type="spellStart"/>
            <w:r w:rsidRPr="00B73B3C">
              <w:rPr>
                <w:rFonts w:ascii="Times New Roman" w:eastAsia="Times New Roman" w:hAnsi="Times New Roman" w:cs="Times New Roman"/>
                <w:color w:val="000000"/>
                <w:sz w:val="24"/>
                <w:szCs w:val="24"/>
              </w:rPr>
              <w:t>жұмысқа</w:t>
            </w:r>
            <w:proofErr w:type="spellEnd"/>
            <w:r w:rsidRPr="00B73B3C">
              <w:rPr>
                <w:rFonts w:ascii="Times New Roman" w:eastAsia="Times New Roman" w:hAnsi="Times New Roman" w:cs="Times New Roman"/>
                <w:color w:val="000000"/>
                <w:sz w:val="24"/>
                <w:szCs w:val="24"/>
              </w:rPr>
              <w:t xml:space="preserve"> ал" </w:t>
            </w:r>
            <w:proofErr w:type="spellStart"/>
            <w:r w:rsidRPr="00B73B3C">
              <w:rPr>
                <w:rFonts w:ascii="Times New Roman" w:eastAsia="Times New Roman" w:hAnsi="Times New Roman" w:cs="Times New Roman"/>
                <w:color w:val="000000"/>
                <w:sz w:val="24"/>
                <w:szCs w:val="24"/>
              </w:rPr>
              <w:t>акциясы</w:t>
            </w:r>
            <w:proofErr w:type="spellEnd"/>
          </w:p>
        </w:tc>
        <w:tc>
          <w:tcPr>
            <w:tcW w:w="1700" w:type="dxa"/>
            <w:gridSpan w:val="3"/>
            <w:tcBorders>
              <w:top w:val="single" w:sz="4" w:space="0" w:color="000000"/>
              <w:left w:val="single" w:sz="4" w:space="0" w:color="000000"/>
              <w:bottom w:val="single" w:sz="4" w:space="0" w:color="000000"/>
              <w:right w:val="single" w:sz="4" w:space="0" w:color="000000"/>
            </w:tcBorders>
          </w:tcPr>
          <w:p w14:paraId="66D4616C" w14:textId="77777777" w:rsidR="00D94331" w:rsidRPr="008D5B0B" w:rsidRDefault="00D94331" w:rsidP="00B8448A">
            <w:pPr>
              <w:rPr>
                <w:rFonts w:ascii="Times New Roman" w:eastAsia="Times New Roman" w:hAnsi="Times New Roman" w:cs="Times New Roman"/>
                <w:color w:val="000000"/>
                <w:sz w:val="24"/>
                <w:szCs w:val="24"/>
              </w:rPr>
            </w:pPr>
            <w:r w:rsidRPr="008D5B0B">
              <w:rPr>
                <w:rFonts w:ascii="Times New Roman" w:eastAsia="Times New Roman" w:hAnsi="Times New Roman" w:cs="Times New Roman"/>
                <w:color w:val="000000"/>
                <w:sz w:val="24"/>
                <w:szCs w:val="24"/>
              </w:rPr>
              <w:t>2023</w:t>
            </w:r>
            <w:r w:rsidRPr="008D5B0B">
              <w:rPr>
                <w:rFonts w:ascii="Times New Roman" w:eastAsia="Times New Roman" w:hAnsi="Times New Roman" w:cs="Times New Roman"/>
                <w:color w:val="000000"/>
                <w:sz w:val="24"/>
                <w:szCs w:val="24"/>
                <w:lang w:val="kk-KZ"/>
              </w:rPr>
              <w:t>ж</w:t>
            </w:r>
            <w:r w:rsidRPr="008D5B0B">
              <w:rPr>
                <w:rFonts w:ascii="Times New Roman" w:eastAsia="Times New Roman" w:hAnsi="Times New Roman" w:cs="Times New Roman"/>
                <w:color w:val="000000"/>
                <w:sz w:val="24"/>
                <w:szCs w:val="24"/>
              </w:rPr>
              <w:t>.</w:t>
            </w:r>
            <w:r w:rsidRPr="008D5B0B">
              <w:rPr>
                <w:rFonts w:ascii="Times New Roman" w:eastAsia="Times New Roman" w:hAnsi="Times New Roman" w:cs="Times New Roman"/>
                <w:color w:val="000000"/>
                <w:sz w:val="24"/>
                <w:szCs w:val="24"/>
                <w:lang w:val="kk-KZ"/>
              </w:rPr>
              <w:t xml:space="preserve"> бастап</w:t>
            </w:r>
            <w:r w:rsidRPr="008D5B0B">
              <w:rPr>
                <w:rFonts w:ascii="Times New Roman" w:eastAsia="Times New Roman" w:hAnsi="Times New Roman" w:cs="Times New Roman"/>
                <w:color w:val="000000"/>
                <w:sz w:val="24"/>
                <w:szCs w:val="24"/>
              </w:rPr>
              <w:t xml:space="preserve"> </w:t>
            </w:r>
          </w:p>
        </w:tc>
        <w:tc>
          <w:tcPr>
            <w:tcW w:w="1964" w:type="dxa"/>
            <w:tcBorders>
              <w:top w:val="single" w:sz="4" w:space="0" w:color="000000"/>
              <w:left w:val="single" w:sz="4" w:space="0" w:color="000000"/>
              <w:bottom w:val="single" w:sz="4" w:space="0" w:color="000000"/>
              <w:right w:val="single" w:sz="4" w:space="0" w:color="000000"/>
            </w:tcBorders>
          </w:tcPr>
          <w:p w14:paraId="7CAA5E59" w14:textId="77777777" w:rsidR="00D94331" w:rsidRPr="008D5B0B" w:rsidRDefault="00D94331" w:rsidP="00B8448A">
            <w:pPr>
              <w:rPr>
                <w:rFonts w:ascii="Times New Roman" w:eastAsia="Times New Roman" w:hAnsi="Times New Roman" w:cs="Times New Roman"/>
                <w:color w:val="000000"/>
                <w:sz w:val="24"/>
                <w:szCs w:val="24"/>
                <w:lang w:val="kk-KZ"/>
              </w:rPr>
            </w:pPr>
            <w:r w:rsidRPr="008D5B0B">
              <w:rPr>
                <w:rFonts w:ascii="Times New Roman" w:eastAsia="Times New Roman" w:hAnsi="Times New Roman" w:cs="Times New Roman"/>
                <w:color w:val="000000"/>
                <w:sz w:val="24"/>
                <w:szCs w:val="24"/>
                <w:lang w:val="kk-KZ"/>
              </w:rPr>
              <w:t>ДТІЖО</w:t>
            </w:r>
            <w:r w:rsidRPr="008D5B0B">
              <w:rPr>
                <w:rFonts w:ascii="Times New Roman" w:eastAsia="Times New Roman" w:hAnsi="Times New Roman" w:cs="Times New Roman"/>
                <w:color w:val="000000"/>
                <w:sz w:val="24"/>
                <w:szCs w:val="24"/>
              </w:rPr>
              <w:t xml:space="preserve">, </w:t>
            </w:r>
            <w:r w:rsidRPr="008D5B0B">
              <w:rPr>
                <w:rFonts w:ascii="Times New Roman" w:eastAsia="Times New Roman" w:hAnsi="Times New Roman" w:cs="Times New Roman"/>
                <w:color w:val="000000"/>
                <w:sz w:val="24"/>
                <w:szCs w:val="24"/>
                <w:lang w:val="kk-KZ"/>
              </w:rPr>
              <w:t>ата аналар</w:t>
            </w:r>
          </w:p>
        </w:tc>
      </w:tr>
      <w:tr w:rsidR="00D94331" w:rsidRPr="008D5B0B" w14:paraId="1E83B369" w14:textId="77777777" w:rsidTr="00B8448A">
        <w:trPr>
          <w:gridAfter w:val="1"/>
          <w:wAfter w:w="7" w:type="dxa"/>
          <w:trHeight w:val="403"/>
        </w:trPr>
        <w:tc>
          <w:tcPr>
            <w:tcW w:w="9471" w:type="dxa"/>
            <w:gridSpan w:val="7"/>
            <w:tcBorders>
              <w:top w:val="single" w:sz="4" w:space="0" w:color="000000"/>
              <w:left w:val="single" w:sz="4" w:space="0" w:color="000000"/>
              <w:bottom w:val="single" w:sz="4" w:space="0" w:color="000000"/>
              <w:right w:val="single" w:sz="4" w:space="0" w:color="000000"/>
            </w:tcBorders>
          </w:tcPr>
          <w:p w14:paraId="258C9D85" w14:textId="77777777" w:rsidR="00D94331" w:rsidRPr="008D5B0B" w:rsidRDefault="00420F7F" w:rsidP="00B8448A">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w:t>
            </w:r>
            <w:r>
              <w:rPr>
                <w:rFonts w:ascii="Times New Roman" w:eastAsia="Times New Roman" w:hAnsi="Times New Roman" w:cs="Times New Roman"/>
                <w:b/>
                <w:color w:val="000000"/>
                <w:sz w:val="24"/>
                <w:szCs w:val="24"/>
                <w:lang w:val="kk-KZ"/>
              </w:rPr>
              <w:t>.</w:t>
            </w:r>
            <w:r w:rsidR="00D94331" w:rsidRPr="008D5B0B">
              <w:rPr>
                <w:rFonts w:ascii="Times New Roman" w:eastAsia="Times New Roman" w:hAnsi="Times New Roman" w:cs="Times New Roman"/>
                <w:b/>
                <w:color w:val="000000"/>
                <w:sz w:val="24"/>
                <w:szCs w:val="24"/>
              </w:rPr>
              <w:t xml:space="preserve"> </w:t>
            </w:r>
            <w:proofErr w:type="spellStart"/>
            <w:r w:rsidR="00D94331" w:rsidRPr="008D5B0B">
              <w:rPr>
                <w:rFonts w:ascii="Times New Roman" w:eastAsia="Times New Roman" w:hAnsi="Times New Roman" w:cs="Times New Roman"/>
                <w:b/>
                <w:color w:val="000000"/>
                <w:sz w:val="24"/>
                <w:szCs w:val="24"/>
              </w:rPr>
              <w:t>Білім</w:t>
            </w:r>
            <w:proofErr w:type="spellEnd"/>
            <w:r w:rsidR="00D94331" w:rsidRPr="008D5B0B">
              <w:rPr>
                <w:rFonts w:ascii="Times New Roman" w:eastAsia="Times New Roman" w:hAnsi="Times New Roman" w:cs="Times New Roman"/>
                <w:b/>
                <w:color w:val="000000"/>
                <w:sz w:val="24"/>
                <w:szCs w:val="24"/>
              </w:rPr>
              <w:t xml:space="preserve"> беру </w:t>
            </w:r>
            <w:proofErr w:type="spellStart"/>
            <w:r w:rsidR="00D94331" w:rsidRPr="008D5B0B">
              <w:rPr>
                <w:rFonts w:ascii="Times New Roman" w:eastAsia="Times New Roman" w:hAnsi="Times New Roman" w:cs="Times New Roman"/>
                <w:b/>
                <w:color w:val="000000"/>
                <w:sz w:val="24"/>
                <w:szCs w:val="24"/>
              </w:rPr>
              <w:t>сапасын</w:t>
            </w:r>
            <w:proofErr w:type="spellEnd"/>
            <w:r w:rsidR="00D94331" w:rsidRPr="008D5B0B">
              <w:rPr>
                <w:rFonts w:ascii="Times New Roman" w:eastAsia="Times New Roman" w:hAnsi="Times New Roman" w:cs="Times New Roman"/>
                <w:b/>
                <w:color w:val="000000"/>
                <w:sz w:val="24"/>
                <w:szCs w:val="24"/>
              </w:rPr>
              <w:t xml:space="preserve"> </w:t>
            </w:r>
            <w:proofErr w:type="spellStart"/>
            <w:r w:rsidR="00D94331" w:rsidRPr="008D5B0B">
              <w:rPr>
                <w:rFonts w:ascii="Times New Roman" w:eastAsia="Times New Roman" w:hAnsi="Times New Roman" w:cs="Times New Roman"/>
                <w:b/>
                <w:color w:val="000000"/>
                <w:sz w:val="24"/>
                <w:szCs w:val="24"/>
              </w:rPr>
              <w:t>бағалау</w:t>
            </w:r>
            <w:proofErr w:type="spellEnd"/>
          </w:p>
        </w:tc>
      </w:tr>
      <w:tr w:rsidR="00D94331" w:rsidRPr="008D5B0B" w14:paraId="6E6416AF" w14:textId="77777777" w:rsidTr="00B8448A">
        <w:trPr>
          <w:gridAfter w:val="1"/>
          <w:wAfter w:w="7" w:type="dxa"/>
          <w:trHeight w:val="403"/>
        </w:trPr>
        <w:tc>
          <w:tcPr>
            <w:tcW w:w="9471" w:type="dxa"/>
            <w:gridSpan w:val="7"/>
            <w:tcBorders>
              <w:top w:val="single" w:sz="4" w:space="0" w:color="000000"/>
              <w:left w:val="single" w:sz="4" w:space="0" w:color="000000"/>
              <w:bottom w:val="single" w:sz="4" w:space="0" w:color="000000"/>
              <w:right w:val="single" w:sz="4" w:space="0" w:color="000000"/>
            </w:tcBorders>
          </w:tcPr>
          <w:p w14:paraId="3D86908C" w14:textId="77777777" w:rsidR="00D94331" w:rsidRPr="008D5B0B" w:rsidRDefault="00D94331" w:rsidP="00B8448A">
            <w:pPr>
              <w:rPr>
                <w:rFonts w:ascii="Times New Roman" w:eastAsia="Times New Roman" w:hAnsi="Times New Roman" w:cs="Times New Roman"/>
                <w:color w:val="000000"/>
                <w:sz w:val="24"/>
                <w:szCs w:val="24"/>
              </w:rPr>
            </w:pPr>
            <w:proofErr w:type="spellStart"/>
            <w:r w:rsidRPr="008D5B0B">
              <w:rPr>
                <w:rFonts w:ascii="Times New Roman" w:eastAsia="Times New Roman" w:hAnsi="Times New Roman" w:cs="Times New Roman"/>
                <w:b/>
                <w:color w:val="000000"/>
                <w:sz w:val="24"/>
                <w:szCs w:val="24"/>
              </w:rPr>
              <w:t>Мақсаты</w:t>
            </w:r>
            <w:proofErr w:type="spellEnd"/>
            <w:r w:rsidRPr="008D5B0B">
              <w:rPr>
                <w:rFonts w:ascii="Times New Roman" w:eastAsia="Times New Roman" w:hAnsi="Times New Roman" w:cs="Times New Roman"/>
                <w:b/>
                <w:color w:val="000000"/>
                <w:sz w:val="24"/>
                <w:szCs w:val="24"/>
              </w:rPr>
              <w:t xml:space="preserve">: </w:t>
            </w:r>
            <w:proofErr w:type="spellStart"/>
            <w:r w:rsidRPr="008D5B0B">
              <w:rPr>
                <w:rFonts w:ascii="Times New Roman" w:eastAsia="Times New Roman" w:hAnsi="Times New Roman" w:cs="Times New Roman"/>
                <w:b/>
                <w:color w:val="000000"/>
                <w:sz w:val="24"/>
                <w:szCs w:val="24"/>
              </w:rPr>
              <w:t>білім</w:t>
            </w:r>
            <w:proofErr w:type="spellEnd"/>
            <w:r w:rsidRPr="008D5B0B">
              <w:rPr>
                <w:rFonts w:ascii="Times New Roman" w:eastAsia="Times New Roman" w:hAnsi="Times New Roman" w:cs="Times New Roman"/>
                <w:b/>
                <w:color w:val="000000"/>
                <w:sz w:val="24"/>
                <w:szCs w:val="24"/>
              </w:rPr>
              <w:t xml:space="preserve"> </w:t>
            </w:r>
            <w:proofErr w:type="spellStart"/>
            <w:r w:rsidRPr="008D5B0B">
              <w:rPr>
                <w:rFonts w:ascii="Times New Roman" w:eastAsia="Times New Roman" w:hAnsi="Times New Roman" w:cs="Times New Roman"/>
                <w:b/>
                <w:color w:val="000000"/>
                <w:sz w:val="24"/>
                <w:szCs w:val="24"/>
              </w:rPr>
              <w:t>алушылардың</w:t>
            </w:r>
            <w:proofErr w:type="spellEnd"/>
            <w:r w:rsidRPr="008D5B0B">
              <w:rPr>
                <w:rFonts w:ascii="Times New Roman" w:eastAsia="Times New Roman" w:hAnsi="Times New Roman" w:cs="Times New Roman"/>
                <w:b/>
                <w:color w:val="000000"/>
                <w:sz w:val="24"/>
                <w:szCs w:val="24"/>
              </w:rPr>
              <w:t xml:space="preserve">, </w:t>
            </w:r>
            <w:proofErr w:type="spellStart"/>
            <w:r w:rsidRPr="008D5B0B">
              <w:rPr>
                <w:rFonts w:ascii="Times New Roman" w:eastAsia="Times New Roman" w:hAnsi="Times New Roman" w:cs="Times New Roman"/>
                <w:b/>
                <w:color w:val="000000"/>
                <w:sz w:val="24"/>
                <w:szCs w:val="24"/>
              </w:rPr>
              <w:t>педагогтардың</w:t>
            </w:r>
            <w:proofErr w:type="spellEnd"/>
            <w:r w:rsidRPr="008D5B0B">
              <w:rPr>
                <w:rFonts w:ascii="Times New Roman" w:eastAsia="Times New Roman" w:hAnsi="Times New Roman" w:cs="Times New Roman"/>
                <w:b/>
                <w:color w:val="000000"/>
                <w:sz w:val="24"/>
                <w:szCs w:val="24"/>
              </w:rPr>
              <w:t xml:space="preserve">, </w:t>
            </w:r>
            <w:proofErr w:type="spellStart"/>
            <w:r w:rsidRPr="008D5B0B">
              <w:rPr>
                <w:rFonts w:ascii="Times New Roman" w:eastAsia="Times New Roman" w:hAnsi="Times New Roman" w:cs="Times New Roman"/>
                <w:b/>
                <w:color w:val="000000"/>
                <w:sz w:val="24"/>
                <w:szCs w:val="24"/>
              </w:rPr>
              <w:t>мектептің</w:t>
            </w:r>
            <w:proofErr w:type="spellEnd"/>
            <w:r w:rsidRPr="008D5B0B">
              <w:rPr>
                <w:rFonts w:ascii="Times New Roman" w:eastAsia="Times New Roman" w:hAnsi="Times New Roman" w:cs="Times New Roman"/>
                <w:b/>
                <w:color w:val="000000"/>
                <w:sz w:val="24"/>
                <w:szCs w:val="24"/>
              </w:rPr>
              <w:t xml:space="preserve"> </w:t>
            </w:r>
            <w:proofErr w:type="spellStart"/>
            <w:r w:rsidRPr="008D5B0B">
              <w:rPr>
                <w:rFonts w:ascii="Times New Roman" w:eastAsia="Times New Roman" w:hAnsi="Times New Roman" w:cs="Times New Roman"/>
                <w:b/>
                <w:color w:val="000000"/>
                <w:sz w:val="24"/>
                <w:szCs w:val="24"/>
              </w:rPr>
              <w:t>сапасын</w:t>
            </w:r>
            <w:proofErr w:type="spellEnd"/>
            <w:r w:rsidRPr="008D5B0B">
              <w:rPr>
                <w:rFonts w:ascii="Times New Roman" w:eastAsia="Times New Roman" w:hAnsi="Times New Roman" w:cs="Times New Roman"/>
                <w:b/>
                <w:color w:val="000000"/>
                <w:sz w:val="24"/>
                <w:szCs w:val="24"/>
              </w:rPr>
              <w:t xml:space="preserve"> </w:t>
            </w:r>
            <w:proofErr w:type="spellStart"/>
            <w:r w:rsidRPr="008D5B0B">
              <w:rPr>
                <w:rFonts w:ascii="Times New Roman" w:eastAsia="Times New Roman" w:hAnsi="Times New Roman" w:cs="Times New Roman"/>
                <w:b/>
                <w:color w:val="000000"/>
                <w:sz w:val="24"/>
                <w:szCs w:val="24"/>
              </w:rPr>
              <w:t>бағалаудың</w:t>
            </w:r>
            <w:proofErr w:type="spellEnd"/>
            <w:r w:rsidRPr="008D5B0B">
              <w:rPr>
                <w:rFonts w:ascii="Times New Roman" w:eastAsia="Times New Roman" w:hAnsi="Times New Roman" w:cs="Times New Roman"/>
                <w:b/>
                <w:color w:val="000000"/>
                <w:sz w:val="24"/>
                <w:szCs w:val="24"/>
              </w:rPr>
              <w:t xml:space="preserve"> </w:t>
            </w:r>
            <w:proofErr w:type="spellStart"/>
            <w:r w:rsidRPr="008D5B0B">
              <w:rPr>
                <w:rFonts w:ascii="Times New Roman" w:eastAsia="Times New Roman" w:hAnsi="Times New Roman" w:cs="Times New Roman"/>
                <w:b/>
                <w:color w:val="000000"/>
                <w:sz w:val="24"/>
                <w:szCs w:val="24"/>
              </w:rPr>
              <w:t>жаңартылған</w:t>
            </w:r>
            <w:proofErr w:type="spellEnd"/>
            <w:r w:rsidRPr="008D5B0B">
              <w:rPr>
                <w:rFonts w:ascii="Times New Roman" w:eastAsia="Times New Roman" w:hAnsi="Times New Roman" w:cs="Times New Roman"/>
                <w:b/>
                <w:color w:val="000000"/>
                <w:sz w:val="24"/>
                <w:szCs w:val="24"/>
              </w:rPr>
              <w:t xml:space="preserve"> </w:t>
            </w:r>
            <w:proofErr w:type="spellStart"/>
            <w:r w:rsidRPr="008D5B0B">
              <w:rPr>
                <w:rFonts w:ascii="Times New Roman" w:eastAsia="Times New Roman" w:hAnsi="Times New Roman" w:cs="Times New Roman"/>
                <w:b/>
                <w:color w:val="000000"/>
                <w:sz w:val="24"/>
                <w:szCs w:val="24"/>
              </w:rPr>
              <w:t>жүйесін</w:t>
            </w:r>
            <w:proofErr w:type="spellEnd"/>
            <w:r w:rsidRPr="008D5B0B">
              <w:rPr>
                <w:rFonts w:ascii="Times New Roman" w:eastAsia="Times New Roman" w:hAnsi="Times New Roman" w:cs="Times New Roman"/>
                <w:b/>
                <w:color w:val="000000"/>
                <w:sz w:val="24"/>
                <w:szCs w:val="24"/>
              </w:rPr>
              <w:t xml:space="preserve"> </w:t>
            </w:r>
            <w:proofErr w:type="spellStart"/>
            <w:r w:rsidRPr="008D5B0B">
              <w:rPr>
                <w:rFonts w:ascii="Times New Roman" w:eastAsia="Times New Roman" w:hAnsi="Times New Roman" w:cs="Times New Roman"/>
                <w:b/>
                <w:color w:val="000000"/>
                <w:sz w:val="24"/>
                <w:szCs w:val="24"/>
              </w:rPr>
              <w:t>енгізу</w:t>
            </w:r>
            <w:proofErr w:type="spellEnd"/>
            <w:r w:rsidRPr="008D5B0B">
              <w:rPr>
                <w:rFonts w:ascii="Times New Roman" w:eastAsia="Times New Roman" w:hAnsi="Times New Roman" w:cs="Times New Roman"/>
                <w:b/>
                <w:color w:val="000000"/>
                <w:sz w:val="24"/>
                <w:szCs w:val="24"/>
              </w:rPr>
              <w:t>.</w:t>
            </w:r>
          </w:p>
        </w:tc>
      </w:tr>
      <w:tr w:rsidR="00D94331" w:rsidRPr="008D5B0B" w14:paraId="2048D37F" w14:textId="77777777" w:rsidTr="00B8448A">
        <w:trPr>
          <w:gridAfter w:val="1"/>
          <w:wAfter w:w="7" w:type="dxa"/>
          <w:trHeight w:val="403"/>
        </w:trPr>
        <w:tc>
          <w:tcPr>
            <w:tcW w:w="422" w:type="dxa"/>
            <w:tcBorders>
              <w:top w:val="single" w:sz="4" w:space="0" w:color="000000"/>
              <w:left w:val="single" w:sz="4" w:space="0" w:color="000000"/>
              <w:bottom w:val="single" w:sz="4" w:space="0" w:color="000000"/>
              <w:right w:val="single" w:sz="4" w:space="0" w:color="000000"/>
            </w:tcBorders>
          </w:tcPr>
          <w:p w14:paraId="10C730E3" w14:textId="77777777" w:rsidR="00D94331" w:rsidRPr="008D5B0B" w:rsidRDefault="00D94331" w:rsidP="00B8448A">
            <w:pPr>
              <w:rPr>
                <w:rFonts w:ascii="Times New Roman" w:eastAsia="Times New Roman" w:hAnsi="Times New Roman" w:cs="Times New Roman"/>
                <w:color w:val="000000"/>
                <w:sz w:val="24"/>
                <w:szCs w:val="24"/>
              </w:rPr>
            </w:pPr>
            <w:r w:rsidRPr="008D5B0B">
              <w:rPr>
                <w:rFonts w:ascii="Times New Roman" w:eastAsia="Times New Roman" w:hAnsi="Times New Roman" w:cs="Times New Roman"/>
                <w:color w:val="000000"/>
                <w:sz w:val="24"/>
                <w:szCs w:val="24"/>
              </w:rPr>
              <w:t>1.</w:t>
            </w:r>
          </w:p>
        </w:tc>
        <w:tc>
          <w:tcPr>
            <w:tcW w:w="5385" w:type="dxa"/>
            <w:gridSpan w:val="2"/>
            <w:tcBorders>
              <w:top w:val="single" w:sz="4" w:space="0" w:color="000000"/>
              <w:left w:val="single" w:sz="4" w:space="0" w:color="000000"/>
              <w:bottom w:val="single" w:sz="4" w:space="0" w:color="000000"/>
              <w:right w:val="single" w:sz="4" w:space="0" w:color="000000"/>
            </w:tcBorders>
          </w:tcPr>
          <w:p w14:paraId="44AB2AF0" w14:textId="77777777" w:rsidR="00D94331" w:rsidRPr="008D5B0B" w:rsidRDefault="00B73B3C" w:rsidP="00B8448A">
            <w:pPr>
              <w:ind w:right="156"/>
              <w:jc w:val="both"/>
              <w:rPr>
                <w:rFonts w:ascii="Times New Roman" w:eastAsia="Times New Roman" w:hAnsi="Times New Roman" w:cs="Times New Roman"/>
                <w:color w:val="000000"/>
                <w:sz w:val="24"/>
                <w:szCs w:val="24"/>
              </w:rPr>
            </w:pPr>
            <w:proofErr w:type="spellStart"/>
            <w:r w:rsidRPr="00B73B3C">
              <w:rPr>
                <w:rFonts w:ascii="Times New Roman" w:eastAsia="Times New Roman" w:hAnsi="Times New Roman" w:cs="Times New Roman"/>
                <w:color w:val="000000"/>
                <w:sz w:val="24"/>
                <w:szCs w:val="24"/>
              </w:rPr>
              <w:t>Ұсынылатын</w:t>
            </w:r>
            <w:proofErr w:type="spellEnd"/>
            <w:r w:rsidRPr="00B73B3C">
              <w:rPr>
                <w:rFonts w:ascii="Times New Roman" w:eastAsia="Times New Roman" w:hAnsi="Times New Roman" w:cs="Times New Roman"/>
                <w:color w:val="000000"/>
                <w:sz w:val="24"/>
                <w:szCs w:val="24"/>
              </w:rPr>
              <w:t xml:space="preserve"> </w:t>
            </w:r>
            <w:proofErr w:type="spellStart"/>
            <w:r w:rsidRPr="00B73B3C">
              <w:rPr>
                <w:rFonts w:ascii="Times New Roman" w:eastAsia="Times New Roman" w:hAnsi="Times New Roman" w:cs="Times New Roman"/>
                <w:color w:val="000000"/>
                <w:sz w:val="24"/>
                <w:szCs w:val="24"/>
              </w:rPr>
              <w:t>білім</w:t>
            </w:r>
            <w:proofErr w:type="spellEnd"/>
            <w:r w:rsidRPr="00B73B3C">
              <w:rPr>
                <w:rFonts w:ascii="Times New Roman" w:eastAsia="Times New Roman" w:hAnsi="Times New Roman" w:cs="Times New Roman"/>
                <w:color w:val="000000"/>
                <w:sz w:val="24"/>
                <w:szCs w:val="24"/>
              </w:rPr>
              <w:t xml:space="preserve"> беру </w:t>
            </w:r>
            <w:proofErr w:type="spellStart"/>
            <w:r w:rsidRPr="00B73B3C">
              <w:rPr>
                <w:rFonts w:ascii="Times New Roman" w:eastAsia="Times New Roman" w:hAnsi="Times New Roman" w:cs="Times New Roman"/>
                <w:color w:val="000000"/>
                <w:sz w:val="24"/>
                <w:szCs w:val="24"/>
              </w:rPr>
              <w:t>қызметтерінің</w:t>
            </w:r>
            <w:proofErr w:type="spellEnd"/>
            <w:r w:rsidRPr="00B73B3C">
              <w:rPr>
                <w:rFonts w:ascii="Times New Roman" w:eastAsia="Times New Roman" w:hAnsi="Times New Roman" w:cs="Times New Roman"/>
                <w:color w:val="000000"/>
                <w:sz w:val="24"/>
                <w:szCs w:val="24"/>
              </w:rPr>
              <w:t xml:space="preserve"> </w:t>
            </w:r>
            <w:proofErr w:type="spellStart"/>
            <w:r w:rsidRPr="00B73B3C">
              <w:rPr>
                <w:rFonts w:ascii="Times New Roman" w:eastAsia="Times New Roman" w:hAnsi="Times New Roman" w:cs="Times New Roman"/>
                <w:color w:val="000000"/>
                <w:sz w:val="24"/>
                <w:szCs w:val="24"/>
              </w:rPr>
              <w:t>сапасына</w:t>
            </w:r>
            <w:proofErr w:type="spellEnd"/>
            <w:r w:rsidRPr="00B73B3C">
              <w:rPr>
                <w:rFonts w:ascii="Times New Roman" w:eastAsia="Times New Roman" w:hAnsi="Times New Roman" w:cs="Times New Roman"/>
                <w:color w:val="000000"/>
                <w:sz w:val="24"/>
                <w:szCs w:val="24"/>
              </w:rPr>
              <w:t xml:space="preserve"> </w:t>
            </w:r>
            <w:proofErr w:type="spellStart"/>
            <w:r w:rsidRPr="00B73B3C">
              <w:rPr>
                <w:rFonts w:ascii="Times New Roman" w:eastAsia="Times New Roman" w:hAnsi="Times New Roman" w:cs="Times New Roman"/>
                <w:color w:val="000000"/>
                <w:sz w:val="24"/>
                <w:szCs w:val="24"/>
              </w:rPr>
              <w:t>сараптамалық</w:t>
            </w:r>
            <w:proofErr w:type="spellEnd"/>
            <w:r w:rsidRPr="00B73B3C">
              <w:rPr>
                <w:rFonts w:ascii="Times New Roman" w:eastAsia="Times New Roman" w:hAnsi="Times New Roman" w:cs="Times New Roman"/>
                <w:color w:val="000000"/>
                <w:sz w:val="24"/>
                <w:szCs w:val="24"/>
              </w:rPr>
              <w:t xml:space="preserve"> </w:t>
            </w:r>
            <w:proofErr w:type="spellStart"/>
            <w:r w:rsidRPr="00B73B3C">
              <w:rPr>
                <w:rFonts w:ascii="Times New Roman" w:eastAsia="Times New Roman" w:hAnsi="Times New Roman" w:cs="Times New Roman"/>
                <w:color w:val="000000"/>
                <w:sz w:val="24"/>
                <w:szCs w:val="24"/>
              </w:rPr>
              <w:t>шолу</w:t>
            </w:r>
            <w:proofErr w:type="spellEnd"/>
            <w:r w:rsidRPr="00B73B3C">
              <w:rPr>
                <w:rFonts w:ascii="Times New Roman" w:eastAsia="Times New Roman" w:hAnsi="Times New Roman" w:cs="Times New Roman"/>
                <w:color w:val="000000"/>
                <w:sz w:val="24"/>
                <w:szCs w:val="24"/>
              </w:rPr>
              <w:t xml:space="preserve"> </w:t>
            </w:r>
            <w:proofErr w:type="spellStart"/>
            <w:r w:rsidRPr="00B73B3C">
              <w:rPr>
                <w:rFonts w:ascii="Times New Roman" w:eastAsia="Times New Roman" w:hAnsi="Times New Roman" w:cs="Times New Roman"/>
                <w:color w:val="000000"/>
                <w:sz w:val="24"/>
                <w:szCs w:val="24"/>
              </w:rPr>
              <w:t>жүргізу</w:t>
            </w:r>
            <w:proofErr w:type="spellEnd"/>
            <w:r w:rsidRPr="00B73B3C">
              <w:rPr>
                <w:rFonts w:ascii="Times New Roman" w:eastAsia="Times New Roman" w:hAnsi="Times New Roman" w:cs="Times New Roman"/>
                <w:color w:val="000000"/>
                <w:sz w:val="24"/>
                <w:szCs w:val="24"/>
              </w:rPr>
              <w:t xml:space="preserve"> </w:t>
            </w:r>
            <w:proofErr w:type="spellStart"/>
            <w:r w:rsidRPr="00B73B3C">
              <w:rPr>
                <w:rFonts w:ascii="Times New Roman" w:eastAsia="Times New Roman" w:hAnsi="Times New Roman" w:cs="Times New Roman"/>
                <w:color w:val="000000"/>
                <w:sz w:val="24"/>
                <w:szCs w:val="24"/>
              </w:rPr>
              <w:t>тетігін</w:t>
            </w:r>
            <w:proofErr w:type="spellEnd"/>
            <w:r w:rsidRPr="00B73B3C">
              <w:rPr>
                <w:rFonts w:ascii="Times New Roman" w:eastAsia="Times New Roman" w:hAnsi="Times New Roman" w:cs="Times New Roman"/>
                <w:color w:val="000000"/>
                <w:sz w:val="24"/>
                <w:szCs w:val="24"/>
              </w:rPr>
              <w:t xml:space="preserve"> (</w:t>
            </w:r>
            <w:proofErr w:type="spellStart"/>
            <w:r w:rsidRPr="00B73B3C">
              <w:rPr>
                <w:rFonts w:ascii="Times New Roman" w:eastAsia="Times New Roman" w:hAnsi="Times New Roman" w:cs="Times New Roman"/>
                <w:color w:val="000000"/>
                <w:sz w:val="24"/>
                <w:szCs w:val="24"/>
              </w:rPr>
              <w:t>инспекциялау</w:t>
            </w:r>
            <w:proofErr w:type="spellEnd"/>
            <w:r w:rsidRPr="00B73B3C">
              <w:rPr>
                <w:rFonts w:ascii="Times New Roman" w:eastAsia="Times New Roman" w:hAnsi="Times New Roman" w:cs="Times New Roman"/>
                <w:color w:val="000000"/>
                <w:sz w:val="24"/>
                <w:szCs w:val="24"/>
              </w:rPr>
              <w:t xml:space="preserve">) </w:t>
            </w:r>
            <w:proofErr w:type="spellStart"/>
            <w:r w:rsidRPr="00B73B3C">
              <w:rPr>
                <w:rFonts w:ascii="Times New Roman" w:eastAsia="Times New Roman" w:hAnsi="Times New Roman" w:cs="Times New Roman"/>
                <w:color w:val="000000"/>
                <w:sz w:val="24"/>
                <w:szCs w:val="24"/>
              </w:rPr>
              <w:t>және</w:t>
            </w:r>
            <w:proofErr w:type="spellEnd"/>
            <w:r w:rsidRPr="00B73B3C">
              <w:rPr>
                <w:rFonts w:ascii="Times New Roman" w:eastAsia="Times New Roman" w:hAnsi="Times New Roman" w:cs="Times New Roman"/>
                <w:color w:val="000000"/>
                <w:sz w:val="24"/>
                <w:szCs w:val="24"/>
              </w:rPr>
              <w:t xml:space="preserve"> орта </w:t>
            </w:r>
            <w:proofErr w:type="spellStart"/>
            <w:r w:rsidRPr="00B73B3C">
              <w:rPr>
                <w:rFonts w:ascii="Times New Roman" w:eastAsia="Times New Roman" w:hAnsi="Times New Roman" w:cs="Times New Roman"/>
                <w:color w:val="000000"/>
                <w:sz w:val="24"/>
                <w:szCs w:val="24"/>
              </w:rPr>
              <w:t>білім</w:t>
            </w:r>
            <w:proofErr w:type="spellEnd"/>
            <w:r w:rsidRPr="00B73B3C">
              <w:rPr>
                <w:rFonts w:ascii="Times New Roman" w:eastAsia="Times New Roman" w:hAnsi="Times New Roman" w:cs="Times New Roman"/>
                <w:color w:val="000000"/>
                <w:sz w:val="24"/>
                <w:szCs w:val="24"/>
              </w:rPr>
              <w:t xml:space="preserve"> беру </w:t>
            </w:r>
            <w:proofErr w:type="spellStart"/>
            <w:r w:rsidRPr="00B73B3C">
              <w:rPr>
                <w:rFonts w:ascii="Times New Roman" w:eastAsia="Times New Roman" w:hAnsi="Times New Roman" w:cs="Times New Roman"/>
                <w:color w:val="000000"/>
                <w:sz w:val="24"/>
                <w:szCs w:val="24"/>
              </w:rPr>
              <w:t>ұйымының</w:t>
            </w:r>
            <w:proofErr w:type="spellEnd"/>
            <w:r w:rsidRPr="00B73B3C">
              <w:rPr>
                <w:rFonts w:ascii="Times New Roman" w:eastAsia="Times New Roman" w:hAnsi="Times New Roman" w:cs="Times New Roman"/>
                <w:color w:val="000000"/>
                <w:sz w:val="24"/>
                <w:szCs w:val="24"/>
              </w:rPr>
              <w:t xml:space="preserve"> </w:t>
            </w:r>
            <w:proofErr w:type="spellStart"/>
            <w:r w:rsidRPr="00B73B3C">
              <w:rPr>
                <w:rFonts w:ascii="Times New Roman" w:eastAsia="Times New Roman" w:hAnsi="Times New Roman" w:cs="Times New Roman"/>
                <w:color w:val="000000"/>
                <w:sz w:val="24"/>
                <w:szCs w:val="24"/>
              </w:rPr>
              <w:t>деңгейін</w:t>
            </w:r>
            <w:proofErr w:type="spellEnd"/>
            <w:r w:rsidRPr="00B73B3C">
              <w:rPr>
                <w:rFonts w:ascii="Times New Roman" w:eastAsia="Times New Roman" w:hAnsi="Times New Roman" w:cs="Times New Roman"/>
                <w:color w:val="000000"/>
                <w:sz w:val="24"/>
                <w:szCs w:val="24"/>
              </w:rPr>
              <w:t xml:space="preserve"> </w:t>
            </w:r>
            <w:proofErr w:type="spellStart"/>
            <w:r w:rsidRPr="00B73B3C">
              <w:rPr>
                <w:rFonts w:ascii="Times New Roman" w:eastAsia="Times New Roman" w:hAnsi="Times New Roman" w:cs="Times New Roman"/>
                <w:color w:val="000000"/>
                <w:sz w:val="24"/>
                <w:szCs w:val="24"/>
              </w:rPr>
              <w:t>айқындайтын</w:t>
            </w:r>
            <w:proofErr w:type="spellEnd"/>
            <w:r w:rsidRPr="00B73B3C">
              <w:rPr>
                <w:rFonts w:ascii="Times New Roman" w:eastAsia="Times New Roman" w:hAnsi="Times New Roman" w:cs="Times New Roman"/>
                <w:color w:val="000000"/>
                <w:sz w:val="24"/>
                <w:szCs w:val="24"/>
              </w:rPr>
              <w:t xml:space="preserve"> </w:t>
            </w:r>
            <w:proofErr w:type="spellStart"/>
            <w:r w:rsidRPr="00B73B3C">
              <w:rPr>
                <w:rFonts w:ascii="Times New Roman" w:eastAsia="Times New Roman" w:hAnsi="Times New Roman" w:cs="Times New Roman"/>
                <w:color w:val="000000"/>
                <w:sz w:val="24"/>
                <w:szCs w:val="24"/>
              </w:rPr>
              <w:t>өлшемшарттарды</w:t>
            </w:r>
            <w:proofErr w:type="spellEnd"/>
            <w:r w:rsidRPr="00B73B3C">
              <w:rPr>
                <w:rFonts w:ascii="Times New Roman" w:eastAsia="Times New Roman" w:hAnsi="Times New Roman" w:cs="Times New Roman"/>
                <w:color w:val="000000"/>
                <w:sz w:val="24"/>
                <w:szCs w:val="24"/>
              </w:rPr>
              <w:t xml:space="preserve"> </w:t>
            </w:r>
            <w:proofErr w:type="spellStart"/>
            <w:r w:rsidRPr="00B73B3C">
              <w:rPr>
                <w:rFonts w:ascii="Times New Roman" w:eastAsia="Times New Roman" w:hAnsi="Times New Roman" w:cs="Times New Roman"/>
                <w:color w:val="000000"/>
                <w:sz w:val="24"/>
                <w:szCs w:val="24"/>
              </w:rPr>
              <w:t>енгізу</w:t>
            </w:r>
            <w:proofErr w:type="spellEnd"/>
            <w:r w:rsidRPr="00B73B3C">
              <w:rPr>
                <w:rFonts w:ascii="Times New Roman" w:eastAsia="Times New Roman" w:hAnsi="Times New Roman" w:cs="Times New Roman"/>
                <w:color w:val="000000"/>
                <w:sz w:val="24"/>
                <w:szCs w:val="24"/>
              </w:rPr>
              <w:t xml:space="preserve"> </w:t>
            </w:r>
            <w:proofErr w:type="spellStart"/>
            <w:r w:rsidRPr="00B73B3C">
              <w:rPr>
                <w:rFonts w:ascii="Times New Roman" w:eastAsia="Times New Roman" w:hAnsi="Times New Roman" w:cs="Times New Roman"/>
                <w:color w:val="000000"/>
                <w:sz w:val="24"/>
                <w:szCs w:val="24"/>
              </w:rPr>
              <w:t>бойынша</w:t>
            </w:r>
            <w:proofErr w:type="spellEnd"/>
            <w:r w:rsidRPr="00B73B3C">
              <w:rPr>
                <w:rFonts w:ascii="Times New Roman" w:eastAsia="Times New Roman" w:hAnsi="Times New Roman" w:cs="Times New Roman"/>
                <w:color w:val="000000"/>
                <w:sz w:val="24"/>
                <w:szCs w:val="24"/>
              </w:rPr>
              <w:t xml:space="preserve"> НҚА </w:t>
            </w:r>
            <w:proofErr w:type="spellStart"/>
            <w:r w:rsidRPr="00B73B3C">
              <w:rPr>
                <w:rFonts w:ascii="Times New Roman" w:eastAsia="Times New Roman" w:hAnsi="Times New Roman" w:cs="Times New Roman"/>
                <w:color w:val="000000"/>
                <w:sz w:val="24"/>
                <w:szCs w:val="24"/>
              </w:rPr>
              <w:t>зерделеу</w:t>
            </w:r>
            <w:proofErr w:type="spellEnd"/>
          </w:p>
        </w:tc>
        <w:tc>
          <w:tcPr>
            <w:tcW w:w="1700" w:type="dxa"/>
            <w:gridSpan w:val="3"/>
            <w:tcBorders>
              <w:top w:val="single" w:sz="4" w:space="0" w:color="000000"/>
              <w:left w:val="single" w:sz="4" w:space="0" w:color="000000"/>
              <w:bottom w:val="single" w:sz="4" w:space="0" w:color="000000"/>
              <w:right w:val="single" w:sz="4" w:space="0" w:color="000000"/>
            </w:tcBorders>
          </w:tcPr>
          <w:p w14:paraId="759B150C" w14:textId="77777777" w:rsidR="00D94331" w:rsidRPr="00E0105E" w:rsidRDefault="00E0105E" w:rsidP="00B8448A">
            <w:pP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rPr>
              <w:t xml:space="preserve"> 2023</w:t>
            </w:r>
            <w:r>
              <w:rPr>
                <w:rFonts w:ascii="Times New Roman" w:eastAsia="Times New Roman" w:hAnsi="Times New Roman" w:cs="Times New Roman"/>
                <w:color w:val="000000"/>
                <w:sz w:val="24"/>
                <w:szCs w:val="24"/>
                <w:lang w:val="kk-KZ"/>
              </w:rPr>
              <w:t xml:space="preserve"> ж</w:t>
            </w:r>
          </w:p>
        </w:tc>
        <w:tc>
          <w:tcPr>
            <w:tcW w:w="1964" w:type="dxa"/>
            <w:tcBorders>
              <w:top w:val="single" w:sz="4" w:space="0" w:color="000000"/>
              <w:left w:val="single" w:sz="4" w:space="0" w:color="000000"/>
              <w:bottom w:val="single" w:sz="4" w:space="0" w:color="000000"/>
              <w:right w:val="single" w:sz="4" w:space="0" w:color="000000"/>
            </w:tcBorders>
          </w:tcPr>
          <w:p w14:paraId="598361B9" w14:textId="77777777" w:rsidR="00D94331" w:rsidRPr="008D5B0B" w:rsidRDefault="0069620E" w:rsidP="00B8448A">
            <w:pPr>
              <w:rPr>
                <w:rFonts w:ascii="Times New Roman" w:eastAsia="Times New Roman" w:hAnsi="Times New Roman" w:cs="Times New Roman"/>
                <w:color w:val="000000"/>
                <w:sz w:val="24"/>
                <w:szCs w:val="24"/>
              </w:rPr>
            </w:pPr>
            <w:proofErr w:type="spellStart"/>
            <w:r w:rsidRPr="0069620E">
              <w:rPr>
                <w:rFonts w:ascii="Times New Roman" w:eastAsia="Times New Roman" w:hAnsi="Times New Roman" w:cs="Times New Roman"/>
                <w:color w:val="000000"/>
                <w:sz w:val="24"/>
                <w:szCs w:val="24"/>
              </w:rPr>
              <w:t>Әкімшілік</w:t>
            </w:r>
            <w:proofErr w:type="spellEnd"/>
          </w:p>
        </w:tc>
      </w:tr>
      <w:tr w:rsidR="00D94331" w:rsidRPr="008D5B0B" w14:paraId="301565E3" w14:textId="77777777" w:rsidTr="00B8448A">
        <w:trPr>
          <w:gridAfter w:val="1"/>
          <w:wAfter w:w="7" w:type="dxa"/>
          <w:trHeight w:val="403"/>
        </w:trPr>
        <w:tc>
          <w:tcPr>
            <w:tcW w:w="422" w:type="dxa"/>
            <w:tcBorders>
              <w:top w:val="single" w:sz="4" w:space="0" w:color="000000"/>
              <w:left w:val="single" w:sz="4" w:space="0" w:color="000000"/>
              <w:bottom w:val="single" w:sz="4" w:space="0" w:color="000000"/>
              <w:right w:val="single" w:sz="4" w:space="0" w:color="000000"/>
            </w:tcBorders>
          </w:tcPr>
          <w:p w14:paraId="24E66816" w14:textId="77777777" w:rsidR="00D94331" w:rsidRPr="008D5B0B" w:rsidRDefault="00D94331" w:rsidP="00B8448A">
            <w:pPr>
              <w:rPr>
                <w:rFonts w:ascii="Times New Roman" w:eastAsia="Times New Roman" w:hAnsi="Times New Roman" w:cs="Times New Roman"/>
                <w:color w:val="000000"/>
                <w:sz w:val="24"/>
                <w:szCs w:val="24"/>
              </w:rPr>
            </w:pPr>
            <w:r w:rsidRPr="008D5B0B">
              <w:rPr>
                <w:rFonts w:ascii="Times New Roman" w:eastAsia="Times New Roman" w:hAnsi="Times New Roman" w:cs="Times New Roman"/>
                <w:color w:val="000000"/>
                <w:sz w:val="24"/>
                <w:szCs w:val="24"/>
              </w:rPr>
              <w:lastRenderedPageBreak/>
              <w:t>2.</w:t>
            </w:r>
          </w:p>
        </w:tc>
        <w:tc>
          <w:tcPr>
            <w:tcW w:w="5385" w:type="dxa"/>
            <w:gridSpan w:val="2"/>
            <w:tcBorders>
              <w:top w:val="single" w:sz="4" w:space="0" w:color="000000"/>
              <w:left w:val="single" w:sz="4" w:space="0" w:color="000000"/>
              <w:bottom w:val="single" w:sz="4" w:space="0" w:color="000000"/>
              <w:right w:val="single" w:sz="4" w:space="0" w:color="000000"/>
            </w:tcBorders>
          </w:tcPr>
          <w:p w14:paraId="3633C944" w14:textId="77777777" w:rsidR="00D94331" w:rsidRPr="008D5B0B" w:rsidRDefault="00B73B3C" w:rsidP="00B8448A">
            <w:pPr>
              <w:ind w:right="40"/>
              <w:rPr>
                <w:rFonts w:ascii="Times New Roman" w:eastAsia="Times New Roman" w:hAnsi="Times New Roman" w:cs="Times New Roman"/>
                <w:color w:val="000000"/>
                <w:sz w:val="24"/>
                <w:szCs w:val="24"/>
              </w:rPr>
            </w:pPr>
            <w:proofErr w:type="spellStart"/>
            <w:r w:rsidRPr="00B73B3C">
              <w:rPr>
                <w:rFonts w:ascii="Times New Roman" w:eastAsia="Times New Roman" w:hAnsi="Times New Roman" w:cs="Times New Roman"/>
                <w:color w:val="000000"/>
                <w:sz w:val="24"/>
                <w:szCs w:val="24"/>
              </w:rPr>
              <w:t>Сапаны</w:t>
            </w:r>
            <w:proofErr w:type="spellEnd"/>
            <w:r w:rsidRPr="00B73B3C">
              <w:rPr>
                <w:rFonts w:ascii="Times New Roman" w:eastAsia="Times New Roman" w:hAnsi="Times New Roman" w:cs="Times New Roman"/>
                <w:color w:val="000000"/>
                <w:sz w:val="24"/>
                <w:szCs w:val="24"/>
              </w:rPr>
              <w:t xml:space="preserve"> </w:t>
            </w:r>
            <w:proofErr w:type="spellStart"/>
            <w:r w:rsidRPr="00B73B3C">
              <w:rPr>
                <w:rFonts w:ascii="Times New Roman" w:eastAsia="Times New Roman" w:hAnsi="Times New Roman" w:cs="Times New Roman"/>
                <w:color w:val="000000"/>
                <w:sz w:val="24"/>
                <w:szCs w:val="24"/>
              </w:rPr>
              <w:t>сараптамалық</w:t>
            </w:r>
            <w:proofErr w:type="spellEnd"/>
            <w:r w:rsidRPr="00B73B3C">
              <w:rPr>
                <w:rFonts w:ascii="Times New Roman" w:eastAsia="Times New Roman" w:hAnsi="Times New Roman" w:cs="Times New Roman"/>
                <w:color w:val="000000"/>
                <w:sz w:val="24"/>
                <w:szCs w:val="24"/>
              </w:rPr>
              <w:t xml:space="preserve"> </w:t>
            </w:r>
            <w:proofErr w:type="spellStart"/>
            <w:r w:rsidRPr="00B73B3C">
              <w:rPr>
                <w:rFonts w:ascii="Times New Roman" w:eastAsia="Times New Roman" w:hAnsi="Times New Roman" w:cs="Times New Roman"/>
                <w:color w:val="000000"/>
                <w:sz w:val="24"/>
                <w:szCs w:val="24"/>
              </w:rPr>
              <w:t>шолу</w:t>
            </w:r>
            <w:proofErr w:type="spellEnd"/>
            <w:r w:rsidRPr="00B73B3C">
              <w:rPr>
                <w:rFonts w:ascii="Times New Roman" w:eastAsia="Times New Roman" w:hAnsi="Times New Roman" w:cs="Times New Roman"/>
                <w:color w:val="000000"/>
                <w:sz w:val="24"/>
                <w:szCs w:val="24"/>
              </w:rPr>
              <w:t xml:space="preserve"> </w:t>
            </w:r>
            <w:proofErr w:type="spellStart"/>
            <w:r w:rsidRPr="00B73B3C">
              <w:rPr>
                <w:rFonts w:ascii="Times New Roman" w:eastAsia="Times New Roman" w:hAnsi="Times New Roman" w:cs="Times New Roman"/>
                <w:color w:val="000000"/>
                <w:sz w:val="24"/>
                <w:szCs w:val="24"/>
              </w:rPr>
              <w:t>нәтижелері</w:t>
            </w:r>
            <w:proofErr w:type="spellEnd"/>
            <w:r w:rsidRPr="00B73B3C">
              <w:rPr>
                <w:rFonts w:ascii="Times New Roman" w:eastAsia="Times New Roman" w:hAnsi="Times New Roman" w:cs="Times New Roman"/>
                <w:color w:val="000000"/>
                <w:sz w:val="24"/>
                <w:szCs w:val="24"/>
              </w:rPr>
              <w:t xml:space="preserve"> </w:t>
            </w:r>
            <w:proofErr w:type="spellStart"/>
            <w:r w:rsidRPr="00B73B3C">
              <w:rPr>
                <w:rFonts w:ascii="Times New Roman" w:eastAsia="Times New Roman" w:hAnsi="Times New Roman" w:cs="Times New Roman"/>
                <w:color w:val="000000"/>
                <w:sz w:val="24"/>
                <w:szCs w:val="24"/>
              </w:rPr>
              <w:t>бойынша</w:t>
            </w:r>
            <w:proofErr w:type="spellEnd"/>
            <w:r w:rsidRPr="00B73B3C">
              <w:rPr>
                <w:rFonts w:ascii="Times New Roman" w:eastAsia="Times New Roman" w:hAnsi="Times New Roman" w:cs="Times New Roman"/>
                <w:color w:val="000000"/>
                <w:sz w:val="24"/>
                <w:szCs w:val="24"/>
              </w:rPr>
              <w:t xml:space="preserve"> </w:t>
            </w:r>
            <w:proofErr w:type="spellStart"/>
            <w:r w:rsidRPr="00B73B3C">
              <w:rPr>
                <w:rFonts w:ascii="Times New Roman" w:eastAsia="Times New Roman" w:hAnsi="Times New Roman" w:cs="Times New Roman"/>
                <w:color w:val="000000"/>
                <w:sz w:val="24"/>
                <w:szCs w:val="24"/>
              </w:rPr>
              <w:t>білім</w:t>
            </w:r>
            <w:proofErr w:type="spellEnd"/>
            <w:r w:rsidRPr="00B73B3C">
              <w:rPr>
                <w:rFonts w:ascii="Times New Roman" w:eastAsia="Times New Roman" w:hAnsi="Times New Roman" w:cs="Times New Roman"/>
                <w:color w:val="000000"/>
                <w:sz w:val="24"/>
                <w:szCs w:val="24"/>
              </w:rPr>
              <w:t xml:space="preserve"> беру </w:t>
            </w:r>
            <w:proofErr w:type="spellStart"/>
            <w:r w:rsidRPr="00B73B3C">
              <w:rPr>
                <w:rFonts w:ascii="Times New Roman" w:eastAsia="Times New Roman" w:hAnsi="Times New Roman" w:cs="Times New Roman"/>
                <w:color w:val="000000"/>
                <w:sz w:val="24"/>
                <w:szCs w:val="24"/>
              </w:rPr>
              <w:t>сапасын</w:t>
            </w:r>
            <w:proofErr w:type="spellEnd"/>
            <w:r w:rsidRPr="00B73B3C">
              <w:rPr>
                <w:rFonts w:ascii="Times New Roman" w:eastAsia="Times New Roman" w:hAnsi="Times New Roman" w:cs="Times New Roman"/>
                <w:color w:val="000000"/>
                <w:sz w:val="24"/>
                <w:szCs w:val="24"/>
              </w:rPr>
              <w:t xml:space="preserve"> </w:t>
            </w:r>
            <w:proofErr w:type="spellStart"/>
            <w:r w:rsidRPr="00B73B3C">
              <w:rPr>
                <w:rFonts w:ascii="Times New Roman" w:eastAsia="Times New Roman" w:hAnsi="Times New Roman" w:cs="Times New Roman"/>
                <w:color w:val="000000"/>
                <w:sz w:val="24"/>
                <w:szCs w:val="24"/>
              </w:rPr>
              <w:t>жақсарту</w:t>
            </w:r>
            <w:proofErr w:type="spellEnd"/>
            <w:r w:rsidRPr="00B73B3C">
              <w:rPr>
                <w:rFonts w:ascii="Times New Roman" w:eastAsia="Times New Roman" w:hAnsi="Times New Roman" w:cs="Times New Roman"/>
                <w:color w:val="000000"/>
                <w:sz w:val="24"/>
                <w:szCs w:val="24"/>
              </w:rPr>
              <w:t xml:space="preserve">, </w:t>
            </w:r>
            <w:proofErr w:type="spellStart"/>
            <w:r w:rsidRPr="00B73B3C">
              <w:rPr>
                <w:rFonts w:ascii="Times New Roman" w:eastAsia="Times New Roman" w:hAnsi="Times New Roman" w:cs="Times New Roman"/>
                <w:color w:val="000000"/>
                <w:sz w:val="24"/>
                <w:szCs w:val="24"/>
              </w:rPr>
              <w:t>педагогтердің</w:t>
            </w:r>
            <w:proofErr w:type="spellEnd"/>
            <w:r w:rsidRPr="00B73B3C">
              <w:rPr>
                <w:rFonts w:ascii="Times New Roman" w:eastAsia="Times New Roman" w:hAnsi="Times New Roman" w:cs="Times New Roman"/>
                <w:color w:val="000000"/>
                <w:sz w:val="24"/>
                <w:szCs w:val="24"/>
              </w:rPr>
              <w:t xml:space="preserve"> </w:t>
            </w:r>
            <w:proofErr w:type="spellStart"/>
            <w:r w:rsidRPr="00B73B3C">
              <w:rPr>
                <w:rFonts w:ascii="Times New Roman" w:eastAsia="Times New Roman" w:hAnsi="Times New Roman" w:cs="Times New Roman"/>
                <w:color w:val="000000"/>
                <w:sz w:val="24"/>
                <w:szCs w:val="24"/>
              </w:rPr>
              <w:t>әлеуетін</w:t>
            </w:r>
            <w:proofErr w:type="spellEnd"/>
            <w:r w:rsidRPr="00B73B3C">
              <w:rPr>
                <w:rFonts w:ascii="Times New Roman" w:eastAsia="Times New Roman" w:hAnsi="Times New Roman" w:cs="Times New Roman"/>
                <w:color w:val="000000"/>
                <w:sz w:val="24"/>
                <w:szCs w:val="24"/>
              </w:rPr>
              <w:t xml:space="preserve"> </w:t>
            </w:r>
            <w:proofErr w:type="spellStart"/>
            <w:r w:rsidRPr="00B73B3C">
              <w:rPr>
                <w:rFonts w:ascii="Times New Roman" w:eastAsia="Times New Roman" w:hAnsi="Times New Roman" w:cs="Times New Roman"/>
                <w:color w:val="000000"/>
                <w:sz w:val="24"/>
                <w:szCs w:val="24"/>
              </w:rPr>
              <w:t>арттыру</w:t>
            </w:r>
            <w:proofErr w:type="spellEnd"/>
            <w:r w:rsidRPr="00B73B3C">
              <w:rPr>
                <w:rFonts w:ascii="Times New Roman" w:eastAsia="Times New Roman" w:hAnsi="Times New Roman" w:cs="Times New Roman"/>
                <w:color w:val="000000"/>
                <w:sz w:val="24"/>
                <w:szCs w:val="24"/>
              </w:rPr>
              <w:t xml:space="preserve">, </w:t>
            </w:r>
            <w:proofErr w:type="spellStart"/>
            <w:r w:rsidRPr="00B73B3C">
              <w:rPr>
                <w:rFonts w:ascii="Times New Roman" w:eastAsia="Times New Roman" w:hAnsi="Times New Roman" w:cs="Times New Roman"/>
                <w:color w:val="000000"/>
                <w:sz w:val="24"/>
                <w:szCs w:val="24"/>
              </w:rPr>
              <w:t>материалдық-техникалық</w:t>
            </w:r>
            <w:proofErr w:type="spellEnd"/>
            <w:r w:rsidRPr="00B73B3C">
              <w:rPr>
                <w:rFonts w:ascii="Times New Roman" w:eastAsia="Times New Roman" w:hAnsi="Times New Roman" w:cs="Times New Roman"/>
                <w:color w:val="000000"/>
                <w:sz w:val="24"/>
                <w:szCs w:val="24"/>
              </w:rPr>
              <w:t xml:space="preserve"> </w:t>
            </w:r>
            <w:proofErr w:type="spellStart"/>
            <w:r w:rsidRPr="00B73B3C">
              <w:rPr>
                <w:rFonts w:ascii="Times New Roman" w:eastAsia="Times New Roman" w:hAnsi="Times New Roman" w:cs="Times New Roman"/>
                <w:color w:val="000000"/>
                <w:sz w:val="24"/>
                <w:szCs w:val="24"/>
              </w:rPr>
              <w:t>жарақтандыру</w:t>
            </w:r>
            <w:proofErr w:type="spellEnd"/>
            <w:r w:rsidRPr="00B73B3C">
              <w:rPr>
                <w:rFonts w:ascii="Times New Roman" w:eastAsia="Times New Roman" w:hAnsi="Times New Roman" w:cs="Times New Roman"/>
                <w:color w:val="000000"/>
                <w:sz w:val="24"/>
                <w:szCs w:val="24"/>
              </w:rPr>
              <w:t xml:space="preserve"> </w:t>
            </w:r>
            <w:proofErr w:type="spellStart"/>
            <w:r w:rsidRPr="00B73B3C">
              <w:rPr>
                <w:rFonts w:ascii="Times New Roman" w:eastAsia="Times New Roman" w:hAnsi="Times New Roman" w:cs="Times New Roman"/>
                <w:color w:val="000000"/>
                <w:sz w:val="24"/>
                <w:szCs w:val="24"/>
              </w:rPr>
              <w:t>және</w:t>
            </w:r>
            <w:proofErr w:type="spellEnd"/>
            <w:r w:rsidRPr="00B73B3C">
              <w:rPr>
                <w:rFonts w:ascii="Times New Roman" w:eastAsia="Times New Roman" w:hAnsi="Times New Roman" w:cs="Times New Roman"/>
                <w:color w:val="000000"/>
                <w:sz w:val="24"/>
                <w:szCs w:val="24"/>
              </w:rPr>
              <w:t xml:space="preserve"> т. б. </w:t>
            </w:r>
            <w:proofErr w:type="spellStart"/>
            <w:r w:rsidRPr="00B73B3C">
              <w:rPr>
                <w:rFonts w:ascii="Times New Roman" w:eastAsia="Times New Roman" w:hAnsi="Times New Roman" w:cs="Times New Roman"/>
                <w:color w:val="000000"/>
                <w:sz w:val="24"/>
                <w:szCs w:val="24"/>
              </w:rPr>
              <w:t>стратегияларды</w:t>
            </w:r>
            <w:proofErr w:type="spellEnd"/>
            <w:r w:rsidRPr="00B73B3C">
              <w:rPr>
                <w:rFonts w:ascii="Times New Roman" w:eastAsia="Times New Roman" w:hAnsi="Times New Roman" w:cs="Times New Roman"/>
                <w:color w:val="000000"/>
                <w:sz w:val="24"/>
                <w:szCs w:val="24"/>
              </w:rPr>
              <w:t xml:space="preserve"> </w:t>
            </w:r>
            <w:proofErr w:type="spellStart"/>
            <w:r w:rsidRPr="00B73B3C">
              <w:rPr>
                <w:rFonts w:ascii="Times New Roman" w:eastAsia="Times New Roman" w:hAnsi="Times New Roman" w:cs="Times New Roman"/>
                <w:color w:val="000000"/>
                <w:sz w:val="24"/>
                <w:szCs w:val="24"/>
              </w:rPr>
              <w:t>әзірлеу</w:t>
            </w:r>
            <w:proofErr w:type="spellEnd"/>
          </w:p>
        </w:tc>
        <w:tc>
          <w:tcPr>
            <w:tcW w:w="1700" w:type="dxa"/>
            <w:gridSpan w:val="3"/>
            <w:tcBorders>
              <w:top w:val="single" w:sz="4" w:space="0" w:color="000000"/>
              <w:left w:val="single" w:sz="4" w:space="0" w:color="000000"/>
              <w:bottom w:val="single" w:sz="4" w:space="0" w:color="000000"/>
              <w:right w:val="single" w:sz="4" w:space="0" w:color="000000"/>
            </w:tcBorders>
          </w:tcPr>
          <w:p w14:paraId="7BBD1529" w14:textId="77777777" w:rsidR="00D94331" w:rsidRPr="008D5B0B" w:rsidRDefault="0069620E" w:rsidP="00B8448A">
            <w:pPr>
              <w:rPr>
                <w:rFonts w:ascii="Times New Roman" w:eastAsia="Times New Roman" w:hAnsi="Times New Roman" w:cs="Times New Roman"/>
                <w:color w:val="000000"/>
                <w:sz w:val="24"/>
                <w:szCs w:val="24"/>
              </w:rPr>
            </w:pPr>
            <w:proofErr w:type="spellStart"/>
            <w:r w:rsidRPr="0069620E">
              <w:rPr>
                <w:rFonts w:ascii="Times New Roman" w:eastAsia="Times New Roman" w:hAnsi="Times New Roman" w:cs="Times New Roman"/>
                <w:color w:val="000000"/>
                <w:sz w:val="24"/>
                <w:szCs w:val="24"/>
              </w:rPr>
              <w:t>Инспекциялау</w:t>
            </w:r>
            <w:proofErr w:type="spellEnd"/>
            <w:r w:rsidRPr="0069620E">
              <w:rPr>
                <w:rFonts w:ascii="Times New Roman" w:eastAsia="Times New Roman" w:hAnsi="Times New Roman" w:cs="Times New Roman"/>
                <w:color w:val="000000"/>
                <w:sz w:val="24"/>
                <w:szCs w:val="24"/>
              </w:rPr>
              <w:t xml:space="preserve"> </w:t>
            </w:r>
            <w:proofErr w:type="spellStart"/>
            <w:r w:rsidRPr="0069620E">
              <w:rPr>
                <w:rFonts w:ascii="Times New Roman" w:eastAsia="Times New Roman" w:hAnsi="Times New Roman" w:cs="Times New Roman"/>
                <w:color w:val="000000"/>
                <w:sz w:val="24"/>
                <w:szCs w:val="24"/>
              </w:rPr>
              <w:t>нәтижелері</w:t>
            </w:r>
            <w:proofErr w:type="spellEnd"/>
            <w:r w:rsidRPr="0069620E">
              <w:rPr>
                <w:rFonts w:ascii="Times New Roman" w:eastAsia="Times New Roman" w:hAnsi="Times New Roman" w:cs="Times New Roman"/>
                <w:color w:val="000000"/>
                <w:sz w:val="24"/>
                <w:szCs w:val="24"/>
              </w:rPr>
              <w:t xml:space="preserve"> </w:t>
            </w:r>
            <w:proofErr w:type="spellStart"/>
            <w:r w:rsidRPr="0069620E">
              <w:rPr>
                <w:rFonts w:ascii="Times New Roman" w:eastAsia="Times New Roman" w:hAnsi="Times New Roman" w:cs="Times New Roman"/>
                <w:color w:val="000000"/>
                <w:sz w:val="24"/>
                <w:szCs w:val="24"/>
              </w:rPr>
              <w:t>бойынша</w:t>
            </w:r>
            <w:proofErr w:type="spellEnd"/>
          </w:p>
        </w:tc>
        <w:tc>
          <w:tcPr>
            <w:tcW w:w="1964" w:type="dxa"/>
            <w:tcBorders>
              <w:top w:val="single" w:sz="4" w:space="0" w:color="000000"/>
              <w:left w:val="single" w:sz="4" w:space="0" w:color="000000"/>
              <w:bottom w:val="single" w:sz="4" w:space="0" w:color="000000"/>
              <w:right w:val="single" w:sz="4" w:space="0" w:color="000000"/>
            </w:tcBorders>
          </w:tcPr>
          <w:p w14:paraId="1FE1AF79" w14:textId="77777777" w:rsidR="00D94331" w:rsidRPr="008D5B0B" w:rsidRDefault="0069620E" w:rsidP="0069620E">
            <w:pPr>
              <w:spacing w:after="3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kk-KZ"/>
              </w:rPr>
              <w:t>БҒМ</w:t>
            </w:r>
            <w:r w:rsidR="00D94331" w:rsidRPr="008D5B0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kk-KZ"/>
              </w:rPr>
              <w:t xml:space="preserve">білім </w:t>
            </w:r>
            <w:r w:rsidRPr="0069620E">
              <w:rPr>
                <w:rFonts w:ascii="Times New Roman" w:eastAsia="Times New Roman" w:hAnsi="Times New Roman" w:cs="Times New Roman"/>
                <w:color w:val="000000"/>
                <w:sz w:val="24"/>
                <w:szCs w:val="24"/>
              </w:rPr>
              <w:t>сапа</w:t>
            </w:r>
            <w:r>
              <w:rPr>
                <w:rFonts w:ascii="Times New Roman" w:eastAsia="Times New Roman" w:hAnsi="Times New Roman" w:cs="Times New Roman"/>
                <w:color w:val="000000"/>
                <w:sz w:val="24"/>
                <w:szCs w:val="24"/>
                <w:lang w:val="kk-KZ"/>
              </w:rPr>
              <w:t>сын</w:t>
            </w:r>
            <w:r w:rsidRPr="0069620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kk-KZ"/>
              </w:rPr>
              <w:t>қ</w:t>
            </w:r>
            <w:proofErr w:type="spellStart"/>
            <w:r>
              <w:rPr>
                <w:rFonts w:ascii="Times New Roman" w:eastAsia="Times New Roman" w:hAnsi="Times New Roman" w:cs="Times New Roman"/>
                <w:color w:val="000000"/>
                <w:sz w:val="24"/>
                <w:szCs w:val="24"/>
              </w:rPr>
              <w:t>амтамасыз</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ету</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комитеті</w:t>
            </w:r>
            <w:proofErr w:type="spellEnd"/>
            <w:r w:rsidRPr="0069620E">
              <w:rPr>
                <w:rFonts w:ascii="Times New Roman" w:eastAsia="Times New Roman" w:hAnsi="Times New Roman" w:cs="Times New Roman"/>
                <w:color w:val="000000"/>
                <w:sz w:val="24"/>
                <w:szCs w:val="24"/>
              </w:rPr>
              <w:t xml:space="preserve"> </w:t>
            </w:r>
            <w:proofErr w:type="spellStart"/>
            <w:r w:rsidRPr="0069620E">
              <w:rPr>
                <w:rFonts w:ascii="Times New Roman" w:eastAsia="Times New Roman" w:hAnsi="Times New Roman" w:cs="Times New Roman"/>
                <w:color w:val="000000"/>
                <w:sz w:val="24"/>
                <w:szCs w:val="24"/>
              </w:rPr>
              <w:t>әкімшілік</w:t>
            </w:r>
            <w:proofErr w:type="spellEnd"/>
          </w:p>
        </w:tc>
      </w:tr>
      <w:tr w:rsidR="00D94331" w:rsidRPr="008D5B0B" w14:paraId="26BC44F3" w14:textId="77777777" w:rsidTr="00B8448A">
        <w:trPr>
          <w:gridAfter w:val="1"/>
          <w:wAfter w:w="7" w:type="dxa"/>
          <w:trHeight w:val="403"/>
        </w:trPr>
        <w:tc>
          <w:tcPr>
            <w:tcW w:w="422" w:type="dxa"/>
            <w:tcBorders>
              <w:top w:val="single" w:sz="4" w:space="0" w:color="000000"/>
              <w:left w:val="single" w:sz="4" w:space="0" w:color="000000"/>
              <w:bottom w:val="single" w:sz="4" w:space="0" w:color="000000"/>
              <w:right w:val="single" w:sz="4" w:space="0" w:color="000000"/>
            </w:tcBorders>
          </w:tcPr>
          <w:p w14:paraId="3FF28065" w14:textId="77777777" w:rsidR="00D94331" w:rsidRPr="008D5B0B" w:rsidRDefault="00D94331" w:rsidP="00B8448A">
            <w:pPr>
              <w:rPr>
                <w:rFonts w:ascii="Times New Roman" w:eastAsia="Times New Roman" w:hAnsi="Times New Roman" w:cs="Times New Roman"/>
                <w:color w:val="000000"/>
                <w:sz w:val="24"/>
                <w:szCs w:val="24"/>
              </w:rPr>
            </w:pPr>
            <w:r w:rsidRPr="008D5B0B">
              <w:rPr>
                <w:rFonts w:ascii="Times New Roman" w:eastAsia="Times New Roman" w:hAnsi="Times New Roman" w:cs="Times New Roman"/>
                <w:color w:val="000000"/>
                <w:sz w:val="24"/>
                <w:szCs w:val="24"/>
              </w:rPr>
              <w:t>3.</w:t>
            </w:r>
          </w:p>
        </w:tc>
        <w:tc>
          <w:tcPr>
            <w:tcW w:w="5385" w:type="dxa"/>
            <w:gridSpan w:val="2"/>
            <w:tcBorders>
              <w:top w:val="single" w:sz="4" w:space="0" w:color="000000"/>
              <w:left w:val="single" w:sz="4" w:space="0" w:color="000000"/>
              <w:bottom w:val="single" w:sz="4" w:space="0" w:color="000000"/>
              <w:right w:val="single" w:sz="4" w:space="0" w:color="000000"/>
            </w:tcBorders>
          </w:tcPr>
          <w:p w14:paraId="55346EBE" w14:textId="77777777" w:rsidR="00D94331" w:rsidRPr="008D5B0B" w:rsidRDefault="00B73B3C" w:rsidP="00B8448A">
            <w:pPr>
              <w:ind w:right="22"/>
              <w:rPr>
                <w:rFonts w:ascii="Times New Roman" w:eastAsia="Times New Roman" w:hAnsi="Times New Roman" w:cs="Times New Roman"/>
                <w:color w:val="000000"/>
                <w:sz w:val="24"/>
                <w:szCs w:val="24"/>
              </w:rPr>
            </w:pPr>
            <w:proofErr w:type="spellStart"/>
            <w:r w:rsidRPr="00B73B3C">
              <w:rPr>
                <w:rFonts w:ascii="Times New Roman" w:eastAsia="Times New Roman" w:hAnsi="Times New Roman" w:cs="Times New Roman"/>
                <w:color w:val="000000"/>
                <w:sz w:val="24"/>
                <w:szCs w:val="24"/>
              </w:rPr>
              <w:t>Тәуекел</w:t>
            </w:r>
            <w:proofErr w:type="spellEnd"/>
            <w:r w:rsidRPr="00B73B3C">
              <w:rPr>
                <w:rFonts w:ascii="Times New Roman" w:eastAsia="Times New Roman" w:hAnsi="Times New Roman" w:cs="Times New Roman"/>
                <w:color w:val="000000"/>
                <w:sz w:val="24"/>
                <w:szCs w:val="24"/>
              </w:rPr>
              <w:t xml:space="preserve"> </w:t>
            </w:r>
            <w:proofErr w:type="spellStart"/>
            <w:r w:rsidRPr="00B73B3C">
              <w:rPr>
                <w:rFonts w:ascii="Times New Roman" w:eastAsia="Times New Roman" w:hAnsi="Times New Roman" w:cs="Times New Roman"/>
                <w:color w:val="000000"/>
                <w:sz w:val="24"/>
                <w:szCs w:val="24"/>
              </w:rPr>
              <w:t>дәрежесін</w:t>
            </w:r>
            <w:proofErr w:type="spellEnd"/>
            <w:r w:rsidRPr="00B73B3C">
              <w:rPr>
                <w:rFonts w:ascii="Times New Roman" w:eastAsia="Times New Roman" w:hAnsi="Times New Roman" w:cs="Times New Roman"/>
                <w:color w:val="000000"/>
                <w:sz w:val="24"/>
                <w:szCs w:val="24"/>
              </w:rPr>
              <w:t xml:space="preserve"> </w:t>
            </w:r>
            <w:proofErr w:type="spellStart"/>
            <w:r w:rsidRPr="00B73B3C">
              <w:rPr>
                <w:rFonts w:ascii="Times New Roman" w:eastAsia="Times New Roman" w:hAnsi="Times New Roman" w:cs="Times New Roman"/>
                <w:color w:val="000000"/>
                <w:sz w:val="24"/>
                <w:szCs w:val="24"/>
              </w:rPr>
              <w:t>бағалаудың</w:t>
            </w:r>
            <w:proofErr w:type="spellEnd"/>
            <w:r w:rsidRPr="00B73B3C">
              <w:rPr>
                <w:rFonts w:ascii="Times New Roman" w:eastAsia="Times New Roman" w:hAnsi="Times New Roman" w:cs="Times New Roman"/>
                <w:color w:val="000000"/>
                <w:sz w:val="24"/>
                <w:szCs w:val="24"/>
              </w:rPr>
              <w:t xml:space="preserve"> </w:t>
            </w:r>
            <w:proofErr w:type="spellStart"/>
            <w:r w:rsidRPr="00B73B3C">
              <w:rPr>
                <w:rFonts w:ascii="Times New Roman" w:eastAsia="Times New Roman" w:hAnsi="Times New Roman" w:cs="Times New Roman"/>
                <w:color w:val="000000"/>
                <w:sz w:val="24"/>
                <w:szCs w:val="24"/>
              </w:rPr>
              <w:t>жаңа</w:t>
            </w:r>
            <w:proofErr w:type="spellEnd"/>
            <w:r w:rsidRPr="00B73B3C">
              <w:rPr>
                <w:rFonts w:ascii="Times New Roman" w:eastAsia="Times New Roman" w:hAnsi="Times New Roman" w:cs="Times New Roman"/>
                <w:color w:val="000000"/>
                <w:sz w:val="24"/>
                <w:szCs w:val="24"/>
              </w:rPr>
              <w:t xml:space="preserve"> </w:t>
            </w:r>
            <w:proofErr w:type="spellStart"/>
            <w:r w:rsidRPr="00B73B3C">
              <w:rPr>
                <w:rFonts w:ascii="Times New Roman" w:eastAsia="Times New Roman" w:hAnsi="Times New Roman" w:cs="Times New Roman"/>
                <w:color w:val="000000"/>
                <w:sz w:val="24"/>
                <w:szCs w:val="24"/>
              </w:rPr>
              <w:t>критерийлерімен</w:t>
            </w:r>
            <w:proofErr w:type="spellEnd"/>
            <w:r w:rsidRPr="00B73B3C">
              <w:rPr>
                <w:rFonts w:ascii="Times New Roman" w:eastAsia="Times New Roman" w:hAnsi="Times New Roman" w:cs="Times New Roman"/>
                <w:color w:val="000000"/>
                <w:sz w:val="24"/>
                <w:szCs w:val="24"/>
              </w:rPr>
              <w:t xml:space="preserve"> </w:t>
            </w:r>
            <w:proofErr w:type="spellStart"/>
            <w:r w:rsidRPr="00B73B3C">
              <w:rPr>
                <w:rFonts w:ascii="Times New Roman" w:eastAsia="Times New Roman" w:hAnsi="Times New Roman" w:cs="Times New Roman"/>
                <w:color w:val="000000"/>
                <w:sz w:val="24"/>
                <w:szCs w:val="24"/>
              </w:rPr>
              <w:t>және</w:t>
            </w:r>
            <w:proofErr w:type="spellEnd"/>
            <w:r w:rsidRPr="00B73B3C">
              <w:rPr>
                <w:rFonts w:ascii="Times New Roman" w:eastAsia="Times New Roman" w:hAnsi="Times New Roman" w:cs="Times New Roman"/>
                <w:color w:val="000000"/>
                <w:sz w:val="24"/>
                <w:szCs w:val="24"/>
              </w:rPr>
              <w:t xml:space="preserve"> </w:t>
            </w:r>
            <w:proofErr w:type="spellStart"/>
            <w:r w:rsidRPr="00B73B3C">
              <w:rPr>
                <w:rFonts w:ascii="Times New Roman" w:eastAsia="Times New Roman" w:hAnsi="Times New Roman" w:cs="Times New Roman"/>
                <w:color w:val="000000"/>
                <w:sz w:val="24"/>
                <w:szCs w:val="24"/>
              </w:rPr>
              <w:t>білім</w:t>
            </w:r>
            <w:proofErr w:type="spellEnd"/>
            <w:r w:rsidRPr="00B73B3C">
              <w:rPr>
                <w:rFonts w:ascii="Times New Roman" w:eastAsia="Times New Roman" w:hAnsi="Times New Roman" w:cs="Times New Roman"/>
                <w:color w:val="000000"/>
                <w:sz w:val="24"/>
                <w:szCs w:val="24"/>
              </w:rPr>
              <w:t xml:space="preserve"> беру </w:t>
            </w:r>
            <w:proofErr w:type="spellStart"/>
            <w:r w:rsidRPr="00B73B3C">
              <w:rPr>
                <w:rFonts w:ascii="Times New Roman" w:eastAsia="Times New Roman" w:hAnsi="Times New Roman" w:cs="Times New Roman"/>
                <w:color w:val="000000"/>
                <w:sz w:val="24"/>
                <w:szCs w:val="24"/>
              </w:rPr>
              <w:t>жүйесін</w:t>
            </w:r>
            <w:proofErr w:type="spellEnd"/>
            <w:r w:rsidRPr="00B73B3C">
              <w:rPr>
                <w:rFonts w:ascii="Times New Roman" w:eastAsia="Times New Roman" w:hAnsi="Times New Roman" w:cs="Times New Roman"/>
                <w:color w:val="000000"/>
                <w:sz w:val="24"/>
                <w:szCs w:val="24"/>
              </w:rPr>
              <w:t xml:space="preserve"> </w:t>
            </w:r>
            <w:proofErr w:type="spellStart"/>
            <w:r w:rsidRPr="00B73B3C">
              <w:rPr>
                <w:rFonts w:ascii="Times New Roman" w:eastAsia="Times New Roman" w:hAnsi="Times New Roman" w:cs="Times New Roman"/>
                <w:color w:val="000000"/>
                <w:sz w:val="24"/>
                <w:szCs w:val="24"/>
              </w:rPr>
              <w:t>тексеру</w:t>
            </w:r>
            <w:proofErr w:type="spellEnd"/>
            <w:r w:rsidRPr="00B73B3C">
              <w:rPr>
                <w:rFonts w:ascii="Times New Roman" w:eastAsia="Times New Roman" w:hAnsi="Times New Roman" w:cs="Times New Roman"/>
                <w:color w:val="000000"/>
                <w:sz w:val="24"/>
                <w:szCs w:val="24"/>
              </w:rPr>
              <w:t xml:space="preserve"> </w:t>
            </w:r>
            <w:proofErr w:type="spellStart"/>
            <w:r w:rsidRPr="00B73B3C">
              <w:rPr>
                <w:rFonts w:ascii="Times New Roman" w:eastAsia="Times New Roman" w:hAnsi="Times New Roman" w:cs="Times New Roman"/>
                <w:color w:val="000000"/>
                <w:sz w:val="24"/>
                <w:szCs w:val="24"/>
              </w:rPr>
              <w:t>бойынша</w:t>
            </w:r>
            <w:proofErr w:type="spellEnd"/>
            <w:r w:rsidRPr="00B73B3C">
              <w:rPr>
                <w:rFonts w:ascii="Times New Roman" w:eastAsia="Times New Roman" w:hAnsi="Times New Roman" w:cs="Times New Roman"/>
                <w:color w:val="000000"/>
                <w:sz w:val="24"/>
                <w:szCs w:val="24"/>
              </w:rPr>
              <w:t xml:space="preserve"> </w:t>
            </w:r>
            <w:proofErr w:type="spellStart"/>
            <w:r w:rsidRPr="00B73B3C">
              <w:rPr>
                <w:rFonts w:ascii="Times New Roman" w:eastAsia="Times New Roman" w:hAnsi="Times New Roman" w:cs="Times New Roman"/>
                <w:color w:val="000000"/>
                <w:sz w:val="24"/>
                <w:szCs w:val="24"/>
              </w:rPr>
              <w:t>тексеру</w:t>
            </w:r>
            <w:proofErr w:type="spellEnd"/>
            <w:r w:rsidRPr="00B73B3C">
              <w:rPr>
                <w:rFonts w:ascii="Times New Roman" w:eastAsia="Times New Roman" w:hAnsi="Times New Roman" w:cs="Times New Roman"/>
                <w:color w:val="000000"/>
                <w:sz w:val="24"/>
                <w:szCs w:val="24"/>
              </w:rPr>
              <w:t xml:space="preserve"> </w:t>
            </w:r>
            <w:proofErr w:type="spellStart"/>
            <w:r w:rsidRPr="00B73B3C">
              <w:rPr>
                <w:rFonts w:ascii="Times New Roman" w:eastAsia="Times New Roman" w:hAnsi="Times New Roman" w:cs="Times New Roman"/>
                <w:color w:val="000000"/>
                <w:sz w:val="24"/>
                <w:szCs w:val="24"/>
              </w:rPr>
              <w:t>парақтарымен</w:t>
            </w:r>
            <w:proofErr w:type="spellEnd"/>
            <w:r w:rsidRPr="00B73B3C">
              <w:rPr>
                <w:rFonts w:ascii="Times New Roman" w:eastAsia="Times New Roman" w:hAnsi="Times New Roman" w:cs="Times New Roman"/>
                <w:color w:val="000000"/>
                <w:sz w:val="24"/>
                <w:szCs w:val="24"/>
              </w:rPr>
              <w:t xml:space="preserve"> </w:t>
            </w:r>
            <w:proofErr w:type="spellStart"/>
            <w:r w:rsidRPr="00B73B3C">
              <w:rPr>
                <w:rFonts w:ascii="Times New Roman" w:eastAsia="Times New Roman" w:hAnsi="Times New Roman" w:cs="Times New Roman"/>
                <w:color w:val="000000"/>
                <w:sz w:val="24"/>
                <w:szCs w:val="24"/>
              </w:rPr>
              <w:t>танысу</w:t>
            </w:r>
            <w:proofErr w:type="spellEnd"/>
          </w:p>
        </w:tc>
        <w:tc>
          <w:tcPr>
            <w:tcW w:w="1700" w:type="dxa"/>
            <w:gridSpan w:val="3"/>
            <w:tcBorders>
              <w:top w:val="single" w:sz="4" w:space="0" w:color="000000"/>
              <w:left w:val="single" w:sz="4" w:space="0" w:color="000000"/>
              <w:bottom w:val="single" w:sz="4" w:space="0" w:color="000000"/>
              <w:right w:val="single" w:sz="4" w:space="0" w:color="000000"/>
            </w:tcBorders>
          </w:tcPr>
          <w:p w14:paraId="578956DF" w14:textId="77777777" w:rsidR="00D94331" w:rsidRPr="008D5B0B" w:rsidRDefault="0069620E" w:rsidP="00B8448A">
            <w:pPr>
              <w:rPr>
                <w:rFonts w:ascii="Times New Roman" w:eastAsia="Times New Roman" w:hAnsi="Times New Roman" w:cs="Times New Roman"/>
                <w:color w:val="000000"/>
                <w:sz w:val="24"/>
                <w:szCs w:val="24"/>
              </w:rPr>
            </w:pPr>
            <w:proofErr w:type="spellStart"/>
            <w:r w:rsidRPr="0069620E">
              <w:rPr>
                <w:rFonts w:ascii="Times New Roman" w:eastAsia="Times New Roman" w:hAnsi="Times New Roman" w:cs="Times New Roman"/>
                <w:color w:val="000000"/>
                <w:sz w:val="24"/>
                <w:szCs w:val="24"/>
              </w:rPr>
              <w:t>Қыркүйек</w:t>
            </w:r>
            <w:proofErr w:type="spellEnd"/>
            <w:r w:rsidRPr="0069620E">
              <w:rPr>
                <w:rFonts w:ascii="Times New Roman" w:eastAsia="Times New Roman" w:hAnsi="Times New Roman" w:cs="Times New Roman"/>
                <w:color w:val="000000"/>
                <w:sz w:val="24"/>
                <w:szCs w:val="24"/>
              </w:rPr>
              <w:t xml:space="preserve"> 2023ж</w:t>
            </w:r>
            <w:r w:rsidR="00D94331" w:rsidRPr="008D5B0B">
              <w:rPr>
                <w:rFonts w:ascii="Times New Roman" w:eastAsia="Times New Roman" w:hAnsi="Times New Roman" w:cs="Times New Roman"/>
                <w:color w:val="000000"/>
                <w:sz w:val="24"/>
                <w:szCs w:val="24"/>
              </w:rPr>
              <w:t xml:space="preserve">. </w:t>
            </w:r>
          </w:p>
        </w:tc>
        <w:tc>
          <w:tcPr>
            <w:tcW w:w="1964" w:type="dxa"/>
            <w:tcBorders>
              <w:top w:val="single" w:sz="4" w:space="0" w:color="000000"/>
              <w:left w:val="single" w:sz="4" w:space="0" w:color="000000"/>
              <w:bottom w:val="single" w:sz="4" w:space="0" w:color="000000"/>
              <w:right w:val="single" w:sz="4" w:space="0" w:color="000000"/>
            </w:tcBorders>
          </w:tcPr>
          <w:p w14:paraId="4AD69FC6" w14:textId="77777777" w:rsidR="00D94331" w:rsidRPr="008D5B0B" w:rsidRDefault="00C36F99" w:rsidP="00B8448A">
            <w:pPr>
              <w:rPr>
                <w:rFonts w:ascii="Times New Roman" w:eastAsia="Times New Roman" w:hAnsi="Times New Roman" w:cs="Times New Roman"/>
                <w:color w:val="000000"/>
                <w:sz w:val="24"/>
                <w:szCs w:val="24"/>
              </w:rPr>
            </w:pPr>
            <w:proofErr w:type="spellStart"/>
            <w:r w:rsidRPr="00B629AC">
              <w:rPr>
                <w:rFonts w:ascii="Times New Roman" w:eastAsia="Times New Roman" w:hAnsi="Times New Roman" w:cs="Times New Roman"/>
                <w:color w:val="000000"/>
                <w:sz w:val="24"/>
                <w:szCs w:val="24"/>
              </w:rPr>
              <w:t>Әкімшілік</w:t>
            </w:r>
            <w:proofErr w:type="spellEnd"/>
            <w:r w:rsidRPr="00B629AC">
              <w:rPr>
                <w:rFonts w:ascii="Times New Roman" w:eastAsia="Times New Roman" w:hAnsi="Times New Roman" w:cs="Times New Roman"/>
                <w:color w:val="000000"/>
                <w:sz w:val="24"/>
                <w:szCs w:val="24"/>
              </w:rPr>
              <w:t xml:space="preserve">, </w:t>
            </w:r>
            <w:proofErr w:type="spellStart"/>
            <w:r w:rsidRPr="00B629AC">
              <w:rPr>
                <w:rFonts w:ascii="Times New Roman" w:eastAsia="Times New Roman" w:hAnsi="Times New Roman" w:cs="Times New Roman"/>
                <w:color w:val="000000"/>
                <w:sz w:val="24"/>
                <w:szCs w:val="24"/>
              </w:rPr>
              <w:t>педагогтар</w:t>
            </w:r>
            <w:proofErr w:type="spellEnd"/>
          </w:p>
        </w:tc>
      </w:tr>
      <w:tr w:rsidR="00D94331" w:rsidRPr="008D5B0B" w14:paraId="0DA58B07" w14:textId="77777777" w:rsidTr="00B8448A">
        <w:trPr>
          <w:gridAfter w:val="1"/>
          <w:wAfter w:w="7" w:type="dxa"/>
          <w:trHeight w:val="403"/>
        </w:trPr>
        <w:tc>
          <w:tcPr>
            <w:tcW w:w="422" w:type="dxa"/>
            <w:tcBorders>
              <w:top w:val="single" w:sz="4" w:space="0" w:color="000000"/>
              <w:left w:val="single" w:sz="4" w:space="0" w:color="000000"/>
              <w:bottom w:val="single" w:sz="4" w:space="0" w:color="000000"/>
              <w:right w:val="single" w:sz="4" w:space="0" w:color="000000"/>
            </w:tcBorders>
          </w:tcPr>
          <w:p w14:paraId="1FADE5D6" w14:textId="77777777" w:rsidR="00D94331" w:rsidRPr="008D5B0B" w:rsidRDefault="00D94331" w:rsidP="00B8448A">
            <w:pPr>
              <w:rPr>
                <w:rFonts w:ascii="Times New Roman" w:eastAsia="Times New Roman" w:hAnsi="Times New Roman" w:cs="Times New Roman"/>
                <w:color w:val="000000"/>
                <w:sz w:val="24"/>
                <w:szCs w:val="24"/>
              </w:rPr>
            </w:pPr>
            <w:r w:rsidRPr="008D5B0B">
              <w:rPr>
                <w:rFonts w:ascii="Times New Roman" w:eastAsia="Times New Roman" w:hAnsi="Times New Roman" w:cs="Times New Roman"/>
                <w:color w:val="000000"/>
                <w:sz w:val="24"/>
                <w:szCs w:val="24"/>
              </w:rPr>
              <w:t>4.</w:t>
            </w:r>
          </w:p>
        </w:tc>
        <w:tc>
          <w:tcPr>
            <w:tcW w:w="5385" w:type="dxa"/>
            <w:gridSpan w:val="2"/>
            <w:tcBorders>
              <w:top w:val="single" w:sz="4" w:space="0" w:color="000000"/>
              <w:left w:val="single" w:sz="4" w:space="0" w:color="000000"/>
              <w:bottom w:val="single" w:sz="4" w:space="0" w:color="000000"/>
              <w:right w:val="single" w:sz="4" w:space="0" w:color="000000"/>
            </w:tcBorders>
          </w:tcPr>
          <w:p w14:paraId="6D570820" w14:textId="77777777" w:rsidR="00D94331" w:rsidRPr="008D5B0B" w:rsidRDefault="00B73B3C" w:rsidP="00B8448A">
            <w:pPr>
              <w:ind w:right="36"/>
              <w:jc w:val="both"/>
              <w:rPr>
                <w:rFonts w:ascii="Times New Roman" w:eastAsia="Times New Roman" w:hAnsi="Times New Roman" w:cs="Times New Roman"/>
                <w:color w:val="000000"/>
                <w:sz w:val="24"/>
                <w:szCs w:val="24"/>
              </w:rPr>
            </w:pPr>
            <w:r w:rsidRPr="00B73B3C">
              <w:rPr>
                <w:rFonts w:ascii="Times New Roman" w:eastAsia="Times New Roman" w:hAnsi="Times New Roman" w:cs="Times New Roman"/>
                <w:color w:val="000000"/>
                <w:sz w:val="24"/>
                <w:szCs w:val="24"/>
              </w:rPr>
              <w:t xml:space="preserve">KPI </w:t>
            </w:r>
            <w:proofErr w:type="spellStart"/>
            <w:r w:rsidRPr="00B73B3C">
              <w:rPr>
                <w:rFonts w:ascii="Times New Roman" w:eastAsia="Times New Roman" w:hAnsi="Times New Roman" w:cs="Times New Roman"/>
                <w:color w:val="000000"/>
                <w:sz w:val="24"/>
                <w:szCs w:val="24"/>
              </w:rPr>
              <w:t>бойынша</w:t>
            </w:r>
            <w:proofErr w:type="spellEnd"/>
            <w:r w:rsidRPr="00B73B3C">
              <w:rPr>
                <w:rFonts w:ascii="Times New Roman" w:eastAsia="Times New Roman" w:hAnsi="Times New Roman" w:cs="Times New Roman"/>
                <w:color w:val="000000"/>
                <w:sz w:val="24"/>
                <w:szCs w:val="24"/>
              </w:rPr>
              <w:t xml:space="preserve"> </w:t>
            </w:r>
            <w:proofErr w:type="spellStart"/>
            <w:r w:rsidRPr="00B73B3C">
              <w:rPr>
                <w:rFonts w:ascii="Times New Roman" w:eastAsia="Times New Roman" w:hAnsi="Times New Roman" w:cs="Times New Roman"/>
                <w:color w:val="000000"/>
                <w:sz w:val="24"/>
                <w:szCs w:val="24"/>
              </w:rPr>
              <w:t>білім</w:t>
            </w:r>
            <w:proofErr w:type="spellEnd"/>
            <w:r w:rsidRPr="00B73B3C">
              <w:rPr>
                <w:rFonts w:ascii="Times New Roman" w:eastAsia="Times New Roman" w:hAnsi="Times New Roman" w:cs="Times New Roman"/>
                <w:color w:val="000000"/>
                <w:sz w:val="24"/>
                <w:szCs w:val="24"/>
              </w:rPr>
              <w:t xml:space="preserve"> беру </w:t>
            </w:r>
            <w:proofErr w:type="spellStart"/>
            <w:r w:rsidRPr="00B73B3C">
              <w:rPr>
                <w:rFonts w:ascii="Times New Roman" w:eastAsia="Times New Roman" w:hAnsi="Times New Roman" w:cs="Times New Roman"/>
                <w:color w:val="000000"/>
                <w:sz w:val="24"/>
                <w:szCs w:val="24"/>
              </w:rPr>
              <w:t>ұйымдары</w:t>
            </w:r>
            <w:proofErr w:type="spellEnd"/>
            <w:r w:rsidRPr="00B73B3C">
              <w:rPr>
                <w:rFonts w:ascii="Times New Roman" w:eastAsia="Times New Roman" w:hAnsi="Times New Roman" w:cs="Times New Roman"/>
                <w:color w:val="000000"/>
                <w:sz w:val="24"/>
                <w:szCs w:val="24"/>
              </w:rPr>
              <w:t xml:space="preserve"> </w:t>
            </w:r>
            <w:proofErr w:type="spellStart"/>
            <w:r w:rsidRPr="00B73B3C">
              <w:rPr>
                <w:rFonts w:ascii="Times New Roman" w:eastAsia="Times New Roman" w:hAnsi="Times New Roman" w:cs="Times New Roman"/>
                <w:color w:val="000000"/>
                <w:sz w:val="24"/>
                <w:szCs w:val="24"/>
              </w:rPr>
              <w:t>басшыларының</w:t>
            </w:r>
            <w:proofErr w:type="spellEnd"/>
            <w:r w:rsidRPr="00B73B3C">
              <w:rPr>
                <w:rFonts w:ascii="Times New Roman" w:eastAsia="Times New Roman" w:hAnsi="Times New Roman" w:cs="Times New Roman"/>
                <w:color w:val="000000"/>
                <w:sz w:val="24"/>
                <w:szCs w:val="24"/>
              </w:rPr>
              <w:t xml:space="preserve"> </w:t>
            </w:r>
            <w:proofErr w:type="spellStart"/>
            <w:r w:rsidRPr="00B73B3C">
              <w:rPr>
                <w:rFonts w:ascii="Times New Roman" w:eastAsia="Times New Roman" w:hAnsi="Times New Roman" w:cs="Times New Roman"/>
                <w:color w:val="000000"/>
                <w:sz w:val="24"/>
                <w:szCs w:val="24"/>
              </w:rPr>
              <w:t>қызметін</w:t>
            </w:r>
            <w:proofErr w:type="spellEnd"/>
            <w:r w:rsidRPr="00B73B3C">
              <w:rPr>
                <w:rFonts w:ascii="Times New Roman" w:eastAsia="Times New Roman" w:hAnsi="Times New Roman" w:cs="Times New Roman"/>
                <w:color w:val="000000"/>
                <w:sz w:val="24"/>
                <w:szCs w:val="24"/>
              </w:rPr>
              <w:t xml:space="preserve"> </w:t>
            </w:r>
            <w:proofErr w:type="spellStart"/>
            <w:r w:rsidRPr="00B73B3C">
              <w:rPr>
                <w:rFonts w:ascii="Times New Roman" w:eastAsia="Times New Roman" w:hAnsi="Times New Roman" w:cs="Times New Roman"/>
                <w:color w:val="000000"/>
                <w:sz w:val="24"/>
                <w:szCs w:val="24"/>
              </w:rPr>
              <w:t>бағалауды</w:t>
            </w:r>
            <w:proofErr w:type="spellEnd"/>
            <w:r w:rsidRPr="00B73B3C">
              <w:rPr>
                <w:rFonts w:ascii="Times New Roman" w:eastAsia="Times New Roman" w:hAnsi="Times New Roman" w:cs="Times New Roman"/>
                <w:color w:val="000000"/>
                <w:sz w:val="24"/>
                <w:szCs w:val="24"/>
              </w:rPr>
              <w:t xml:space="preserve"> </w:t>
            </w:r>
            <w:proofErr w:type="spellStart"/>
            <w:r w:rsidRPr="00B73B3C">
              <w:rPr>
                <w:rFonts w:ascii="Times New Roman" w:eastAsia="Times New Roman" w:hAnsi="Times New Roman" w:cs="Times New Roman"/>
                <w:color w:val="000000"/>
                <w:sz w:val="24"/>
                <w:szCs w:val="24"/>
              </w:rPr>
              <w:t>енгізу</w:t>
            </w:r>
            <w:proofErr w:type="spellEnd"/>
          </w:p>
        </w:tc>
        <w:tc>
          <w:tcPr>
            <w:tcW w:w="1700" w:type="dxa"/>
            <w:gridSpan w:val="3"/>
            <w:tcBorders>
              <w:top w:val="single" w:sz="4" w:space="0" w:color="000000"/>
              <w:left w:val="single" w:sz="4" w:space="0" w:color="000000"/>
              <w:bottom w:val="single" w:sz="4" w:space="0" w:color="000000"/>
              <w:right w:val="single" w:sz="4" w:space="0" w:color="000000"/>
            </w:tcBorders>
          </w:tcPr>
          <w:p w14:paraId="3EDF951B" w14:textId="77777777" w:rsidR="00D94331" w:rsidRPr="008D5B0B" w:rsidRDefault="0069620E" w:rsidP="00B8448A">
            <w:pPr>
              <w:ind w:right="4"/>
              <w:rPr>
                <w:rFonts w:ascii="Times New Roman" w:eastAsia="Times New Roman" w:hAnsi="Times New Roman" w:cs="Times New Roman"/>
                <w:color w:val="000000"/>
                <w:sz w:val="24"/>
                <w:szCs w:val="24"/>
              </w:rPr>
            </w:pPr>
            <w:r w:rsidRPr="0069620E">
              <w:rPr>
                <w:rFonts w:ascii="Times New Roman" w:eastAsia="Times New Roman" w:hAnsi="Times New Roman" w:cs="Times New Roman"/>
                <w:color w:val="000000"/>
                <w:sz w:val="24"/>
                <w:szCs w:val="24"/>
              </w:rPr>
              <w:t xml:space="preserve">БҒМ </w:t>
            </w:r>
            <w:proofErr w:type="spellStart"/>
            <w:r w:rsidRPr="0069620E">
              <w:rPr>
                <w:rFonts w:ascii="Times New Roman" w:eastAsia="Times New Roman" w:hAnsi="Times New Roman" w:cs="Times New Roman"/>
                <w:color w:val="000000"/>
                <w:sz w:val="24"/>
                <w:szCs w:val="24"/>
              </w:rPr>
              <w:t>жоспары</w:t>
            </w:r>
            <w:proofErr w:type="spellEnd"/>
            <w:r w:rsidRPr="0069620E">
              <w:rPr>
                <w:rFonts w:ascii="Times New Roman" w:eastAsia="Times New Roman" w:hAnsi="Times New Roman" w:cs="Times New Roman"/>
                <w:color w:val="000000"/>
                <w:sz w:val="24"/>
                <w:szCs w:val="24"/>
              </w:rPr>
              <w:t xml:space="preserve"> </w:t>
            </w:r>
            <w:proofErr w:type="spellStart"/>
            <w:r w:rsidRPr="0069620E">
              <w:rPr>
                <w:rFonts w:ascii="Times New Roman" w:eastAsia="Times New Roman" w:hAnsi="Times New Roman" w:cs="Times New Roman"/>
                <w:color w:val="000000"/>
                <w:sz w:val="24"/>
                <w:szCs w:val="24"/>
              </w:rPr>
              <w:t>бойынша</w:t>
            </w:r>
            <w:proofErr w:type="spellEnd"/>
          </w:p>
        </w:tc>
        <w:tc>
          <w:tcPr>
            <w:tcW w:w="1964" w:type="dxa"/>
            <w:tcBorders>
              <w:top w:val="single" w:sz="4" w:space="0" w:color="000000"/>
              <w:left w:val="single" w:sz="4" w:space="0" w:color="000000"/>
              <w:bottom w:val="single" w:sz="4" w:space="0" w:color="000000"/>
              <w:right w:val="single" w:sz="4" w:space="0" w:color="000000"/>
            </w:tcBorders>
          </w:tcPr>
          <w:p w14:paraId="226812CA" w14:textId="77777777" w:rsidR="00D94331" w:rsidRPr="008D5B0B" w:rsidRDefault="00D94331" w:rsidP="00B8448A">
            <w:pPr>
              <w:rPr>
                <w:rFonts w:ascii="Times New Roman" w:eastAsia="Times New Roman" w:hAnsi="Times New Roman" w:cs="Times New Roman"/>
                <w:color w:val="000000"/>
                <w:sz w:val="24"/>
                <w:szCs w:val="24"/>
                <w:lang w:val="kk-KZ"/>
              </w:rPr>
            </w:pPr>
            <w:r w:rsidRPr="008D5B0B">
              <w:rPr>
                <w:rFonts w:ascii="Times New Roman" w:eastAsia="Times New Roman" w:hAnsi="Times New Roman" w:cs="Times New Roman"/>
                <w:color w:val="000000"/>
                <w:sz w:val="24"/>
                <w:szCs w:val="24"/>
                <w:lang w:val="kk-KZ"/>
              </w:rPr>
              <w:t>БҒМ</w:t>
            </w:r>
          </w:p>
        </w:tc>
      </w:tr>
      <w:tr w:rsidR="00D94331" w:rsidRPr="008D5B0B" w14:paraId="2F716091" w14:textId="77777777" w:rsidTr="00B8448A">
        <w:trPr>
          <w:gridAfter w:val="1"/>
          <w:wAfter w:w="7" w:type="dxa"/>
          <w:trHeight w:val="403"/>
        </w:trPr>
        <w:tc>
          <w:tcPr>
            <w:tcW w:w="422" w:type="dxa"/>
            <w:tcBorders>
              <w:top w:val="single" w:sz="4" w:space="0" w:color="000000"/>
              <w:left w:val="single" w:sz="4" w:space="0" w:color="000000"/>
              <w:bottom w:val="single" w:sz="4" w:space="0" w:color="000000"/>
              <w:right w:val="single" w:sz="4" w:space="0" w:color="000000"/>
            </w:tcBorders>
          </w:tcPr>
          <w:p w14:paraId="22D35580" w14:textId="77777777" w:rsidR="00D94331" w:rsidRPr="008D5B0B" w:rsidRDefault="00D94331" w:rsidP="00B8448A">
            <w:pPr>
              <w:rPr>
                <w:rFonts w:ascii="Times New Roman" w:eastAsia="Times New Roman" w:hAnsi="Times New Roman" w:cs="Times New Roman"/>
                <w:color w:val="000000"/>
                <w:sz w:val="24"/>
                <w:szCs w:val="24"/>
              </w:rPr>
            </w:pPr>
            <w:r w:rsidRPr="008D5B0B">
              <w:rPr>
                <w:rFonts w:ascii="Times New Roman" w:eastAsia="Calibri" w:hAnsi="Times New Roman" w:cs="Times New Roman"/>
                <w:color w:val="000000"/>
                <w:sz w:val="24"/>
                <w:szCs w:val="24"/>
              </w:rPr>
              <w:t>5.</w:t>
            </w:r>
          </w:p>
        </w:tc>
        <w:tc>
          <w:tcPr>
            <w:tcW w:w="5385" w:type="dxa"/>
            <w:gridSpan w:val="2"/>
            <w:tcBorders>
              <w:top w:val="single" w:sz="4" w:space="0" w:color="000000"/>
              <w:left w:val="single" w:sz="4" w:space="0" w:color="000000"/>
              <w:bottom w:val="single" w:sz="4" w:space="0" w:color="000000"/>
              <w:right w:val="single" w:sz="4" w:space="0" w:color="000000"/>
            </w:tcBorders>
          </w:tcPr>
          <w:p w14:paraId="2083CDB1" w14:textId="77777777" w:rsidR="00D94331" w:rsidRPr="008D5B0B" w:rsidRDefault="00B73B3C" w:rsidP="00B8448A">
            <w:pPr>
              <w:rPr>
                <w:rFonts w:ascii="Times New Roman" w:eastAsia="Times New Roman" w:hAnsi="Times New Roman" w:cs="Times New Roman"/>
                <w:color w:val="000000"/>
                <w:sz w:val="24"/>
                <w:szCs w:val="24"/>
              </w:rPr>
            </w:pPr>
            <w:r w:rsidRPr="00B73B3C">
              <w:rPr>
                <w:rFonts w:ascii="Times New Roman" w:eastAsia="Times New Roman" w:hAnsi="Times New Roman" w:cs="Times New Roman"/>
                <w:color w:val="000000"/>
                <w:sz w:val="24"/>
                <w:szCs w:val="24"/>
              </w:rPr>
              <w:t xml:space="preserve">ҚР БҒМ СБ </w:t>
            </w:r>
            <w:proofErr w:type="spellStart"/>
            <w:r w:rsidRPr="00B73B3C">
              <w:rPr>
                <w:rFonts w:ascii="Times New Roman" w:eastAsia="Times New Roman" w:hAnsi="Times New Roman" w:cs="Times New Roman"/>
                <w:color w:val="000000"/>
                <w:sz w:val="24"/>
                <w:szCs w:val="24"/>
              </w:rPr>
              <w:t>сыртқы</w:t>
            </w:r>
            <w:proofErr w:type="spellEnd"/>
            <w:r w:rsidRPr="00B73B3C">
              <w:rPr>
                <w:rFonts w:ascii="Times New Roman" w:eastAsia="Times New Roman" w:hAnsi="Times New Roman" w:cs="Times New Roman"/>
                <w:color w:val="000000"/>
                <w:sz w:val="24"/>
                <w:szCs w:val="24"/>
              </w:rPr>
              <w:t xml:space="preserve"> </w:t>
            </w:r>
            <w:proofErr w:type="spellStart"/>
            <w:r w:rsidRPr="00B73B3C">
              <w:rPr>
                <w:rFonts w:ascii="Times New Roman" w:eastAsia="Times New Roman" w:hAnsi="Times New Roman" w:cs="Times New Roman"/>
                <w:color w:val="000000"/>
                <w:sz w:val="24"/>
                <w:szCs w:val="24"/>
              </w:rPr>
              <w:t>бағалауды</w:t>
            </w:r>
            <w:proofErr w:type="spellEnd"/>
            <w:r w:rsidRPr="00B73B3C">
              <w:rPr>
                <w:rFonts w:ascii="Times New Roman" w:eastAsia="Times New Roman" w:hAnsi="Times New Roman" w:cs="Times New Roman"/>
                <w:color w:val="000000"/>
                <w:sz w:val="24"/>
                <w:szCs w:val="24"/>
              </w:rPr>
              <w:t xml:space="preserve"> </w:t>
            </w:r>
            <w:proofErr w:type="spellStart"/>
            <w:r w:rsidRPr="00B73B3C">
              <w:rPr>
                <w:rFonts w:ascii="Times New Roman" w:eastAsia="Times New Roman" w:hAnsi="Times New Roman" w:cs="Times New Roman"/>
                <w:color w:val="000000"/>
                <w:sz w:val="24"/>
                <w:szCs w:val="24"/>
              </w:rPr>
              <w:t>жүргізу</w:t>
            </w:r>
            <w:proofErr w:type="spellEnd"/>
            <w:r w:rsidRPr="00B73B3C">
              <w:rPr>
                <w:rFonts w:ascii="Times New Roman" w:eastAsia="Times New Roman" w:hAnsi="Times New Roman" w:cs="Times New Roman"/>
                <w:color w:val="000000"/>
                <w:sz w:val="24"/>
                <w:szCs w:val="24"/>
              </w:rPr>
              <w:t xml:space="preserve"> </w:t>
            </w:r>
            <w:proofErr w:type="spellStart"/>
            <w:r w:rsidRPr="00B73B3C">
              <w:rPr>
                <w:rFonts w:ascii="Times New Roman" w:eastAsia="Times New Roman" w:hAnsi="Times New Roman" w:cs="Times New Roman"/>
                <w:color w:val="000000"/>
                <w:sz w:val="24"/>
                <w:szCs w:val="24"/>
              </w:rPr>
              <w:t>тетігін</w:t>
            </w:r>
            <w:proofErr w:type="spellEnd"/>
            <w:r w:rsidRPr="00B73B3C">
              <w:rPr>
                <w:rFonts w:ascii="Times New Roman" w:eastAsia="Times New Roman" w:hAnsi="Times New Roman" w:cs="Times New Roman"/>
                <w:color w:val="000000"/>
                <w:sz w:val="24"/>
                <w:szCs w:val="24"/>
              </w:rPr>
              <w:t xml:space="preserve"> </w:t>
            </w:r>
            <w:proofErr w:type="spellStart"/>
            <w:proofErr w:type="gramStart"/>
            <w:r w:rsidRPr="00B73B3C">
              <w:rPr>
                <w:rFonts w:ascii="Times New Roman" w:eastAsia="Times New Roman" w:hAnsi="Times New Roman" w:cs="Times New Roman"/>
                <w:color w:val="000000"/>
                <w:sz w:val="24"/>
                <w:szCs w:val="24"/>
              </w:rPr>
              <w:t>жетілдіру,оқушылардың</w:t>
            </w:r>
            <w:proofErr w:type="spellEnd"/>
            <w:proofErr w:type="gramEnd"/>
            <w:r w:rsidRPr="00B73B3C">
              <w:rPr>
                <w:rFonts w:ascii="Times New Roman" w:eastAsia="Times New Roman" w:hAnsi="Times New Roman" w:cs="Times New Roman"/>
                <w:color w:val="000000"/>
                <w:sz w:val="24"/>
                <w:szCs w:val="24"/>
              </w:rPr>
              <w:t xml:space="preserve"> </w:t>
            </w:r>
            <w:proofErr w:type="spellStart"/>
            <w:r w:rsidRPr="00B73B3C">
              <w:rPr>
                <w:rFonts w:ascii="Times New Roman" w:eastAsia="Times New Roman" w:hAnsi="Times New Roman" w:cs="Times New Roman"/>
                <w:color w:val="000000"/>
                <w:sz w:val="24"/>
                <w:szCs w:val="24"/>
              </w:rPr>
              <w:t>білімін</w:t>
            </w:r>
            <w:proofErr w:type="spellEnd"/>
            <w:r w:rsidRPr="00B73B3C">
              <w:rPr>
                <w:rFonts w:ascii="Times New Roman" w:eastAsia="Times New Roman" w:hAnsi="Times New Roman" w:cs="Times New Roman"/>
                <w:color w:val="000000"/>
                <w:sz w:val="24"/>
                <w:szCs w:val="24"/>
              </w:rPr>
              <w:t xml:space="preserve"> </w:t>
            </w:r>
            <w:proofErr w:type="spellStart"/>
            <w:r w:rsidRPr="00B73B3C">
              <w:rPr>
                <w:rFonts w:ascii="Times New Roman" w:eastAsia="Times New Roman" w:hAnsi="Times New Roman" w:cs="Times New Roman"/>
                <w:color w:val="000000"/>
                <w:sz w:val="24"/>
                <w:szCs w:val="24"/>
              </w:rPr>
              <w:t>критериалды</w:t>
            </w:r>
            <w:proofErr w:type="spellEnd"/>
            <w:r w:rsidRPr="00B73B3C">
              <w:rPr>
                <w:rFonts w:ascii="Times New Roman" w:eastAsia="Times New Roman" w:hAnsi="Times New Roman" w:cs="Times New Roman"/>
                <w:color w:val="000000"/>
                <w:sz w:val="24"/>
                <w:szCs w:val="24"/>
              </w:rPr>
              <w:t xml:space="preserve"> </w:t>
            </w:r>
            <w:proofErr w:type="spellStart"/>
            <w:r w:rsidRPr="00B73B3C">
              <w:rPr>
                <w:rFonts w:ascii="Times New Roman" w:eastAsia="Times New Roman" w:hAnsi="Times New Roman" w:cs="Times New Roman"/>
                <w:color w:val="000000"/>
                <w:sz w:val="24"/>
                <w:szCs w:val="24"/>
              </w:rPr>
              <w:t>бағалау</w:t>
            </w:r>
            <w:proofErr w:type="spellEnd"/>
            <w:r w:rsidRPr="00B73B3C">
              <w:rPr>
                <w:rFonts w:ascii="Times New Roman" w:eastAsia="Times New Roman" w:hAnsi="Times New Roman" w:cs="Times New Roman"/>
                <w:color w:val="000000"/>
                <w:sz w:val="24"/>
                <w:szCs w:val="24"/>
              </w:rPr>
              <w:t xml:space="preserve"> (</w:t>
            </w:r>
            <w:proofErr w:type="spellStart"/>
            <w:r w:rsidRPr="00B73B3C">
              <w:rPr>
                <w:rFonts w:ascii="Times New Roman" w:eastAsia="Times New Roman" w:hAnsi="Times New Roman" w:cs="Times New Roman"/>
                <w:color w:val="000000"/>
                <w:sz w:val="24"/>
                <w:szCs w:val="24"/>
              </w:rPr>
              <w:t>формативті</w:t>
            </w:r>
            <w:proofErr w:type="spellEnd"/>
            <w:r w:rsidRPr="00B73B3C">
              <w:rPr>
                <w:rFonts w:ascii="Times New Roman" w:eastAsia="Times New Roman" w:hAnsi="Times New Roman" w:cs="Times New Roman"/>
                <w:color w:val="000000"/>
                <w:sz w:val="24"/>
                <w:szCs w:val="24"/>
              </w:rPr>
              <w:t xml:space="preserve"> </w:t>
            </w:r>
            <w:proofErr w:type="spellStart"/>
            <w:r w:rsidRPr="00B73B3C">
              <w:rPr>
                <w:rFonts w:ascii="Times New Roman" w:eastAsia="Times New Roman" w:hAnsi="Times New Roman" w:cs="Times New Roman"/>
                <w:color w:val="000000"/>
                <w:sz w:val="24"/>
                <w:szCs w:val="24"/>
              </w:rPr>
              <w:t>және</w:t>
            </w:r>
            <w:proofErr w:type="spellEnd"/>
            <w:r w:rsidRPr="00B73B3C">
              <w:rPr>
                <w:rFonts w:ascii="Times New Roman" w:eastAsia="Times New Roman" w:hAnsi="Times New Roman" w:cs="Times New Roman"/>
                <w:color w:val="000000"/>
                <w:sz w:val="24"/>
                <w:szCs w:val="24"/>
              </w:rPr>
              <w:t xml:space="preserve"> </w:t>
            </w:r>
            <w:proofErr w:type="spellStart"/>
            <w:r w:rsidRPr="00B73B3C">
              <w:rPr>
                <w:rFonts w:ascii="Times New Roman" w:eastAsia="Times New Roman" w:hAnsi="Times New Roman" w:cs="Times New Roman"/>
                <w:color w:val="000000"/>
                <w:sz w:val="24"/>
                <w:szCs w:val="24"/>
              </w:rPr>
              <w:t>жиынтық</w:t>
            </w:r>
            <w:proofErr w:type="spellEnd"/>
            <w:r w:rsidRPr="00B73B3C">
              <w:rPr>
                <w:rFonts w:ascii="Times New Roman" w:eastAsia="Times New Roman" w:hAnsi="Times New Roman" w:cs="Times New Roman"/>
                <w:color w:val="000000"/>
                <w:sz w:val="24"/>
                <w:szCs w:val="24"/>
              </w:rPr>
              <w:t xml:space="preserve"> </w:t>
            </w:r>
            <w:proofErr w:type="spellStart"/>
            <w:r w:rsidRPr="00B73B3C">
              <w:rPr>
                <w:rFonts w:ascii="Times New Roman" w:eastAsia="Times New Roman" w:hAnsi="Times New Roman" w:cs="Times New Roman"/>
                <w:color w:val="000000"/>
                <w:sz w:val="24"/>
                <w:szCs w:val="24"/>
              </w:rPr>
              <w:t>бағалау</w:t>
            </w:r>
            <w:proofErr w:type="spellEnd"/>
            <w:r w:rsidRPr="00B73B3C">
              <w:rPr>
                <w:rFonts w:ascii="Times New Roman" w:eastAsia="Times New Roman" w:hAnsi="Times New Roman" w:cs="Times New Roman"/>
                <w:color w:val="000000"/>
                <w:sz w:val="24"/>
                <w:szCs w:val="24"/>
              </w:rPr>
              <w:t xml:space="preserve">, </w:t>
            </w:r>
            <w:proofErr w:type="spellStart"/>
            <w:r w:rsidRPr="00B73B3C">
              <w:rPr>
                <w:rFonts w:ascii="Times New Roman" w:eastAsia="Times New Roman" w:hAnsi="Times New Roman" w:cs="Times New Roman"/>
                <w:color w:val="000000"/>
                <w:sz w:val="24"/>
                <w:szCs w:val="24"/>
              </w:rPr>
              <w:t>бағалау</w:t>
            </w:r>
            <w:proofErr w:type="spellEnd"/>
            <w:r w:rsidRPr="00B73B3C">
              <w:rPr>
                <w:rFonts w:ascii="Times New Roman" w:eastAsia="Times New Roman" w:hAnsi="Times New Roman" w:cs="Times New Roman"/>
                <w:color w:val="000000"/>
                <w:sz w:val="24"/>
                <w:szCs w:val="24"/>
              </w:rPr>
              <w:t xml:space="preserve"> </w:t>
            </w:r>
            <w:proofErr w:type="spellStart"/>
            <w:r w:rsidRPr="00B73B3C">
              <w:rPr>
                <w:rFonts w:ascii="Times New Roman" w:eastAsia="Times New Roman" w:hAnsi="Times New Roman" w:cs="Times New Roman"/>
                <w:color w:val="000000"/>
                <w:sz w:val="24"/>
                <w:szCs w:val="24"/>
              </w:rPr>
              <w:t>шкаласы</w:t>
            </w:r>
            <w:proofErr w:type="spellEnd"/>
            <w:r w:rsidRPr="00B73B3C">
              <w:rPr>
                <w:rFonts w:ascii="Times New Roman" w:eastAsia="Times New Roman" w:hAnsi="Times New Roman" w:cs="Times New Roman"/>
                <w:color w:val="000000"/>
                <w:sz w:val="24"/>
                <w:szCs w:val="24"/>
              </w:rPr>
              <w:t xml:space="preserve">) </w:t>
            </w:r>
            <w:proofErr w:type="spellStart"/>
            <w:r w:rsidRPr="00B73B3C">
              <w:rPr>
                <w:rFonts w:ascii="Times New Roman" w:eastAsia="Times New Roman" w:hAnsi="Times New Roman" w:cs="Times New Roman"/>
                <w:color w:val="000000"/>
                <w:sz w:val="24"/>
                <w:szCs w:val="24"/>
              </w:rPr>
              <w:t>туралы</w:t>
            </w:r>
            <w:proofErr w:type="spellEnd"/>
            <w:r w:rsidRPr="00B73B3C">
              <w:rPr>
                <w:rFonts w:ascii="Times New Roman" w:eastAsia="Times New Roman" w:hAnsi="Times New Roman" w:cs="Times New Roman"/>
                <w:color w:val="000000"/>
                <w:sz w:val="24"/>
                <w:szCs w:val="24"/>
              </w:rPr>
              <w:t xml:space="preserve"> </w:t>
            </w:r>
            <w:proofErr w:type="spellStart"/>
            <w:r w:rsidRPr="00B73B3C">
              <w:rPr>
                <w:rFonts w:ascii="Times New Roman" w:eastAsia="Times New Roman" w:hAnsi="Times New Roman" w:cs="Times New Roman"/>
                <w:color w:val="000000"/>
                <w:sz w:val="24"/>
                <w:szCs w:val="24"/>
              </w:rPr>
              <w:t>бұйрығымен</w:t>
            </w:r>
            <w:proofErr w:type="spellEnd"/>
            <w:r w:rsidRPr="00B73B3C">
              <w:rPr>
                <w:rFonts w:ascii="Times New Roman" w:eastAsia="Times New Roman" w:hAnsi="Times New Roman" w:cs="Times New Roman"/>
                <w:color w:val="000000"/>
                <w:sz w:val="24"/>
                <w:szCs w:val="24"/>
              </w:rPr>
              <w:t xml:space="preserve"> </w:t>
            </w:r>
            <w:proofErr w:type="spellStart"/>
            <w:r w:rsidRPr="00B73B3C">
              <w:rPr>
                <w:rFonts w:ascii="Times New Roman" w:eastAsia="Times New Roman" w:hAnsi="Times New Roman" w:cs="Times New Roman"/>
                <w:color w:val="000000"/>
                <w:sz w:val="24"/>
                <w:szCs w:val="24"/>
              </w:rPr>
              <w:t>танысу</w:t>
            </w:r>
            <w:proofErr w:type="spellEnd"/>
            <w:r w:rsidRPr="00B73B3C">
              <w:rPr>
                <w:rFonts w:ascii="Times New Roman" w:eastAsia="Times New Roman" w:hAnsi="Times New Roman" w:cs="Times New Roman"/>
                <w:color w:val="000000"/>
                <w:sz w:val="24"/>
                <w:szCs w:val="24"/>
              </w:rPr>
              <w:t xml:space="preserve">, МЖМБС </w:t>
            </w:r>
            <w:proofErr w:type="spellStart"/>
            <w:r w:rsidRPr="00B73B3C">
              <w:rPr>
                <w:rFonts w:ascii="Times New Roman" w:eastAsia="Times New Roman" w:hAnsi="Times New Roman" w:cs="Times New Roman"/>
                <w:color w:val="000000"/>
                <w:sz w:val="24"/>
                <w:szCs w:val="24"/>
              </w:rPr>
              <w:t>күтілетін</w:t>
            </w:r>
            <w:proofErr w:type="spellEnd"/>
            <w:r w:rsidRPr="00B73B3C">
              <w:rPr>
                <w:rFonts w:ascii="Times New Roman" w:eastAsia="Times New Roman" w:hAnsi="Times New Roman" w:cs="Times New Roman"/>
                <w:color w:val="000000"/>
                <w:sz w:val="24"/>
                <w:szCs w:val="24"/>
              </w:rPr>
              <w:t xml:space="preserve"> </w:t>
            </w:r>
            <w:proofErr w:type="spellStart"/>
            <w:r w:rsidRPr="00B73B3C">
              <w:rPr>
                <w:rFonts w:ascii="Times New Roman" w:eastAsia="Times New Roman" w:hAnsi="Times New Roman" w:cs="Times New Roman"/>
                <w:color w:val="000000"/>
                <w:sz w:val="24"/>
                <w:szCs w:val="24"/>
              </w:rPr>
              <w:t>нәтижелеріне</w:t>
            </w:r>
            <w:proofErr w:type="spellEnd"/>
            <w:r w:rsidRPr="00B73B3C">
              <w:rPr>
                <w:rFonts w:ascii="Times New Roman" w:eastAsia="Times New Roman" w:hAnsi="Times New Roman" w:cs="Times New Roman"/>
                <w:color w:val="000000"/>
                <w:sz w:val="24"/>
                <w:szCs w:val="24"/>
              </w:rPr>
              <w:t xml:space="preserve"> </w:t>
            </w:r>
            <w:proofErr w:type="spellStart"/>
            <w:r w:rsidRPr="00B73B3C">
              <w:rPr>
                <w:rFonts w:ascii="Times New Roman" w:eastAsia="Times New Roman" w:hAnsi="Times New Roman" w:cs="Times New Roman"/>
                <w:color w:val="000000"/>
                <w:sz w:val="24"/>
                <w:szCs w:val="24"/>
              </w:rPr>
              <w:t>сәйкес</w:t>
            </w:r>
            <w:proofErr w:type="spellEnd"/>
            <w:r w:rsidRPr="00B73B3C">
              <w:rPr>
                <w:rFonts w:ascii="Times New Roman" w:eastAsia="Times New Roman" w:hAnsi="Times New Roman" w:cs="Times New Roman"/>
                <w:color w:val="000000"/>
                <w:sz w:val="24"/>
                <w:szCs w:val="24"/>
              </w:rPr>
              <w:t xml:space="preserve"> </w:t>
            </w:r>
            <w:proofErr w:type="spellStart"/>
            <w:r w:rsidRPr="00B73B3C">
              <w:rPr>
                <w:rFonts w:ascii="Times New Roman" w:eastAsia="Times New Roman" w:hAnsi="Times New Roman" w:cs="Times New Roman"/>
                <w:color w:val="000000"/>
                <w:sz w:val="24"/>
                <w:szCs w:val="24"/>
              </w:rPr>
              <w:t>бағалау</w:t>
            </w:r>
            <w:proofErr w:type="spellEnd"/>
            <w:r w:rsidRPr="00B73B3C">
              <w:rPr>
                <w:rFonts w:ascii="Times New Roman" w:eastAsia="Times New Roman" w:hAnsi="Times New Roman" w:cs="Times New Roman"/>
                <w:color w:val="000000"/>
                <w:sz w:val="24"/>
                <w:szCs w:val="24"/>
              </w:rPr>
              <w:t xml:space="preserve"> </w:t>
            </w:r>
            <w:proofErr w:type="spellStart"/>
            <w:r w:rsidRPr="00B73B3C">
              <w:rPr>
                <w:rFonts w:ascii="Times New Roman" w:eastAsia="Times New Roman" w:hAnsi="Times New Roman" w:cs="Times New Roman"/>
                <w:color w:val="000000"/>
                <w:sz w:val="24"/>
                <w:szCs w:val="24"/>
              </w:rPr>
              <w:t>құралдарын</w:t>
            </w:r>
            <w:proofErr w:type="spellEnd"/>
            <w:r w:rsidRPr="00B73B3C">
              <w:rPr>
                <w:rFonts w:ascii="Times New Roman" w:eastAsia="Times New Roman" w:hAnsi="Times New Roman" w:cs="Times New Roman"/>
                <w:color w:val="000000"/>
                <w:sz w:val="24"/>
                <w:szCs w:val="24"/>
              </w:rPr>
              <w:t xml:space="preserve"> </w:t>
            </w:r>
            <w:proofErr w:type="spellStart"/>
            <w:r w:rsidRPr="00B73B3C">
              <w:rPr>
                <w:rFonts w:ascii="Times New Roman" w:eastAsia="Times New Roman" w:hAnsi="Times New Roman" w:cs="Times New Roman"/>
                <w:color w:val="000000"/>
                <w:sz w:val="24"/>
                <w:szCs w:val="24"/>
              </w:rPr>
              <w:t>қайта</w:t>
            </w:r>
            <w:proofErr w:type="spellEnd"/>
            <w:r w:rsidRPr="00B73B3C">
              <w:rPr>
                <w:rFonts w:ascii="Times New Roman" w:eastAsia="Times New Roman" w:hAnsi="Times New Roman" w:cs="Times New Roman"/>
                <w:color w:val="000000"/>
                <w:sz w:val="24"/>
                <w:szCs w:val="24"/>
              </w:rPr>
              <w:t xml:space="preserve"> </w:t>
            </w:r>
            <w:proofErr w:type="spellStart"/>
            <w:r w:rsidRPr="00B73B3C">
              <w:rPr>
                <w:rFonts w:ascii="Times New Roman" w:eastAsia="Times New Roman" w:hAnsi="Times New Roman" w:cs="Times New Roman"/>
                <w:color w:val="000000"/>
                <w:sz w:val="24"/>
                <w:szCs w:val="24"/>
              </w:rPr>
              <w:t>қарау</w:t>
            </w:r>
            <w:proofErr w:type="spellEnd"/>
          </w:p>
        </w:tc>
        <w:tc>
          <w:tcPr>
            <w:tcW w:w="1700" w:type="dxa"/>
            <w:gridSpan w:val="3"/>
            <w:tcBorders>
              <w:top w:val="single" w:sz="4" w:space="0" w:color="000000"/>
              <w:left w:val="single" w:sz="4" w:space="0" w:color="000000"/>
              <w:bottom w:val="single" w:sz="4" w:space="0" w:color="000000"/>
              <w:right w:val="single" w:sz="4" w:space="0" w:color="000000"/>
            </w:tcBorders>
          </w:tcPr>
          <w:p w14:paraId="7B76CFFF" w14:textId="77777777" w:rsidR="0069620E" w:rsidRPr="0069620E" w:rsidRDefault="0069620E" w:rsidP="0069620E">
            <w:pPr>
              <w:spacing w:after="18"/>
              <w:rPr>
                <w:rFonts w:ascii="Times New Roman" w:eastAsia="Times New Roman" w:hAnsi="Times New Roman" w:cs="Times New Roman"/>
                <w:color w:val="000000"/>
                <w:sz w:val="24"/>
                <w:szCs w:val="24"/>
              </w:rPr>
            </w:pPr>
            <w:proofErr w:type="spellStart"/>
            <w:r w:rsidRPr="0069620E">
              <w:rPr>
                <w:rFonts w:ascii="Times New Roman" w:eastAsia="Times New Roman" w:hAnsi="Times New Roman" w:cs="Times New Roman"/>
                <w:color w:val="000000"/>
                <w:sz w:val="24"/>
                <w:szCs w:val="24"/>
              </w:rPr>
              <w:t>қыркүйек</w:t>
            </w:r>
            <w:proofErr w:type="spellEnd"/>
            <w:r w:rsidRPr="0069620E">
              <w:rPr>
                <w:rFonts w:ascii="Times New Roman" w:eastAsia="Times New Roman" w:hAnsi="Times New Roman" w:cs="Times New Roman"/>
                <w:color w:val="000000"/>
                <w:sz w:val="24"/>
                <w:szCs w:val="24"/>
              </w:rPr>
              <w:t xml:space="preserve"> </w:t>
            </w:r>
          </w:p>
          <w:p w14:paraId="18165B88" w14:textId="77777777" w:rsidR="00D94331" w:rsidRPr="008D5B0B" w:rsidRDefault="0069620E" w:rsidP="0069620E">
            <w:pPr>
              <w:rPr>
                <w:rFonts w:ascii="Times New Roman" w:eastAsia="Times New Roman" w:hAnsi="Times New Roman" w:cs="Times New Roman"/>
                <w:color w:val="000000"/>
                <w:sz w:val="24"/>
                <w:szCs w:val="24"/>
              </w:rPr>
            </w:pPr>
            <w:r w:rsidRPr="0069620E">
              <w:rPr>
                <w:rFonts w:ascii="Times New Roman" w:eastAsia="Times New Roman" w:hAnsi="Times New Roman" w:cs="Times New Roman"/>
                <w:color w:val="000000"/>
                <w:sz w:val="24"/>
                <w:szCs w:val="24"/>
              </w:rPr>
              <w:t xml:space="preserve">2023 </w:t>
            </w:r>
            <w:proofErr w:type="spellStart"/>
            <w:r w:rsidRPr="0069620E">
              <w:rPr>
                <w:rFonts w:ascii="Times New Roman" w:eastAsia="Times New Roman" w:hAnsi="Times New Roman" w:cs="Times New Roman"/>
                <w:color w:val="000000"/>
                <w:sz w:val="24"/>
                <w:szCs w:val="24"/>
              </w:rPr>
              <w:t>жыл</w:t>
            </w:r>
            <w:proofErr w:type="spellEnd"/>
          </w:p>
        </w:tc>
        <w:tc>
          <w:tcPr>
            <w:tcW w:w="1964" w:type="dxa"/>
            <w:tcBorders>
              <w:top w:val="single" w:sz="4" w:space="0" w:color="000000"/>
              <w:left w:val="single" w:sz="4" w:space="0" w:color="000000"/>
              <w:bottom w:val="single" w:sz="4" w:space="0" w:color="000000"/>
              <w:right w:val="single" w:sz="4" w:space="0" w:color="000000"/>
            </w:tcBorders>
          </w:tcPr>
          <w:p w14:paraId="2CC2277B" w14:textId="77777777" w:rsidR="00D94331" w:rsidRPr="008D5B0B" w:rsidRDefault="0069620E" w:rsidP="00B8448A">
            <w:pPr>
              <w:rPr>
                <w:rFonts w:ascii="Times New Roman" w:eastAsia="Times New Roman" w:hAnsi="Times New Roman" w:cs="Times New Roman"/>
                <w:color w:val="000000"/>
                <w:sz w:val="24"/>
                <w:szCs w:val="24"/>
              </w:rPr>
            </w:pPr>
            <w:proofErr w:type="spellStart"/>
            <w:r w:rsidRPr="0069620E">
              <w:rPr>
                <w:rFonts w:ascii="Times New Roman" w:eastAsia="Times New Roman" w:hAnsi="Times New Roman" w:cs="Times New Roman"/>
                <w:color w:val="000000"/>
                <w:sz w:val="24"/>
                <w:szCs w:val="24"/>
              </w:rPr>
              <w:t>Әкімшілік</w:t>
            </w:r>
            <w:proofErr w:type="spellEnd"/>
            <w:r w:rsidRPr="0069620E">
              <w:rPr>
                <w:rFonts w:ascii="Times New Roman" w:eastAsia="Times New Roman" w:hAnsi="Times New Roman" w:cs="Times New Roman"/>
                <w:color w:val="000000"/>
                <w:sz w:val="24"/>
                <w:szCs w:val="24"/>
              </w:rPr>
              <w:t xml:space="preserve">, </w:t>
            </w:r>
            <w:proofErr w:type="spellStart"/>
            <w:r w:rsidRPr="0069620E">
              <w:rPr>
                <w:rFonts w:ascii="Times New Roman" w:eastAsia="Times New Roman" w:hAnsi="Times New Roman" w:cs="Times New Roman"/>
                <w:color w:val="000000"/>
                <w:sz w:val="24"/>
                <w:szCs w:val="24"/>
              </w:rPr>
              <w:t>педагогтар</w:t>
            </w:r>
            <w:proofErr w:type="spellEnd"/>
          </w:p>
        </w:tc>
      </w:tr>
      <w:tr w:rsidR="00D94331" w:rsidRPr="008D5B0B" w14:paraId="183E30BC" w14:textId="77777777" w:rsidTr="00B8448A">
        <w:trPr>
          <w:gridAfter w:val="1"/>
          <w:wAfter w:w="7" w:type="dxa"/>
          <w:trHeight w:val="403"/>
        </w:trPr>
        <w:tc>
          <w:tcPr>
            <w:tcW w:w="422" w:type="dxa"/>
            <w:tcBorders>
              <w:top w:val="single" w:sz="4" w:space="0" w:color="000000"/>
              <w:left w:val="single" w:sz="4" w:space="0" w:color="000000"/>
              <w:bottom w:val="single" w:sz="4" w:space="0" w:color="000000"/>
              <w:right w:val="single" w:sz="4" w:space="0" w:color="000000"/>
            </w:tcBorders>
          </w:tcPr>
          <w:p w14:paraId="2B926E13" w14:textId="77777777" w:rsidR="00D94331" w:rsidRPr="008D5B0B" w:rsidRDefault="00D94331" w:rsidP="00B8448A">
            <w:pPr>
              <w:rPr>
                <w:rFonts w:ascii="Times New Roman" w:eastAsia="Times New Roman" w:hAnsi="Times New Roman" w:cs="Times New Roman"/>
                <w:color w:val="000000"/>
                <w:sz w:val="24"/>
                <w:szCs w:val="24"/>
              </w:rPr>
            </w:pPr>
            <w:r w:rsidRPr="008D5B0B">
              <w:rPr>
                <w:rFonts w:ascii="Times New Roman" w:eastAsia="Calibri" w:hAnsi="Times New Roman" w:cs="Times New Roman"/>
                <w:color w:val="000000"/>
                <w:sz w:val="24"/>
                <w:szCs w:val="24"/>
              </w:rPr>
              <w:t>6.</w:t>
            </w:r>
          </w:p>
        </w:tc>
        <w:tc>
          <w:tcPr>
            <w:tcW w:w="5385" w:type="dxa"/>
            <w:gridSpan w:val="2"/>
            <w:tcBorders>
              <w:top w:val="single" w:sz="4" w:space="0" w:color="000000"/>
              <w:left w:val="single" w:sz="4" w:space="0" w:color="000000"/>
              <w:bottom w:val="single" w:sz="4" w:space="0" w:color="000000"/>
              <w:right w:val="single" w:sz="4" w:space="0" w:color="000000"/>
            </w:tcBorders>
          </w:tcPr>
          <w:p w14:paraId="2B9588C0" w14:textId="77777777" w:rsidR="00D94331" w:rsidRPr="008D5B0B" w:rsidRDefault="00B73B3C" w:rsidP="00B8448A">
            <w:pPr>
              <w:ind w:right="48"/>
              <w:rPr>
                <w:rFonts w:ascii="Times New Roman" w:eastAsia="Times New Roman" w:hAnsi="Times New Roman" w:cs="Times New Roman"/>
                <w:color w:val="000000"/>
                <w:sz w:val="24"/>
                <w:szCs w:val="24"/>
              </w:rPr>
            </w:pPr>
            <w:proofErr w:type="spellStart"/>
            <w:r w:rsidRPr="00B73B3C">
              <w:rPr>
                <w:rFonts w:ascii="Times New Roman" w:eastAsia="Times New Roman" w:hAnsi="Times New Roman" w:cs="Times New Roman"/>
                <w:color w:val="000000"/>
                <w:sz w:val="24"/>
                <w:szCs w:val="24"/>
              </w:rPr>
              <w:t>Білім</w:t>
            </w:r>
            <w:proofErr w:type="spellEnd"/>
            <w:r w:rsidRPr="00B73B3C">
              <w:rPr>
                <w:rFonts w:ascii="Times New Roman" w:eastAsia="Times New Roman" w:hAnsi="Times New Roman" w:cs="Times New Roman"/>
                <w:color w:val="000000"/>
                <w:sz w:val="24"/>
                <w:szCs w:val="24"/>
              </w:rPr>
              <w:t xml:space="preserve"> беру </w:t>
            </w:r>
            <w:proofErr w:type="spellStart"/>
            <w:r w:rsidRPr="00B73B3C">
              <w:rPr>
                <w:rFonts w:ascii="Times New Roman" w:eastAsia="Times New Roman" w:hAnsi="Times New Roman" w:cs="Times New Roman"/>
                <w:color w:val="000000"/>
                <w:sz w:val="24"/>
                <w:szCs w:val="24"/>
              </w:rPr>
              <w:t>мониторингінің</w:t>
            </w:r>
            <w:proofErr w:type="spellEnd"/>
            <w:r w:rsidRPr="00B73B3C">
              <w:rPr>
                <w:rFonts w:ascii="Times New Roman" w:eastAsia="Times New Roman" w:hAnsi="Times New Roman" w:cs="Times New Roman"/>
                <w:color w:val="000000"/>
                <w:sz w:val="24"/>
                <w:szCs w:val="24"/>
              </w:rPr>
              <w:t xml:space="preserve"> </w:t>
            </w:r>
            <w:proofErr w:type="spellStart"/>
            <w:r w:rsidRPr="00B73B3C">
              <w:rPr>
                <w:rFonts w:ascii="Times New Roman" w:eastAsia="Times New Roman" w:hAnsi="Times New Roman" w:cs="Times New Roman"/>
                <w:color w:val="000000"/>
                <w:sz w:val="24"/>
                <w:szCs w:val="24"/>
              </w:rPr>
              <w:t>қорытындысы</w:t>
            </w:r>
            <w:proofErr w:type="spellEnd"/>
            <w:r w:rsidRPr="00B73B3C">
              <w:rPr>
                <w:rFonts w:ascii="Times New Roman" w:eastAsia="Times New Roman" w:hAnsi="Times New Roman" w:cs="Times New Roman"/>
                <w:color w:val="000000"/>
                <w:sz w:val="24"/>
                <w:szCs w:val="24"/>
              </w:rPr>
              <w:t xml:space="preserve"> </w:t>
            </w:r>
            <w:proofErr w:type="spellStart"/>
            <w:r w:rsidRPr="00B73B3C">
              <w:rPr>
                <w:rFonts w:ascii="Times New Roman" w:eastAsia="Times New Roman" w:hAnsi="Times New Roman" w:cs="Times New Roman"/>
                <w:color w:val="000000"/>
                <w:sz w:val="24"/>
                <w:szCs w:val="24"/>
              </w:rPr>
              <w:t>бойынша</w:t>
            </w:r>
            <w:proofErr w:type="spellEnd"/>
            <w:r w:rsidRPr="00B73B3C">
              <w:rPr>
                <w:rFonts w:ascii="Times New Roman" w:eastAsia="Times New Roman" w:hAnsi="Times New Roman" w:cs="Times New Roman"/>
                <w:color w:val="000000"/>
                <w:sz w:val="24"/>
                <w:szCs w:val="24"/>
              </w:rPr>
              <w:t xml:space="preserve"> 4 </w:t>
            </w:r>
            <w:proofErr w:type="spellStart"/>
            <w:r w:rsidRPr="00B73B3C">
              <w:rPr>
                <w:rFonts w:ascii="Times New Roman" w:eastAsia="Times New Roman" w:hAnsi="Times New Roman" w:cs="Times New Roman"/>
                <w:color w:val="000000"/>
                <w:sz w:val="24"/>
                <w:szCs w:val="24"/>
              </w:rPr>
              <w:t>және</w:t>
            </w:r>
            <w:proofErr w:type="spellEnd"/>
            <w:r w:rsidRPr="00B73B3C">
              <w:rPr>
                <w:rFonts w:ascii="Times New Roman" w:eastAsia="Times New Roman" w:hAnsi="Times New Roman" w:cs="Times New Roman"/>
                <w:color w:val="000000"/>
                <w:sz w:val="24"/>
                <w:szCs w:val="24"/>
              </w:rPr>
              <w:t xml:space="preserve"> 9-сынып </w:t>
            </w:r>
            <w:proofErr w:type="spellStart"/>
            <w:r w:rsidRPr="00B73B3C">
              <w:rPr>
                <w:rFonts w:ascii="Times New Roman" w:eastAsia="Times New Roman" w:hAnsi="Times New Roman" w:cs="Times New Roman"/>
                <w:color w:val="000000"/>
                <w:sz w:val="24"/>
                <w:szCs w:val="24"/>
              </w:rPr>
              <w:t>оқушыларының</w:t>
            </w:r>
            <w:proofErr w:type="spellEnd"/>
            <w:r w:rsidRPr="00B73B3C">
              <w:rPr>
                <w:rFonts w:ascii="Times New Roman" w:eastAsia="Times New Roman" w:hAnsi="Times New Roman" w:cs="Times New Roman"/>
                <w:color w:val="000000"/>
                <w:sz w:val="24"/>
                <w:szCs w:val="24"/>
              </w:rPr>
              <w:t xml:space="preserve"> </w:t>
            </w:r>
            <w:proofErr w:type="spellStart"/>
            <w:r w:rsidRPr="00B73B3C">
              <w:rPr>
                <w:rFonts w:ascii="Times New Roman" w:eastAsia="Times New Roman" w:hAnsi="Times New Roman" w:cs="Times New Roman"/>
                <w:color w:val="000000"/>
                <w:sz w:val="24"/>
                <w:szCs w:val="24"/>
              </w:rPr>
              <w:t>оқу</w:t>
            </w:r>
            <w:proofErr w:type="spellEnd"/>
            <w:r w:rsidRPr="00B73B3C">
              <w:rPr>
                <w:rFonts w:ascii="Times New Roman" w:eastAsia="Times New Roman" w:hAnsi="Times New Roman" w:cs="Times New Roman"/>
                <w:color w:val="000000"/>
                <w:sz w:val="24"/>
                <w:szCs w:val="24"/>
              </w:rPr>
              <w:t xml:space="preserve"> </w:t>
            </w:r>
            <w:proofErr w:type="spellStart"/>
            <w:r w:rsidRPr="00B73B3C">
              <w:rPr>
                <w:rFonts w:ascii="Times New Roman" w:eastAsia="Times New Roman" w:hAnsi="Times New Roman" w:cs="Times New Roman"/>
                <w:color w:val="000000"/>
                <w:sz w:val="24"/>
                <w:szCs w:val="24"/>
              </w:rPr>
              <w:t>жетістіктерінің</w:t>
            </w:r>
            <w:proofErr w:type="spellEnd"/>
            <w:r w:rsidRPr="00B73B3C">
              <w:rPr>
                <w:rFonts w:ascii="Times New Roman" w:eastAsia="Times New Roman" w:hAnsi="Times New Roman" w:cs="Times New Roman"/>
                <w:color w:val="000000"/>
                <w:sz w:val="24"/>
                <w:szCs w:val="24"/>
              </w:rPr>
              <w:t xml:space="preserve"> </w:t>
            </w:r>
            <w:proofErr w:type="spellStart"/>
            <w:r w:rsidRPr="00B73B3C">
              <w:rPr>
                <w:rFonts w:ascii="Times New Roman" w:eastAsia="Times New Roman" w:hAnsi="Times New Roman" w:cs="Times New Roman"/>
                <w:color w:val="000000"/>
                <w:sz w:val="24"/>
                <w:szCs w:val="24"/>
              </w:rPr>
              <w:t>нәтижелерін</w:t>
            </w:r>
            <w:proofErr w:type="spellEnd"/>
            <w:r w:rsidRPr="00B73B3C">
              <w:rPr>
                <w:rFonts w:ascii="Times New Roman" w:eastAsia="Times New Roman" w:hAnsi="Times New Roman" w:cs="Times New Roman"/>
                <w:color w:val="000000"/>
                <w:sz w:val="24"/>
                <w:szCs w:val="24"/>
              </w:rPr>
              <w:t xml:space="preserve"> </w:t>
            </w:r>
            <w:proofErr w:type="spellStart"/>
            <w:r w:rsidRPr="00B73B3C">
              <w:rPr>
                <w:rFonts w:ascii="Times New Roman" w:eastAsia="Times New Roman" w:hAnsi="Times New Roman" w:cs="Times New Roman"/>
                <w:color w:val="000000"/>
                <w:sz w:val="24"/>
                <w:szCs w:val="24"/>
              </w:rPr>
              <w:t>қарау</w:t>
            </w:r>
            <w:proofErr w:type="spellEnd"/>
            <w:r w:rsidRPr="00B73B3C">
              <w:rPr>
                <w:rFonts w:ascii="Times New Roman" w:eastAsia="Times New Roman" w:hAnsi="Times New Roman" w:cs="Times New Roman"/>
                <w:color w:val="000000"/>
                <w:sz w:val="24"/>
                <w:szCs w:val="24"/>
              </w:rPr>
              <w:t xml:space="preserve"> </w:t>
            </w:r>
            <w:proofErr w:type="spellStart"/>
            <w:r w:rsidRPr="00B73B3C">
              <w:rPr>
                <w:rFonts w:ascii="Times New Roman" w:eastAsia="Times New Roman" w:hAnsi="Times New Roman" w:cs="Times New Roman"/>
                <w:color w:val="000000"/>
                <w:sz w:val="24"/>
                <w:szCs w:val="24"/>
              </w:rPr>
              <w:t>және</w:t>
            </w:r>
            <w:proofErr w:type="spellEnd"/>
            <w:r w:rsidRPr="00B73B3C">
              <w:rPr>
                <w:rFonts w:ascii="Times New Roman" w:eastAsia="Times New Roman" w:hAnsi="Times New Roman" w:cs="Times New Roman"/>
                <w:color w:val="000000"/>
                <w:sz w:val="24"/>
                <w:szCs w:val="24"/>
              </w:rPr>
              <w:t xml:space="preserve"> </w:t>
            </w:r>
            <w:proofErr w:type="spellStart"/>
            <w:r w:rsidRPr="00B73B3C">
              <w:rPr>
                <w:rFonts w:ascii="Times New Roman" w:eastAsia="Times New Roman" w:hAnsi="Times New Roman" w:cs="Times New Roman"/>
                <w:color w:val="000000"/>
                <w:sz w:val="24"/>
                <w:szCs w:val="24"/>
              </w:rPr>
              <w:t>оларды</w:t>
            </w:r>
            <w:proofErr w:type="spellEnd"/>
            <w:r w:rsidRPr="00B73B3C">
              <w:rPr>
                <w:rFonts w:ascii="Times New Roman" w:eastAsia="Times New Roman" w:hAnsi="Times New Roman" w:cs="Times New Roman"/>
                <w:color w:val="000000"/>
                <w:sz w:val="24"/>
                <w:szCs w:val="24"/>
              </w:rPr>
              <w:t xml:space="preserve"> </w:t>
            </w:r>
            <w:proofErr w:type="spellStart"/>
            <w:r w:rsidRPr="00B73B3C">
              <w:rPr>
                <w:rFonts w:ascii="Times New Roman" w:eastAsia="Times New Roman" w:hAnsi="Times New Roman" w:cs="Times New Roman"/>
                <w:color w:val="000000"/>
                <w:sz w:val="24"/>
                <w:szCs w:val="24"/>
              </w:rPr>
              <w:t>жақсарту</w:t>
            </w:r>
            <w:proofErr w:type="spellEnd"/>
            <w:r w:rsidRPr="00B73B3C">
              <w:rPr>
                <w:rFonts w:ascii="Times New Roman" w:eastAsia="Times New Roman" w:hAnsi="Times New Roman" w:cs="Times New Roman"/>
                <w:color w:val="000000"/>
                <w:sz w:val="24"/>
                <w:szCs w:val="24"/>
              </w:rPr>
              <w:t xml:space="preserve"> </w:t>
            </w:r>
            <w:proofErr w:type="spellStart"/>
            <w:r w:rsidRPr="00B73B3C">
              <w:rPr>
                <w:rFonts w:ascii="Times New Roman" w:eastAsia="Times New Roman" w:hAnsi="Times New Roman" w:cs="Times New Roman"/>
                <w:color w:val="000000"/>
                <w:sz w:val="24"/>
                <w:szCs w:val="24"/>
              </w:rPr>
              <w:t>жөнінде</w:t>
            </w:r>
            <w:proofErr w:type="spellEnd"/>
            <w:r w:rsidRPr="00B73B3C">
              <w:rPr>
                <w:rFonts w:ascii="Times New Roman" w:eastAsia="Times New Roman" w:hAnsi="Times New Roman" w:cs="Times New Roman"/>
                <w:color w:val="000000"/>
                <w:sz w:val="24"/>
                <w:szCs w:val="24"/>
              </w:rPr>
              <w:t xml:space="preserve"> </w:t>
            </w:r>
            <w:proofErr w:type="spellStart"/>
            <w:r w:rsidRPr="00B73B3C">
              <w:rPr>
                <w:rFonts w:ascii="Times New Roman" w:eastAsia="Times New Roman" w:hAnsi="Times New Roman" w:cs="Times New Roman"/>
                <w:color w:val="000000"/>
                <w:sz w:val="24"/>
                <w:szCs w:val="24"/>
              </w:rPr>
              <w:t>шаралар</w:t>
            </w:r>
            <w:proofErr w:type="spellEnd"/>
            <w:r w:rsidRPr="00B73B3C">
              <w:rPr>
                <w:rFonts w:ascii="Times New Roman" w:eastAsia="Times New Roman" w:hAnsi="Times New Roman" w:cs="Times New Roman"/>
                <w:color w:val="000000"/>
                <w:sz w:val="24"/>
                <w:szCs w:val="24"/>
              </w:rPr>
              <w:t xml:space="preserve"> </w:t>
            </w:r>
            <w:proofErr w:type="spellStart"/>
            <w:r w:rsidRPr="00B73B3C">
              <w:rPr>
                <w:rFonts w:ascii="Times New Roman" w:eastAsia="Times New Roman" w:hAnsi="Times New Roman" w:cs="Times New Roman"/>
                <w:color w:val="000000"/>
                <w:sz w:val="24"/>
                <w:szCs w:val="24"/>
              </w:rPr>
              <w:t>қабылдау</w:t>
            </w:r>
            <w:proofErr w:type="spellEnd"/>
          </w:p>
        </w:tc>
        <w:tc>
          <w:tcPr>
            <w:tcW w:w="1700" w:type="dxa"/>
            <w:gridSpan w:val="3"/>
            <w:tcBorders>
              <w:top w:val="single" w:sz="4" w:space="0" w:color="000000"/>
              <w:left w:val="single" w:sz="4" w:space="0" w:color="000000"/>
              <w:bottom w:val="single" w:sz="4" w:space="0" w:color="000000"/>
              <w:right w:val="single" w:sz="4" w:space="0" w:color="000000"/>
            </w:tcBorders>
          </w:tcPr>
          <w:p w14:paraId="22ABE9EB" w14:textId="77777777" w:rsidR="00D94331" w:rsidRPr="00E0105E" w:rsidRDefault="00E0105E" w:rsidP="00B8448A">
            <w:pP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rPr>
              <w:t>2023-202</w:t>
            </w:r>
            <w:r>
              <w:rPr>
                <w:rFonts w:ascii="Times New Roman" w:eastAsia="Times New Roman" w:hAnsi="Times New Roman" w:cs="Times New Roman"/>
                <w:color w:val="000000"/>
                <w:sz w:val="24"/>
                <w:szCs w:val="24"/>
                <w:lang w:val="kk-KZ"/>
              </w:rPr>
              <w:t>8 ж</w:t>
            </w:r>
          </w:p>
        </w:tc>
        <w:tc>
          <w:tcPr>
            <w:tcW w:w="1964" w:type="dxa"/>
            <w:tcBorders>
              <w:top w:val="single" w:sz="4" w:space="0" w:color="000000"/>
              <w:left w:val="single" w:sz="4" w:space="0" w:color="000000"/>
              <w:bottom w:val="single" w:sz="4" w:space="0" w:color="000000"/>
              <w:right w:val="single" w:sz="4" w:space="0" w:color="000000"/>
            </w:tcBorders>
          </w:tcPr>
          <w:p w14:paraId="3839B0BE" w14:textId="77777777" w:rsidR="00D94331" w:rsidRPr="008D5B0B" w:rsidRDefault="00D94331" w:rsidP="00B8448A">
            <w:pPr>
              <w:rPr>
                <w:rFonts w:ascii="Times New Roman" w:eastAsia="Times New Roman" w:hAnsi="Times New Roman" w:cs="Times New Roman"/>
                <w:color w:val="000000"/>
                <w:sz w:val="24"/>
                <w:szCs w:val="24"/>
              </w:rPr>
            </w:pPr>
            <w:r w:rsidRPr="008D5B0B">
              <w:rPr>
                <w:rFonts w:ascii="Times New Roman" w:eastAsia="Times New Roman" w:hAnsi="Times New Roman" w:cs="Times New Roman"/>
                <w:color w:val="000000"/>
                <w:sz w:val="24"/>
                <w:szCs w:val="24"/>
                <w:lang w:val="kk-KZ"/>
              </w:rPr>
              <w:t>БҒМ</w:t>
            </w:r>
            <w:r w:rsidR="0069620E">
              <w:rPr>
                <w:rFonts w:ascii="Times New Roman" w:eastAsia="Times New Roman" w:hAnsi="Times New Roman" w:cs="Times New Roman"/>
                <w:color w:val="000000"/>
                <w:sz w:val="24"/>
                <w:szCs w:val="24"/>
              </w:rPr>
              <w:t xml:space="preserve">, </w:t>
            </w:r>
            <w:r w:rsidR="0069620E">
              <w:rPr>
                <w:rFonts w:ascii="Times New Roman" w:eastAsia="Times New Roman" w:hAnsi="Times New Roman" w:cs="Times New Roman"/>
                <w:color w:val="000000"/>
                <w:sz w:val="24"/>
                <w:szCs w:val="24"/>
                <w:lang w:val="kk-KZ"/>
              </w:rPr>
              <w:t>АББ</w:t>
            </w:r>
            <w:r w:rsidRPr="008D5B0B">
              <w:rPr>
                <w:rFonts w:ascii="Times New Roman" w:eastAsia="Times New Roman" w:hAnsi="Times New Roman" w:cs="Times New Roman"/>
                <w:color w:val="000000"/>
                <w:sz w:val="24"/>
                <w:szCs w:val="24"/>
              </w:rPr>
              <w:t xml:space="preserve">, </w:t>
            </w:r>
            <w:proofErr w:type="spellStart"/>
            <w:r w:rsidR="0069620E" w:rsidRPr="0069620E">
              <w:rPr>
                <w:rFonts w:ascii="Times New Roman" w:eastAsia="Times New Roman" w:hAnsi="Times New Roman" w:cs="Times New Roman"/>
                <w:color w:val="000000"/>
                <w:sz w:val="24"/>
                <w:szCs w:val="24"/>
              </w:rPr>
              <w:t>Мектеп</w:t>
            </w:r>
            <w:proofErr w:type="spellEnd"/>
            <w:r w:rsidR="0069620E" w:rsidRPr="0069620E">
              <w:rPr>
                <w:rFonts w:ascii="Times New Roman" w:eastAsia="Times New Roman" w:hAnsi="Times New Roman" w:cs="Times New Roman"/>
                <w:color w:val="000000"/>
                <w:sz w:val="24"/>
                <w:szCs w:val="24"/>
              </w:rPr>
              <w:t xml:space="preserve"> </w:t>
            </w:r>
            <w:proofErr w:type="spellStart"/>
            <w:r w:rsidR="0069620E" w:rsidRPr="0069620E">
              <w:rPr>
                <w:rFonts w:ascii="Times New Roman" w:eastAsia="Times New Roman" w:hAnsi="Times New Roman" w:cs="Times New Roman"/>
                <w:color w:val="000000"/>
                <w:sz w:val="24"/>
                <w:szCs w:val="24"/>
              </w:rPr>
              <w:t>әкімшілігі</w:t>
            </w:r>
            <w:proofErr w:type="spellEnd"/>
          </w:p>
        </w:tc>
      </w:tr>
      <w:tr w:rsidR="00D94331" w:rsidRPr="008D5B0B" w14:paraId="26A4E83F" w14:textId="77777777" w:rsidTr="00B8448A">
        <w:trPr>
          <w:gridAfter w:val="1"/>
          <w:wAfter w:w="7" w:type="dxa"/>
          <w:trHeight w:val="403"/>
        </w:trPr>
        <w:tc>
          <w:tcPr>
            <w:tcW w:w="422" w:type="dxa"/>
            <w:tcBorders>
              <w:top w:val="single" w:sz="4" w:space="0" w:color="000000"/>
              <w:left w:val="single" w:sz="4" w:space="0" w:color="000000"/>
              <w:bottom w:val="single" w:sz="4" w:space="0" w:color="000000"/>
              <w:right w:val="single" w:sz="4" w:space="0" w:color="000000"/>
            </w:tcBorders>
          </w:tcPr>
          <w:p w14:paraId="24E04941" w14:textId="77777777" w:rsidR="00D94331" w:rsidRPr="008D5B0B" w:rsidRDefault="00D94331" w:rsidP="00B8448A">
            <w:pPr>
              <w:rPr>
                <w:rFonts w:ascii="Times New Roman" w:eastAsia="Times New Roman" w:hAnsi="Times New Roman" w:cs="Times New Roman"/>
                <w:color w:val="000000"/>
                <w:sz w:val="24"/>
                <w:szCs w:val="24"/>
              </w:rPr>
            </w:pPr>
            <w:r w:rsidRPr="008D5B0B">
              <w:rPr>
                <w:rFonts w:ascii="Times New Roman" w:eastAsia="Calibri" w:hAnsi="Times New Roman" w:cs="Times New Roman"/>
                <w:color w:val="000000"/>
                <w:sz w:val="24"/>
                <w:szCs w:val="24"/>
              </w:rPr>
              <w:t>7.</w:t>
            </w:r>
          </w:p>
        </w:tc>
        <w:tc>
          <w:tcPr>
            <w:tcW w:w="5385" w:type="dxa"/>
            <w:gridSpan w:val="2"/>
            <w:tcBorders>
              <w:top w:val="single" w:sz="4" w:space="0" w:color="000000"/>
              <w:left w:val="single" w:sz="4" w:space="0" w:color="000000"/>
              <w:bottom w:val="single" w:sz="4" w:space="0" w:color="000000"/>
              <w:right w:val="single" w:sz="4" w:space="0" w:color="000000"/>
            </w:tcBorders>
            <w:vAlign w:val="center"/>
          </w:tcPr>
          <w:p w14:paraId="4B671BDA" w14:textId="77777777" w:rsidR="00D94331" w:rsidRPr="008D5B0B" w:rsidRDefault="00B73B3C" w:rsidP="00B8448A">
            <w:pPr>
              <w:ind w:right="38"/>
              <w:jc w:val="both"/>
              <w:rPr>
                <w:rFonts w:ascii="Times New Roman" w:eastAsia="Times New Roman" w:hAnsi="Times New Roman" w:cs="Times New Roman"/>
                <w:color w:val="000000"/>
                <w:sz w:val="24"/>
                <w:szCs w:val="24"/>
              </w:rPr>
            </w:pPr>
            <w:r w:rsidRPr="00B73B3C">
              <w:rPr>
                <w:rFonts w:ascii="Times New Roman" w:eastAsia="Times New Roman" w:hAnsi="Times New Roman" w:cs="Times New Roman"/>
                <w:color w:val="000000"/>
                <w:sz w:val="24"/>
                <w:szCs w:val="24"/>
              </w:rPr>
              <w:t>ЖОО-</w:t>
            </w:r>
            <w:proofErr w:type="spellStart"/>
            <w:r w:rsidRPr="00B73B3C">
              <w:rPr>
                <w:rFonts w:ascii="Times New Roman" w:eastAsia="Times New Roman" w:hAnsi="Times New Roman" w:cs="Times New Roman"/>
                <w:color w:val="000000"/>
                <w:sz w:val="24"/>
                <w:szCs w:val="24"/>
              </w:rPr>
              <w:t>ға</w:t>
            </w:r>
            <w:proofErr w:type="spellEnd"/>
            <w:r w:rsidRPr="00B73B3C">
              <w:rPr>
                <w:rFonts w:ascii="Times New Roman" w:eastAsia="Times New Roman" w:hAnsi="Times New Roman" w:cs="Times New Roman"/>
                <w:color w:val="000000"/>
                <w:sz w:val="24"/>
                <w:szCs w:val="24"/>
              </w:rPr>
              <w:t xml:space="preserve"> </w:t>
            </w:r>
            <w:proofErr w:type="spellStart"/>
            <w:r w:rsidRPr="00B73B3C">
              <w:rPr>
                <w:rFonts w:ascii="Times New Roman" w:eastAsia="Times New Roman" w:hAnsi="Times New Roman" w:cs="Times New Roman"/>
                <w:color w:val="000000"/>
                <w:sz w:val="24"/>
                <w:szCs w:val="24"/>
              </w:rPr>
              <w:t>түсу</w:t>
            </w:r>
            <w:proofErr w:type="spellEnd"/>
            <w:r w:rsidRPr="00B73B3C">
              <w:rPr>
                <w:rFonts w:ascii="Times New Roman" w:eastAsia="Times New Roman" w:hAnsi="Times New Roman" w:cs="Times New Roman"/>
                <w:color w:val="000000"/>
                <w:sz w:val="24"/>
                <w:szCs w:val="24"/>
              </w:rPr>
              <w:t xml:space="preserve"> </w:t>
            </w:r>
            <w:proofErr w:type="spellStart"/>
            <w:r w:rsidRPr="00B73B3C">
              <w:rPr>
                <w:rFonts w:ascii="Times New Roman" w:eastAsia="Times New Roman" w:hAnsi="Times New Roman" w:cs="Times New Roman"/>
                <w:color w:val="000000"/>
                <w:sz w:val="24"/>
                <w:szCs w:val="24"/>
              </w:rPr>
              <w:t>үшін</w:t>
            </w:r>
            <w:proofErr w:type="spellEnd"/>
            <w:r w:rsidRPr="00B73B3C">
              <w:rPr>
                <w:rFonts w:ascii="Times New Roman" w:eastAsia="Times New Roman" w:hAnsi="Times New Roman" w:cs="Times New Roman"/>
                <w:color w:val="000000"/>
                <w:sz w:val="24"/>
                <w:szCs w:val="24"/>
              </w:rPr>
              <w:t xml:space="preserve"> ҰБТ-</w:t>
            </w:r>
            <w:proofErr w:type="spellStart"/>
            <w:r w:rsidRPr="00B73B3C">
              <w:rPr>
                <w:rFonts w:ascii="Times New Roman" w:eastAsia="Times New Roman" w:hAnsi="Times New Roman" w:cs="Times New Roman"/>
                <w:color w:val="000000"/>
                <w:sz w:val="24"/>
                <w:szCs w:val="24"/>
              </w:rPr>
              <w:t>ға</w:t>
            </w:r>
            <w:proofErr w:type="spellEnd"/>
            <w:r w:rsidRPr="00B73B3C">
              <w:rPr>
                <w:rFonts w:ascii="Times New Roman" w:eastAsia="Times New Roman" w:hAnsi="Times New Roman" w:cs="Times New Roman"/>
                <w:color w:val="000000"/>
                <w:sz w:val="24"/>
                <w:szCs w:val="24"/>
              </w:rPr>
              <w:t xml:space="preserve"> 11-сынып </w:t>
            </w:r>
            <w:proofErr w:type="spellStart"/>
            <w:r w:rsidRPr="00B73B3C">
              <w:rPr>
                <w:rFonts w:ascii="Times New Roman" w:eastAsia="Times New Roman" w:hAnsi="Times New Roman" w:cs="Times New Roman"/>
                <w:color w:val="000000"/>
                <w:sz w:val="24"/>
                <w:szCs w:val="24"/>
              </w:rPr>
              <w:t>түлектерінің</w:t>
            </w:r>
            <w:proofErr w:type="spellEnd"/>
            <w:r w:rsidRPr="00B73B3C">
              <w:rPr>
                <w:rFonts w:ascii="Times New Roman" w:eastAsia="Times New Roman" w:hAnsi="Times New Roman" w:cs="Times New Roman"/>
                <w:color w:val="000000"/>
                <w:sz w:val="24"/>
                <w:szCs w:val="24"/>
              </w:rPr>
              <w:t xml:space="preserve"> </w:t>
            </w:r>
            <w:proofErr w:type="spellStart"/>
            <w:r w:rsidRPr="00B73B3C">
              <w:rPr>
                <w:rFonts w:ascii="Times New Roman" w:eastAsia="Times New Roman" w:hAnsi="Times New Roman" w:cs="Times New Roman"/>
                <w:color w:val="000000"/>
                <w:sz w:val="24"/>
                <w:szCs w:val="24"/>
              </w:rPr>
              <w:t>қатысуы</w:t>
            </w:r>
            <w:proofErr w:type="spellEnd"/>
          </w:p>
        </w:tc>
        <w:tc>
          <w:tcPr>
            <w:tcW w:w="1700" w:type="dxa"/>
            <w:gridSpan w:val="3"/>
            <w:tcBorders>
              <w:top w:val="single" w:sz="4" w:space="0" w:color="000000"/>
              <w:left w:val="single" w:sz="4" w:space="0" w:color="000000"/>
              <w:bottom w:val="single" w:sz="4" w:space="0" w:color="000000"/>
              <w:right w:val="single" w:sz="4" w:space="0" w:color="000000"/>
            </w:tcBorders>
          </w:tcPr>
          <w:p w14:paraId="4DA460D9" w14:textId="77777777" w:rsidR="00D94331" w:rsidRPr="008D5B0B" w:rsidRDefault="00E0105E" w:rsidP="00B8448A">
            <w:pPr>
              <w:rPr>
                <w:rFonts w:ascii="Times New Roman" w:eastAsia="Times New Roman" w:hAnsi="Times New Roman" w:cs="Times New Roman"/>
                <w:color w:val="000000"/>
                <w:sz w:val="24"/>
                <w:szCs w:val="24"/>
              </w:rPr>
            </w:pPr>
            <w:proofErr w:type="spellStart"/>
            <w:r w:rsidRPr="00E0105E">
              <w:rPr>
                <w:rFonts w:ascii="Times New Roman" w:eastAsia="Times New Roman" w:hAnsi="Times New Roman" w:cs="Times New Roman"/>
                <w:color w:val="000000"/>
                <w:sz w:val="24"/>
                <w:szCs w:val="24"/>
              </w:rPr>
              <w:t>Жыл</w:t>
            </w:r>
            <w:proofErr w:type="spellEnd"/>
            <w:r w:rsidRPr="00E0105E">
              <w:rPr>
                <w:rFonts w:ascii="Times New Roman" w:eastAsia="Times New Roman" w:hAnsi="Times New Roman" w:cs="Times New Roman"/>
                <w:color w:val="000000"/>
                <w:sz w:val="24"/>
                <w:szCs w:val="24"/>
              </w:rPr>
              <w:t xml:space="preserve"> </w:t>
            </w:r>
            <w:proofErr w:type="spellStart"/>
            <w:r w:rsidRPr="00E0105E">
              <w:rPr>
                <w:rFonts w:ascii="Times New Roman" w:eastAsia="Times New Roman" w:hAnsi="Times New Roman" w:cs="Times New Roman"/>
                <w:color w:val="000000"/>
                <w:sz w:val="24"/>
                <w:szCs w:val="24"/>
              </w:rPr>
              <w:t>сайын</w:t>
            </w:r>
            <w:proofErr w:type="spellEnd"/>
            <w:r w:rsidRPr="00E0105E">
              <w:rPr>
                <w:rFonts w:ascii="Times New Roman" w:eastAsia="Times New Roman" w:hAnsi="Times New Roman" w:cs="Times New Roman"/>
                <w:color w:val="000000"/>
                <w:sz w:val="24"/>
                <w:szCs w:val="24"/>
              </w:rPr>
              <w:t xml:space="preserve"> </w:t>
            </w:r>
            <w:proofErr w:type="spellStart"/>
            <w:r w:rsidRPr="00E0105E">
              <w:rPr>
                <w:rFonts w:ascii="Times New Roman" w:eastAsia="Times New Roman" w:hAnsi="Times New Roman" w:cs="Times New Roman"/>
                <w:color w:val="000000"/>
                <w:sz w:val="24"/>
                <w:szCs w:val="24"/>
              </w:rPr>
              <w:t>қаңтар</w:t>
            </w:r>
            <w:proofErr w:type="spellEnd"/>
            <w:r w:rsidRPr="00E0105E">
              <w:rPr>
                <w:rFonts w:ascii="Times New Roman" w:eastAsia="Times New Roman" w:hAnsi="Times New Roman" w:cs="Times New Roman"/>
                <w:color w:val="000000"/>
                <w:sz w:val="24"/>
                <w:szCs w:val="24"/>
              </w:rPr>
              <w:t xml:space="preserve">, </w:t>
            </w:r>
            <w:proofErr w:type="spellStart"/>
            <w:r w:rsidRPr="00E0105E">
              <w:rPr>
                <w:rFonts w:ascii="Times New Roman" w:eastAsia="Times New Roman" w:hAnsi="Times New Roman" w:cs="Times New Roman"/>
                <w:color w:val="000000"/>
                <w:sz w:val="24"/>
                <w:szCs w:val="24"/>
              </w:rPr>
              <w:t>наурыз</w:t>
            </w:r>
            <w:proofErr w:type="spellEnd"/>
            <w:r w:rsidRPr="00E0105E">
              <w:rPr>
                <w:rFonts w:ascii="Times New Roman" w:eastAsia="Times New Roman" w:hAnsi="Times New Roman" w:cs="Times New Roman"/>
                <w:color w:val="000000"/>
                <w:sz w:val="24"/>
                <w:szCs w:val="24"/>
              </w:rPr>
              <w:t xml:space="preserve"> </w:t>
            </w:r>
            <w:proofErr w:type="spellStart"/>
            <w:r w:rsidRPr="00E0105E">
              <w:rPr>
                <w:rFonts w:ascii="Times New Roman" w:eastAsia="Times New Roman" w:hAnsi="Times New Roman" w:cs="Times New Roman"/>
                <w:color w:val="000000"/>
                <w:sz w:val="24"/>
                <w:szCs w:val="24"/>
              </w:rPr>
              <w:t>тамыз</w:t>
            </w:r>
            <w:proofErr w:type="spellEnd"/>
          </w:p>
        </w:tc>
        <w:tc>
          <w:tcPr>
            <w:tcW w:w="1964" w:type="dxa"/>
            <w:tcBorders>
              <w:top w:val="single" w:sz="4" w:space="0" w:color="000000"/>
              <w:left w:val="single" w:sz="4" w:space="0" w:color="000000"/>
              <w:bottom w:val="single" w:sz="4" w:space="0" w:color="000000"/>
              <w:right w:val="single" w:sz="4" w:space="0" w:color="000000"/>
            </w:tcBorders>
          </w:tcPr>
          <w:p w14:paraId="362438D4" w14:textId="77777777" w:rsidR="00D94331" w:rsidRPr="00B629AC" w:rsidRDefault="00B629AC" w:rsidP="00B8448A">
            <w:pP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Оқу ісі жөніндегі орынбасары, сынып жетекшілер</w:t>
            </w:r>
          </w:p>
        </w:tc>
      </w:tr>
      <w:tr w:rsidR="00D94331" w:rsidRPr="008D5B0B" w14:paraId="07553ADF" w14:textId="77777777" w:rsidTr="00B8448A">
        <w:trPr>
          <w:gridAfter w:val="1"/>
          <w:wAfter w:w="7" w:type="dxa"/>
          <w:trHeight w:val="403"/>
        </w:trPr>
        <w:tc>
          <w:tcPr>
            <w:tcW w:w="422" w:type="dxa"/>
            <w:tcBorders>
              <w:top w:val="single" w:sz="4" w:space="0" w:color="000000"/>
              <w:left w:val="single" w:sz="4" w:space="0" w:color="000000"/>
              <w:bottom w:val="single" w:sz="4" w:space="0" w:color="000000"/>
              <w:right w:val="single" w:sz="4" w:space="0" w:color="000000"/>
            </w:tcBorders>
          </w:tcPr>
          <w:p w14:paraId="1F6E7A74" w14:textId="77777777" w:rsidR="00D94331" w:rsidRPr="008D5B0B" w:rsidRDefault="00D94331" w:rsidP="00B8448A">
            <w:pPr>
              <w:rPr>
                <w:rFonts w:ascii="Times New Roman" w:eastAsia="Times New Roman" w:hAnsi="Times New Roman" w:cs="Times New Roman"/>
                <w:color w:val="000000"/>
                <w:sz w:val="24"/>
                <w:szCs w:val="24"/>
              </w:rPr>
            </w:pPr>
            <w:r w:rsidRPr="008D5B0B">
              <w:rPr>
                <w:rFonts w:ascii="Times New Roman" w:eastAsia="Calibri" w:hAnsi="Times New Roman" w:cs="Times New Roman"/>
                <w:color w:val="000000"/>
                <w:sz w:val="24"/>
                <w:szCs w:val="24"/>
              </w:rPr>
              <w:t>8.</w:t>
            </w:r>
          </w:p>
        </w:tc>
        <w:tc>
          <w:tcPr>
            <w:tcW w:w="5385" w:type="dxa"/>
            <w:gridSpan w:val="2"/>
            <w:tcBorders>
              <w:top w:val="single" w:sz="4" w:space="0" w:color="000000"/>
              <w:left w:val="single" w:sz="4" w:space="0" w:color="000000"/>
              <w:bottom w:val="single" w:sz="4" w:space="0" w:color="000000"/>
              <w:right w:val="single" w:sz="4" w:space="0" w:color="000000"/>
            </w:tcBorders>
          </w:tcPr>
          <w:p w14:paraId="6C5C6524" w14:textId="77777777" w:rsidR="00D94331" w:rsidRPr="008D5B0B" w:rsidRDefault="00B73B3C" w:rsidP="00B8448A">
            <w:pPr>
              <w:rPr>
                <w:rFonts w:ascii="Times New Roman" w:eastAsia="Times New Roman" w:hAnsi="Times New Roman" w:cs="Times New Roman"/>
                <w:color w:val="000000"/>
                <w:sz w:val="24"/>
                <w:szCs w:val="24"/>
              </w:rPr>
            </w:pPr>
            <w:r w:rsidRPr="00B73B3C">
              <w:rPr>
                <w:rFonts w:ascii="Times New Roman" w:eastAsia="Times New Roman" w:hAnsi="Times New Roman" w:cs="Times New Roman"/>
                <w:color w:val="000000"/>
                <w:sz w:val="24"/>
                <w:szCs w:val="24"/>
              </w:rPr>
              <w:t xml:space="preserve">Тест </w:t>
            </w:r>
            <w:proofErr w:type="spellStart"/>
            <w:r w:rsidRPr="00B73B3C">
              <w:rPr>
                <w:rFonts w:ascii="Times New Roman" w:eastAsia="Times New Roman" w:hAnsi="Times New Roman" w:cs="Times New Roman"/>
                <w:color w:val="000000"/>
                <w:sz w:val="24"/>
                <w:szCs w:val="24"/>
              </w:rPr>
              <w:t>тапсырмаларын</w:t>
            </w:r>
            <w:proofErr w:type="spellEnd"/>
            <w:r w:rsidRPr="00B73B3C">
              <w:rPr>
                <w:rFonts w:ascii="Times New Roman" w:eastAsia="Times New Roman" w:hAnsi="Times New Roman" w:cs="Times New Roman"/>
                <w:color w:val="000000"/>
                <w:sz w:val="24"/>
                <w:szCs w:val="24"/>
              </w:rPr>
              <w:t xml:space="preserve"> </w:t>
            </w:r>
            <w:proofErr w:type="spellStart"/>
            <w:r w:rsidRPr="00B73B3C">
              <w:rPr>
                <w:rFonts w:ascii="Times New Roman" w:eastAsia="Times New Roman" w:hAnsi="Times New Roman" w:cs="Times New Roman"/>
                <w:color w:val="000000"/>
                <w:sz w:val="24"/>
                <w:szCs w:val="24"/>
              </w:rPr>
              <w:t>әзірлеу</w:t>
            </w:r>
            <w:proofErr w:type="spellEnd"/>
            <w:r w:rsidRPr="00B73B3C">
              <w:rPr>
                <w:rFonts w:ascii="Times New Roman" w:eastAsia="Times New Roman" w:hAnsi="Times New Roman" w:cs="Times New Roman"/>
                <w:color w:val="000000"/>
                <w:sz w:val="24"/>
                <w:szCs w:val="24"/>
              </w:rPr>
              <w:t xml:space="preserve"> </w:t>
            </w:r>
            <w:proofErr w:type="spellStart"/>
            <w:r w:rsidRPr="00B73B3C">
              <w:rPr>
                <w:rFonts w:ascii="Times New Roman" w:eastAsia="Times New Roman" w:hAnsi="Times New Roman" w:cs="Times New Roman"/>
                <w:color w:val="000000"/>
                <w:sz w:val="24"/>
                <w:szCs w:val="24"/>
              </w:rPr>
              <w:t>және</w:t>
            </w:r>
            <w:proofErr w:type="spellEnd"/>
            <w:r w:rsidRPr="00B73B3C">
              <w:rPr>
                <w:rFonts w:ascii="Times New Roman" w:eastAsia="Times New Roman" w:hAnsi="Times New Roman" w:cs="Times New Roman"/>
                <w:color w:val="000000"/>
                <w:sz w:val="24"/>
                <w:szCs w:val="24"/>
              </w:rPr>
              <w:t xml:space="preserve"> </w:t>
            </w:r>
            <w:proofErr w:type="spellStart"/>
            <w:r w:rsidRPr="00B73B3C">
              <w:rPr>
                <w:rFonts w:ascii="Times New Roman" w:eastAsia="Times New Roman" w:hAnsi="Times New Roman" w:cs="Times New Roman"/>
                <w:color w:val="000000"/>
                <w:sz w:val="24"/>
                <w:szCs w:val="24"/>
              </w:rPr>
              <w:t>педагогтердің</w:t>
            </w:r>
            <w:proofErr w:type="spellEnd"/>
            <w:r w:rsidRPr="00B73B3C">
              <w:rPr>
                <w:rFonts w:ascii="Times New Roman" w:eastAsia="Times New Roman" w:hAnsi="Times New Roman" w:cs="Times New Roman"/>
                <w:color w:val="000000"/>
                <w:sz w:val="24"/>
                <w:szCs w:val="24"/>
              </w:rPr>
              <w:t xml:space="preserve"> </w:t>
            </w:r>
            <w:proofErr w:type="spellStart"/>
            <w:r w:rsidRPr="00B73B3C">
              <w:rPr>
                <w:rFonts w:ascii="Times New Roman" w:eastAsia="Times New Roman" w:hAnsi="Times New Roman" w:cs="Times New Roman"/>
                <w:color w:val="000000"/>
                <w:sz w:val="24"/>
                <w:szCs w:val="24"/>
              </w:rPr>
              <w:t>ұлттық</w:t>
            </w:r>
            <w:proofErr w:type="spellEnd"/>
            <w:r w:rsidRPr="00B73B3C">
              <w:rPr>
                <w:rFonts w:ascii="Times New Roman" w:eastAsia="Times New Roman" w:hAnsi="Times New Roman" w:cs="Times New Roman"/>
                <w:color w:val="000000"/>
                <w:sz w:val="24"/>
                <w:szCs w:val="24"/>
              </w:rPr>
              <w:t xml:space="preserve"> </w:t>
            </w:r>
            <w:proofErr w:type="spellStart"/>
            <w:r w:rsidRPr="00B73B3C">
              <w:rPr>
                <w:rFonts w:ascii="Times New Roman" w:eastAsia="Times New Roman" w:hAnsi="Times New Roman" w:cs="Times New Roman"/>
                <w:color w:val="000000"/>
                <w:sz w:val="24"/>
                <w:szCs w:val="24"/>
              </w:rPr>
              <w:t>біліктілік</w:t>
            </w:r>
            <w:proofErr w:type="spellEnd"/>
            <w:r w:rsidRPr="00B73B3C">
              <w:rPr>
                <w:rFonts w:ascii="Times New Roman" w:eastAsia="Times New Roman" w:hAnsi="Times New Roman" w:cs="Times New Roman"/>
                <w:color w:val="000000"/>
                <w:sz w:val="24"/>
                <w:szCs w:val="24"/>
              </w:rPr>
              <w:t xml:space="preserve"> </w:t>
            </w:r>
            <w:proofErr w:type="spellStart"/>
            <w:r w:rsidRPr="00B73B3C">
              <w:rPr>
                <w:rFonts w:ascii="Times New Roman" w:eastAsia="Times New Roman" w:hAnsi="Times New Roman" w:cs="Times New Roman"/>
                <w:color w:val="000000"/>
                <w:sz w:val="24"/>
                <w:szCs w:val="24"/>
              </w:rPr>
              <w:t>тестілеуін</w:t>
            </w:r>
            <w:proofErr w:type="spellEnd"/>
            <w:r w:rsidRPr="00B73B3C">
              <w:rPr>
                <w:rFonts w:ascii="Times New Roman" w:eastAsia="Times New Roman" w:hAnsi="Times New Roman" w:cs="Times New Roman"/>
                <w:color w:val="000000"/>
                <w:sz w:val="24"/>
                <w:szCs w:val="24"/>
              </w:rPr>
              <w:t xml:space="preserve"> </w:t>
            </w:r>
            <w:proofErr w:type="spellStart"/>
            <w:r w:rsidRPr="00B73B3C">
              <w:rPr>
                <w:rFonts w:ascii="Times New Roman" w:eastAsia="Times New Roman" w:hAnsi="Times New Roman" w:cs="Times New Roman"/>
                <w:color w:val="000000"/>
                <w:sz w:val="24"/>
                <w:szCs w:val="24"/>
              </w:rPr>
              <w:t>өткізу</w:t>
            </w:r>
            <w:proofErr w:type="spellEnd"/>
          </w:p>
        </w:tc>
        <w:tc>
          <w:tcPr>
            <w:tcW w:w="1700" w:type="dxa"/>
            <w:gridSpan w:val="3"/>
            <w:tcBorders>
              <w:top w:val="single" w:sz="4" w:space="0" w:color="000000"/>
              <w:left w:val="single" w:sz="4" w:space="0" w:color="000000"/>
              <w:bottom w:val="single" w:sz="4" w:space="0" w:color="000000"/>
              <w:right w:val="single" w:sz="4" w:space="0" w:color="000000"/>
            </w:tcBorders>
          </w:tcPr>
          <w:p w14:paraId="2FA10E57" w14:textId="77777777" w:rsidR="00D94331" w:rsidRPr="00E0105E" w:rsidRDefault="00E0105E" w:rsidP="00B8448A">
            <w:pP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rPr>
              <w:t>2023-2028</w:t>
            </w:r>
            <w:r>
              <w:rPr>
                <w:rFonts w:ascii="Times New Roman" w:eastAsia="Times New Roman" w:hAnsi="Times New Roman" w:cs="Times New Roman"/>
                <w:color w:val="000000"/>
                <w:sz w:val="24"/>
                <w:szCs w:val="24"/>
                <w:lang w:val="kk-KZ"/>
              </w:rPr>
              <w:t xml:space="preserve"> ж</w:t>
            </w:r>
          </w:p>
        </w:tc>
        <w:tc>
          <w:tcPr>
            <w:tcW w:w="1964" w:type="dxa"/>
            <w:tcBorders>
              <w:top w:val="single" w:sz="4" w:space="0" w:color="000000"/>
              <w:left w:val="single" w:sz="4" w:space="0" w:color="000000"/>
              <w:bottom w:val="single" w:sz="4" w:space="0" w:color="000000"/>
              <w:right w:val="single" w:sz="4" w:space="0" w:color="000000"/>
            </w:tcBorders>
          </w:tcPr>
          <w:p w14:paraId="50AFE79C" w14:textId="77777777" w:rsidR="00D94331" w:rsidRPr="008D5B0B" w:rsidRDefault="00D94331" w:rsidP="00B8448A">
            <w:pPr>
              <w:rPr>
                <w:rFonts w:ascii="Times New Roman" w:eastAsia="Times New Roman" w:hAnsi="Times New Roman" w:cs="Times New Roman"/>
                <w:color w:val="000000"/>
                <w:sz w:val="24"/>
                <w:szCs w:val="24"/>
                <w:lang w:val="kk-KZ"/>
              </w:rPr>
            </w:pPr>
            <w:r w:rsidRPr="008D5B0B">
              <w:rPr>
                <w:rFonts w:ascii="Times New Roman" w:eastAsia="Times New Roman" w:hAnsi="Times New Roman" w:cs="Times New Roman"/>
                <w:color w:val="000000"/>
                <w:sz w:val="24"/>
                <w:szCs w:val="24"/>
                <w:lang w:val="kk-KZ"/>
              </w:rPr>
              <w:t>БҒМ</w:t>
            </w:r>
            <w:r w:rsidRPr="008D5B0B">
              <w:rPr>
                <w:rFonts w:ascii="Times New Roman" w:eastAsia="Times New Roman" w:hAnsi="Times New Roman" w:cs="Times New Roman"/>
                <w:color w:val="000000"/>
                <w:sz w:val="24"/>
                <w:szCs w:val="24"/>
              </w:rPr>
              <w:t>,</w:t>
            </w:r>
            <w:r w:rsidRPr="008D5B0B">
              <w:rPr>
                <w:rFonts w:ascii="Times New Roman" w:eastAsia="Times New Roman" w:hAnsi="Times New Roman" w:cs="Times New Roman"/>
                <w:color w:val="000000"/>
                <w:sz w:val="24"/>
                <w:szCs w:val="24"/>
                <w:lang w:val="kk-KZ"/>
              </w:rPr>
              <w:t>ЖАО</w:t>
            </w:r>
          </w:p>
        </w:tc>
      </w:tr>
      <w:tr w:rsidR="00D94331" w:rsidRPr="008D5B0B" w14:paraId="672B3366" w14:textId="77777777" w:rsidTr="00B8448A">
        <w:trPr>
          <w:gridAfter w:val="1"/>
          <w:wAfter w:w="7" w:type="dxa"/>
          <w:trHeight w:val="403"/>
        </w:trPr>
        <w:tc>
          <w:tcPr>
            <w:tcW w:w="422" w:type="dxa"/>
            <w:tcBorders>
              <w:top w:val="single" w:sz="4" w:space="0" w:color="000000"/>
              <w:left w:val="single" w:sz="4" w:space="0" w:color="000000"/>
              <w:bottom w:val="single" w:sz="4" w:space="0" w:color="000000"/>
              <w:right w:val="single" w:sz="4" w:space="0" w:color="000000"/>
            </w:tcBorders>
          </w:tcPr>
          <w:p w14:paraId="6BC01F67" w14:textId="77777777" w:rsidR="00D94331" w:rsidRPr="008D5B0B" w:rsidRDefault="00D94331" w:rsidP="00B8448A">
            <w:pPr>
              <w:rPr>
                <w:rFonts w:ascii="Times New Roman" w:eastAsia="Times New Roman" w:hAnsi="Times New Roman" w:cs="Times New Roman"/>
                <w:color w:val="000000"/>
                <w:sz w:val="24"/>
                <w:szCs w:val="24"/>
              </w:rPr>
            </w:pPr>
            <w:r w:rsidRPr="008D5B0B">
              <w:rPr>
                <w:rFonts w:ascii="Times New Roman" w:eastAsia="Calibri" w:hAnsi="Times New Roman" w:cs="Times New Roman"/>
                <w:color w:val="000000"/>
                <w:sz w:val="24"/>
                <w:szCs w:val="24"/>
              </w:rPr>
              <w:t>9.</w:t>
            </w:r>
          </w:p>
        </w:tc>
        <w:tc>
          <w:tcPr>
            <w:tcW w:w="5385" w:type="dxa"/>
            <w:gridSpan w:val="2"/>
            <w:tcBorders>
              <w:top w:val="single" w:sz="4" w:space="0" w:color="000000"/>
              <w:left w:val="single" w:sz="4" w:space="0" w:color="000000"/>
              <w:bottom w:val="single" w:sz="4" w:space="0" w:color="000000"/>
              <w:right w:val="single" w:sz="4" w:space="0" w:color="000000"/>
            </w:tcBorders>
          </w:tcPr>
          <w:p w14:paraId="44819A91" w14:textId="77777777" w:rsidR="00D94331" w:rsidRPr="008D5B0B" w:rsidRDefault="00B73B3C" w:rsidP="00B8448A">
            <w:pPr>
              <w:ind w:right="808"/>
              <w:jc w:val="both"/>
              <w:rPr>
                <w:rFonts w:ascii="Times New Roman" w:eastAsia="Times New Roman" w:hAnsi="Times New Roman" w:cs="Times New Roman"/>
                <w:color w:val="000000"/>
                <w:sz w:val="24"/>
                <w:szCs w:val="24"/>
              </w:rPr>
            </w:pPr>
            <w:proofErr w:type="spellStart"/>
            <w:r w:rsidRPr="00B73B3C">
              <w:rPr>
                <w:rFonts w:ascii="Times New Roman" w:eastAsia="Times New Roman" w:hAnsi="Times New Roman" w:cs="Times New Roman"/>
                <w:color w:val="000000"/>
                <w:sz w:val="24"/>
                <w:szCs w:val="24"/>
              </w:rPr>
              <w:t>Ата-аналар</w:t>
            </w:r>
            <w:proofErr w:type="spellEnd"/>
            <w:r w:rsidRPr="00B73B3C">
              <w:rPr>
                <w:rFonts w:ascii="Times New Roman" w:eastAsia="Times New Roman" w:hAnsi="Times New Roman" w:cs="Times New Roman"/>
                <w:color w:val="000000"/>
                <w:sz w:val="24"/>
                <w:szCs w:val="24"/>
              </w:rPr>
              <w:t xml:space="preserve"> мен </w:t>
            </w:r>
            <w:proofErr w:type="spellStart"/>
            <w:r w:rsidRPr="00B73B3C">
              <w:rPr>
                <w:rFonts w:ascii="Times New Roman" w:eastAsia="Times New Roman" w:hAnsi="Times New Roman" w:cs="Times New Roman"/>
                <w:color w:val="000000"/>
                <w:sz w:val="24"/>
                <w:szCs w:val="24"/>
              </w:rPr>
              <w:t>оқушыларды</w:t>
            </w:r>
            <w:proofErr w:type="spellEnd"/>
            <w:r w:rsidRPr="00B73B3C">
              <w:rPr>
                <w:rFonts w:ascii="Times New Roman" w:eastAsia="Times New Roman" w:hAnsi="Times New Roman" w:cs="Times New Roman"/>
                <w:color w:val="000000"/>
                <w:sz w:val="24"/>
                <w:szCs w:val="24"/>
              </w:rPr>
              <w:t xml:space="preserve"> </w:t>
            </w:r>
            <w:proofErr w:type="spellStart"/>
            <w:r w:rsidRPr="00B73B3C">
              <w:rPr>
                <w:rFonts w:ascii="Times New Roman" w:eastAsia="Times New Roman" w:hAnsi="Times New Roman" w:cs="Times New Roman"/>
                <w:color w:val="000000"/>
                <w:sz w:val="24"/>
                <w:szCs w:val="24"/>
              </w:rPr>
              <w:t>халықаралық</w:t>
            </w:r>
            <w:proofErr w:type="spellEnd"/>
            <w:r w:rsidRPr="00B73B3C">
              <w:rPr>
                <w:rFonts w:ascii="Times New Roman" w:eastAsia="Times New Roman" w:hAnsi="Times New Roman" w:cs="Times New Roman"/>
                <w:color w:val="000000"/>
                <w:sz w:val="24"/>
                <w:szCs w:val="24"/>
              </w:rPr>
              <w:t xml:space="preserve"> </w:t>
            </w:r>
            <w:proofErr w:type="spellStart"/>
            <w:r w:rsidRPr="00B73B3C">
              <w:rPr>
                <w:rFonts w:ascii="Times New Roman" w:eastAsia="Times New Roman" w:hAnsi="Times New Roman" w:cs="Times New Roman"/>
                <w:color w:val="000000"/>
                <w:sz w:val="24"/>
                <w:szCs w:val="24"/>
              </w:rPr>
              <w:t>стандартталған</w:t>
            </w:r>
            <w:proofErr w:type="spellEnd"/>
            <w:r w:rsidRPr="00B73B3C">
              <w:rPr>
                <w:rFonts w:ascii="Times New Roman" w:eastAsia="Times New Roman" w:hAnsi="Times New Roman" w:cs="Times New Roman"/>
                <w:color w:val="000000"/>
                <w:sz w:val="24"/>
                <w:szCs w:val="24"/>
              </w:rPr>
              <w:t xml:space="preserve"> SAT-тест </w:t>
            </w:r>
            <w:proofErr w:type="spellStart"/>
            <w:r w:rsidRPr="00B73B3C">
              <w:rPr>
                <w:rFonts w:ascii="Times New Roman" w:eastAsia="Times New Roman" w:hAnsi="Times New Roman" w:cs="Times New Roman"/>
                <w:color w:val="000000"/>
                <w:sz w:val="24"/>
                <w:szCs w:val="24"/>
              </w:rPr>
              <w:t>сертификатының</w:t>
            </w:r>
            <w:proofErr w:type="spellEnd"/>
            <w:r w:rsidRPr="00B73B3C">
              <w:rPr>
                <w:rFonts w:ascii="Times New Roman" w:eastAsia="Times New Roman" w:hAnsi="Times New Roman" w:cs="Times New Roman"/>
                <w:color w:val="000000"/>
                <w:sz w:val="24"/>
                <w:szCs w:val="24"/>
              </w:rPr>
              <w:t xml:space="preserve"> </w:t>
            </w:r>
            <w:proofErr w:type="spellStart"/>
            <w:r w:rsidRPr="00B73B3C">
              <w:rPr>
                <w:rFonts w:ascii="Times New Roman" w:eastAsia="Times New Roman" w:hAnsi="Times New Roman" w:cs="Times New Roman"/>
                <w:color w:val="000000"/>
                <w:sz w:val="24"/>
                <w:szCs w:val="24"/>
              </w:rPr>
              <w:t>ұқсастығы</w:t>
            </w:r>
            <w:proofErr w:type="spellEnd"/>
            <w:r w:rsidRPr="00B73B3C">
              <w:rPr>
                <w:rFonts w:ascii="Times New Roman" w:eastAsia="Times New Roman" w:hAnsi="Times New Roman" w:cs="Times New Roman"/>
                <w:color w:val="000000"/>
                <w:sz w:val="24"/>
                <w:szCs w:val="24"/>
              </w:rPr>
              <w:t xml:space="preserve"> </w:t>
            </w:r>
            <w:proofErr w:type="spellStart"/>
            <w:r w:rsidRPr="00B73B3C">
              <w:rPr>
                <w:rFonts w:ascii="Times New Roman" w:eastAsia="Times New Roman" w:hAnsi="Times New Roman" w:cs="Times New Roman"/>
                <w:color w:val="000000"/>
                <w:sz w:val="24"/>
                <w:szCs w:val="24"/>
              </w:rPr>
              <w:t>бойынша</w:t>
            </w:r>
            <w:proofErr w:type="spellEnd"/>
            <w:r w:rsidRPr="00B73B3C">
              <w:rPr>
                <w:rFonts w:ascii="Times New Roman" w:eastAsia="Times New Roman" w:hAnsi="Times New Roman" w:cs="Times New Roman"/>
                <w:color w:val="000000"/>
                <w:sz w:val="24"/>
                <w:szCs w:val="24"/>
              </w:rPr>
              <w:t xml:space="preserve"> ЖОО-</w:t>
            </w:r>
            <w:proofErr w:type="spellStart"/>
            <w:r w:rsidRPr="00B73B3C">
              <w:rPr>
                <w:rFonts w:ascii="Times New Roman" w:eastAsia="Times New Roman" w:hAnsi="Times New Roman" w:cs="Times New Roman"/>
                <w:color w:val="000000"/>
                <w:sz w:val="24"/>
                <w:szCs w:val="24"/>
              </w:rPr>
              <w:t>ға</w:t>
            </w:r>
            <w:proofErr w:type="spellEnd"/>
            <w:r w:rsidRPr="00B73B3C">
              <w:rPr>
                <w:rFonts w:ascii="Times New Roman" w:eastAsia="Times New Roman" w:hAnsi="Times New Roman" w:cs="Times New Roman"/>
                <w:color w:val="000000"/>
                <w:sz w:val="24"/>
                <w:szCs w:val="24"/>
              </w:rPr>
              <w:t xml:space="preserve"> </w:t>
            </w:r>
            <w:proofErr w:type="spellStart"/>
            <w:r w:rsidRPr="00B73B3C">
              <w:rPr>
                <w:rFonts w:ascii="Times New Roman" w:eastAsia="Times New Roman" w:hAnsi="Times New Roman" w:cs="Times New Roman"/>
                <w:color w:val="000000"/>
                <w:sz w:val="24"/>
                <w:szCs w:val="24"/>
              </w:rPr>
              <w:t>баламалы</w:t>
            </w:r>
            <w:proofErr w:type="spellEnd"/>
            <w:r w:rsidRPr="00B73B3C">
              <w:rPr>
                <w:rFonts w:ascii="Times New Roman" w:eastAsia="Times New Roman" w:hAnsi="Times New Roman" w:cs="Times New Roman"/>
                <w:color w:val="000000"/>
                <w:sz w:val="24"/>
                <w:szCs w:val="24"/>
              </w:rPr>
              <w:t xml:space="preserve"> </w:t>
            </w:r>
            <w:proofErr w:type="spellStart"/>
            <w:r w:rsidRPr="00B73B3C">
              <w:rPr>
                <w:rFonts w:ascii="Times New Roman" w:eastAsia="Times New Roman" w:hAnsi="Times New Roman" w:cs="Times New Roman"/>
                <w:color w:val="000000"/>
                <w:sz w:val="24"/>
                <w:szCs w:val="24"/>
              </w:rPr>
              <w:t>қабылдау</w:t>
            </w:r>
            <w:proofErr w:type="spellEnd"/>
            <w:r w:rsidRPr="00B73B3C">
              <w:rPr>
                <w:rFonts w:ascii="Times New Roman" w:eastAsia="Times New Roman" w:hAnsi="Times New Roman" w:cs="Times New Roman"/>
                <w:color w:val="000000"/>
                <w:sz w:val="24"/>
                <w:szCs w:val="24"/>
              </w:rPr>
              <w:t xml:space="preserve"> </w:t>
            </w:r>
            <w:proofErr w:type="spellStart"/>
            <w:r w:rsidRPr="00B73B3C">
              <w:rPr>
                <w:rFonts w:ascii="Times New Roman" w:eastAsia="Times New Roman" w:hAnsi="Times New Roman" w:cs="Times New Roman"/>
                <w:color w:val="000000"/>
                <w:sz w:val="24"/>
                <w:szCs w:val="24"/>
              </w:rPr>
              <w:t>тетігін</w:t>
            </w:r>
            <w:proofErr w:type="spellEnd"/>
            <w:r w:rsidRPr="00B73B3C">
              <w:rPr>
                <w:rFonts w:ascii="Times New Roman" w:eastAsia="Times New Roman" w:hAnsi="Times New Roman" w:cs="Times New Roman"/>
                <w:color w:val="000000"/>
                <w:sz w:val="24"/>
                <w:szCs w:val="24"/>
              </w:rPr>
              <w:t xml:space="preserve"> </w:t>
            </w:r>
            <w:proofErr w:type="spellStart"/>
            <w:r w:rsidRPr="00B73B3C">
              <w:rPr>
                <w:rFonts w:ascii="Times New Roman" w:eastAsia="Times New Roman" w:hAnsi="Times New Roman" w:cs="Times New Roman"/>
                <w:color w:val="000000"/>
                <w:sz w:val="24"/>
                <w:szCs w:val="24"/>
              </w:rPr>
              <w:t>ендіру</w:t>
            </w:r>
            <w:proofErr w:type="spellEnd"/>
            <w:r w:rsidRPr="00B73B3C">
              <w:rPr>
                <w:rFonts w:ascii="Times New Roman" w:eastAsia="Times New Roman" w:hAnsi="Times New Roman" w:cs="Times New Roman"/>
                <w:color w:val="000000"/>
                <w:sz w:val="24"/>
                <w:szCs w:val="24"/>
              </w:rPr>
              <w:t xml:space="preserve"> </w:t>
            </w:r>
            <w:proofErr w:type="spellStart"/>
            <w:r w:rsidRPr="00B73B3C">
              <w:rPr>
                <w:rFonts w:ascii="Times New Roman" w:eastAsia="Times New Roman" w:hAnsi="Times New Roman" w:cs="Times New Roman"/>
                <w:color w:val="000000"/>
                <w:sz w:val="24"/>
                <w:szCs w:val="24"/>
              </w:rPr>
              <w:t>туралы</w:t>
            </w:r>
            <w:proofErr w:type="spellEnd"/>
            <w:r w:rsidRPr="00B73B3C">
              <w:rPr>
                <w:rFonts w:ascii="Times New Roman" w:eastAsia="Times New Roman" w:hAnsi="Times New Roman" w:cs="Times New Roman"/>
                <w:color w:val="000000"/>
                <w:sz w:val="24"/>
                <w:szCs w:val="24"/>
              </w:rPr>
              <w:t xml:space="preserve"> </w:t>
            </w:r>
            <w:proofErr w:type="spellStart"/>
            <w:r w:rsidRPr="00B73B3C">
              <w:rPr>
                <w:rFonts w:ascii="Times New Roman" w:eastAsia="Times New Roman" w:hAnsi="Times New Roman" w:cs="Times New Roman"/>
                <w:color w:val="000000"/>
                <w:sz w:val="24"/>
                <w:szCs w:val="24"/>
              </w:rPr>
              <w:t>хабардар</w:t>
            </w:r>
            <w:proofErr w:type="spellEnd"/>
            <w:r w:rsidRPr="00B73B3C">
              <w:rPr>
                <w:rFonts w:ascii="Times New Roman" w:eastAsia="Times New Roman" w:hAnsi="Times New Roman" w:cs="Times New Roman"/>
                <w:color w:val="000000"/>
                <w:sz w:val="24"/>
                <w:szCs w:val="24"/>
              </w:rPr>
              <w:t xml:space="preserve"> </w:t>
            </w:r>
            <w:proofErr w:type="spellStart"/>
            <w:r w:rsidRPr="00B73B3C">
              <w:rPr>
                <w:rFonts w:ascii="Times New Roman" w:eastAsia="Times New Roman" w:hAnsi="Times New Roman" w:cs="Times New Roman"/>
                <w:color w:val="000000"/>
                <w:sz w:val="24"/>
                <w:szCs w:val="24"/>
              </w:rPr>
              <w:t>ету</w:t>
            </w:r>
            <w:proofErr w:type="spellEnd"/>
            <w:r w:rsidRPr="00B73B3C">
              <w:rPr>
                <w:rFonts w:ascii="Times New Roman" w:eastAsia="Times New Roman" w:hAnsi="Times New Roman" w:cs="Times New Roman"/>
                <w:color w:val="000000"/>
                <w:sz w:val="24"/>
                <w:szCs w:val="24"/>
              </w:rPr>
              <w:t xml:space="preserve"> ЕНТ</w:t>
            </w:r>
          </w:p>
        </w:tc>
        <w:tc>
          <w:tcPr>
            <w:tcW w:w="1700" w:type="dxa"/>
            <w:gridSpan w:val="3"/>
            <w:tcBorders>
              <w:top w:val="single" w:sz="4" w:space="0" w:color="000000"/>
              <w:left w:val="single" w:sz="4" w:space="0" w:color="000000"/>
              <w:bottom w:val="single" w:sz="4" w:space="0" w:color="000000"/>
              <w:right w:val="single" w:sz="4" w:space="0" w:color="000000"/>
            </w:tcBorders>
          </w:tcPr>
          <w:p w14:paraId="3B139919" w14:textId="77777777" w:rsidR="00D94331" w:rsidRPr="008D5B0B" w:rsidRDefault="00E0105E" w:rsidP="00B8448A">
            <w:pPr>
              <w:rPr>
                <w:rFonts w:ascii="Times New Roman" w:eastAsia="Times New Roman" w:hAnsi="Times New Roman" w:cs="Times New Roman"/>
                <w:color w:val="000000"/>
                <w:sz w:val="24"/>
                <w:szCs w:val="24"/>
              </w:rPr>
            </w:pPr>
            <w:proofErr w:type="spellStart"/>
            <w:r w:rsidRPr="00E0105E">
              <w:rPr>
                <w:rFonts w:ascii="Times New Roman" w:eastAsia="Times New Roman" w:hAnsi="Times New Roman" w:cs="Times New Roman"/>
                <w:color w:val="000000"/>
                <w:sz w:val="24"/>
                <w:szCs w:val="24"/>
              </w:rPr>
              <w:t>Бұйрық</w:t>
            </w:r>
            <w:proofErr w:type="spellEnd"/>
            <w:r w:rsidRPr="00E0105E">
              <w:rPr>
                <w:rFonts w:ascii="Times New Roman" w:eastAsia="Times New Roman" w:hAnsi="Times New Roman" w:cs="Times New Roman"/>
                <w:color w:val="000000"/>
                <w:sz w:val="24"/>
                <w:szCs w:val="24"/>
              </w:rPr>
              <w:t xml:space="preserve"> </w:t>
            </w:r>
            <w:proofErr w:type="spellStart"/>
            <w:r w:rsidRPr="00E0105E">
              <w:rPr>
                <w:rFonts w:ascii="Times New Roman" w:eastAsia="Times New Roman" w:hAnsi="Times New Roman" w:cs="Times New Roman"/>
                <w:color w:val="000000"/>
                <w:sz w:val="24"/>
                <w:szCs w:val="24"/>
              </w:rPr>
              <w:t>шығарылуына</w:t>
            </w:r>
            <w:proofErr w:type="spellEnd"/>
            <w:r w:rsidRPr="00E0105E">
              <w:rPr>
                <w:rFonts w:ascii="Times New Roman" w:eastAsia="Times New Roman" w:hAnsi="Times New Roman" w:cs="Times New Roman"/>
                <w:color w:val="000000"/>
                <w:sz w:val="24"/>
                <w:szCs w:val="24"/>
              </w:rPr>
              <w:t xml:space="preserve"> </w:t>
            </w:r>
            <w:proofErr w:type="spellStart"/>
            <w:r w:rsidRPr="00E0105E">
              <w:rPr>
                <w:rFonts w:ascii="Times New Roman" w:eastAsia="Times New Roman" w:hAnsi="Times New Roman" w:cs="Times New Roman"/>
                <w:color w:val="000000"/>
                <w:sz w:val="24"/>
                <w:szCs w:val="24"/>
              </w:rPr>
              <w:t>қарай</w:t>
            </w:r>
            <w:proofErr w:type="spellEnd"/>
          </w:p>
        </w:tc>
        <w:tc>
          <w:tcPr>
            <w:tcW w:w="1964" w:type="dxa"/>
            <w:tcBorders>
              <w:top w:val="single" w:sz="4" w:space="0" w:color="000000"/>
              <w:left w:val="single" w:sz="4" w:space="0" w:color="000000"/>
              <w:bottom w:val="single" w:sz="4" w:space="0" w:color="000000"/>
              <w:right w:val="single" w:sz="4" w:space="0" w:color="000000"/>
            </w:tcBorders>
          </w:tcPr>
          <w:p w14:paraId="79E5278D" w14:textId="77777777" w:rsidR="00D94331" w:rsidRPr="008D5B0B" w:rsidRDefault="00B629AC" w:rsidP="00B8448A">
            <w:pPr>
              <w:jc w:val="both"/>
              <w:rPr>
                <w:rFonts w:ascii="Times New Roman" w:eastAsia="Times New Roman" w:hAnsi="Times New Roman" w:cs="Times New Roman"/>
                <w:color w:val="000000"/>
                <w:sz w:val="24"/>
                <w:szCs w:val="24"/>
              </w:rPr>
            </w:pPr>
            <w:proofErr w:type="spellStart"/>
            <w:r w:rsidRPr="00B629AC">
              <w:rPr>
                <w:rFonts w:ascii="Times New Roman" w:eastAsia="Times New Roman" w:hAnsi="Times New Roman" w:cs="Times New Roman"/>
                <w:color w:val="000000"/>
                <w:sz w:val="24"/>
                <w:szCs w:val="24"/>
              </w:rPr>
              <w:t>Мектеп</w:t>
            </w:r>
            <w:proofErr w:type="spellEnd"/>
            <w:r w:rsidRPr="00B629AC">
              <w:rPr>
                <w:rFonts w:ascii="Times New Roman" w:eastAsia="Times New Roman" w:hAnsi="Times New Roman" w:cs="Times New Roman"/>
                <w:color w:val="000000"/>
                <w:sz w:val="24"/>
                <w:szCs w:val="24"/>
              </w:rPr>
              <w:t xml:space="preserve"> директоры</w:t>
            </w:r>
          </w:p>
        </w:tc>
      </w:tr>
      <w:tr w:rsidR="00D94331" w:rsidRPr="008D5B0B" w14:paraId="5CDD4E88" w14:textId="77777777" w:rsidTr="00B8448A">
        <w:trPr>
          <w:gridAfter w:val="1"/>
          <w:wAfter w:w="7" w:type="dxa"/>
          <w:trHeight w:val="403"/>
        </w:trPr>
        <w:tc>
          <w:tcPr>
            <w:tcW w:w="422" w:type="dxa"/>
            <w:tcBorders>
              <w:top w:val="single" w:sz="4" w:space="0" w:color="000000"/>
              <w:left w:val="single" w:sz="4" w:space="0" w:color="000000"/>
              <w:bottom w:val="single" w:sz="4" w:space="0" w:color="000000"/>
              <w:right w:val="single" w:sz="4" w:space="0" w:color="000000"/>
            </w:tcBorders>
          </w:tcPr>
          <w:p w14:paraId="7F5FAE89" w14:textId="77777777" w:rsidR="00D94331" w:rsidRPr="008D5B0B" w:rsidRDefault="00D94331" w:rsidP="00B8448A">
            <w:pPr>
              <w:rPr>
                <w:rFonts w:ascii="Times New Roman" w:eastAsia="Times New Roman" w:hAnsi="Times New Roman" w:cs="Times New Roman"/>
                <w:color w:val="000000"/>
                <w:sz w:val="24"/>
                <w:szCs w:val="24"/>
              </w:rPr>
            </w:pPr>
            <w:r w:rsidRPr="008D5B0B">
              <w:rPr>
                <w:rFonts w:ascii="Times New Roman" w:eastAsia="Calibri" w:hAnsi="Times New Roman" w:cs="Times New Roman"/>
                <w:color w:val="000000"/>
                <w:sz w:val="24"/>
                <w:szCs w:val="24"/>
              </w:rPr>
              <w:t>10.</w:t>
            </w:r>
          </w:p>
        </w:tc>
        <w:tc>
          <w:tcPr>
            <w:tcW w:w="5385" w:type="dxa"/>
            <w:gridSpan w:val="2"/>
            <w:tcBorders>
              <w:top w:val="single" w:sz="4" w:space="0" w:color="000000"/>
              <w:left w:val="single" w:sz="4" w:space="0" w:color="000000"/>
              <w:bottom w:val="single" w:sz="4" w:space="0" w:color="000000"/>
              <w:right w:val="single" w:sz="4" w:space="0" w:color="000000"/>
            </w:tcBorders>
          </w:tcPr>
          <w:p w14:paraId="14B7BFD9" w14:textId="77777777" w:rsidR="00D94331" w:rsidRPr="008D5B0B" w:rsidRDefault="00B73B3C" w:rsidP="00B8448A">
            <w:pPr>
              <w:rPr>
                <w:rFonts w:ascii="Times New Roman" w:eastAsia="Times New Roman" w:hAnsi="Times New Roman" w:cs="Times New Roman"/>
                <w:color w:val="000000"/>
                <w:sz w:val="24"/>
                <w:szCs w:val="24"/>
              </w:rPr>
            </w:pPr>
            <w:proofErr w:type="spellStart"/>
            <w:r w:rsidRPr="00B73B3C">
              <w:rPr>
                <w:rFonts w:ascii="Times New Roman" w:eastAsia="Times New Roman" w:hAnsi="Times New Roman" w:cs="Times New Roman"/>
                <w:color w:val="000000"/>
                <w:sz w:val="24"/>
                <w:szCs w:val="24"/>
              </w:rPr>
              <w:t>Ата-аналар</w:t>
            </w:r>
            <w:proofErr w:type="spellEnd"/>
            <w:r w:rsidRPr="00B73B3C">
              <w:rPr>
                <w:rFonts w:ascii="Times New Roman" w:eastAsia="Times New Roman" w:hAnsi="Times New Roman" w:cs="Times New Roman"/>
                <w:color w:val="000000"/>
                <w:sz w:val="24"/>
                <w:szCs w:val="24"/>
              </w:rPr>
              <w:t xml:space="preserve"> </w:t>
            </w:r>
            <w:proofErr w:type="spellStart"/>
            <w:r w:rsidRPr="00B73B3C">
              <w:rPr>
                <w:rFonts w:ascii="Times New Roman" w:eastAsia="Times New Roman" w:hAnsi="Times New Roman" w:cs="Times New Roman"/>
                <w:color w:val="000000"/>
                <w:sz w:val="24"/>
                <w:szCs w:val="24"/>
              </w:rPr>
              <w:t>жұртшылығы</w:t>
            </w:r>
            <w:proofErr w:type="spellEnd"/>
            <w:r w:rsidRPr="00B73B3C">
              <w:rPr>
                <w:rFonts w:ascii="Times New Roman" w:eastAsia="Times New Roman" w:hAnsi="Times New Roman" w:cs="Times New Roman"/>
                <w:color w:val="000000"/>
                <w:sz w:val="24"/>
                <w:szCs w:val="24"/>
              </w:rPr>
              <w:t xml:space="preserve"> </w:t>
            </w:r>
            <w:proofErr w:type="spellStart"/>
            <w:r w:rsidRPr="00B73B3C">
              <w:rPr>
                <w:rFonts w:ascii="Times New Roman" w:eastAsia="Times New Roman" w:hAnsi="Times New Roman" w:cs="Times New Roman"/>
                <w:color w:val="000000"/>
                <w:sz w:val="24"/>
                <w:szCs w:val="24"/>
              </w:rPr>
              <w:t>алдындағы</w:t>
            </w:r>
            <w:proofErr w:type="spellEnd"/>
            <w:r w:rsidRPr="00B73B3C">
              <w:rPr>
                <w:rFonts w:ascii="Times New Roman" w:eastAsia="Times New Roman" w:hAnsi="Times New Roman" w:cs="Times New Roman"/>
                <w:color w:val="000000"/>
                <w:sz w:val="24"/>
                <w:szCs w:val="24"/>
              </w:rPr>
              <w:t xml:space="preserve"> </w:t>
            </w:r>
            <w:proofErr w:type="spellStart"/>
            <w:r w:rsidRPr="00B73B3C">
              <w:rPr>
                <w:rFonts w:ascii="Times New Roman" w:eastAsia="Times New Roman" w:hAnsi="Times New Roman" w:cs="Times New Roman"/>
                <w:color w:val="000000"/>
                <w:sz w:val="24"/>
                <w:szCs w:val="24"/>
              </w:rPr>
              <w:t>оқу</w:t>
            </w:r>
            <w:proofErr w:type="spellEnd"/>
            <w:r w:rsidRPr="00B73B3C">
              <w:rPr>
                <w:rFonts w:ascii="Times New Roman" w:eastAsia="Times New Roman" w:hAnsi="Times New Roman" w:cs="Times New Roman"/>
                <w:color w:val="000000"/>
                <w:sz w:val="24"/>
                <w:szCs w:val="24"/>
              </w:rPr>
              <w:t xml:space="preserve"> </w:t>
            </w:r>
            <w:proofErr w:type="spellStart"/>
            <w:r w:rsidRPr="00B73B3C">
              <w:rPr>
                <w:rFonts w:ascii="Times New Roman" w:eastAsia="Times New Roman" w:hAnsi="Times New Roman" w:cs="Times New Roman"/>
                <w:color w:val="000000"/>
                <w:sz w:val="24"/>
                <w:szCs w:val="24"/>
              </w:rPr>
              <w:t>тоқсанының</w:t>
            </w:r>
            <w:proofErr w:type="spellEnd"/>
            <w:r w:rsidRPr="00B73B3C">
              <w:rPr>
                <w:rFonts w:ascii="Times New Roman" w:eastAsia="Times New Roman" w:hAnsi="Times New Roman" w:cs="Times New Roman"/>
                <w:color w:val="000000"/>
                <w:sz w:val="24"/>
                <w:szCs w:val="24"/>
              </w:rPr>
              <w:t xml:space="preserve"> </w:t>
            </w:r>
            <w:proofErr w:type="spellStart"/>
            <w:r w:rsidRPr="00B73B3C">
              <w:rPr>
                <w:rFonts w:ascii="Times New Roman" w:eastAsia="Times New Roman" w:hAnsi="Times New Roman" w:cs="Times New Roman"/>
                <w:color w:val="000000"/>
                <w:sz w:val="24"/>
                <w:szCs w:val="24"/>
              </w:rPr>
              <w:t>қорытындысы</w:t>
            </w:r>
            <w:proofErr w:type="spellEnd"/>
            <w:r w:rsidRPr="00B73B3C">
              <w:rPr>
                <w:rFonts w:ascii="Times New Roman" w:eastAsia="Times New Roman" w:hAnsi="Times New Roman" w:cs="Times New Roman"/>
                <w:color w:val="000000"/>
                <w:sz w:val="24"/>
                <w:szCs w:val="24"/>
              </w:rPr>
              <w:t xml:space="preserve"> </w:t>
            </w:r>
            <w:proofErr w:type="spellStart"/>
            <w:r w:rsidRPr="00B73B3C">
              <w:rPr>
                <w:rFonts w:ascii="Times New Roman" w:eastAsia="Times New Roman" w:hAnsi="Times New Roman" w:cs="Times New Roman"/>
                <w:color w:val="000000"/>
                <w:sz w:val="24"/>
                <w:szCs w:val="24"/>
              </w:rPr>
              <w:t>бойынша</w:t>
            </w:r>
            <w:proofErr w:type="spellEnd"/>
            <w:r w:rsidRPr="00B73B3C">
              <w:rPr>
                <w:rFonts w:ascii="Times New Roman" w:eastAsia="Times New Roman" w:hAnsi="Times New Roman" w:cs="Times New Roman"/>
                <w:color w:val="000000"/>
                <w:sz w:val="24"/>
                <w:szCs w:val="24"/>
              </w:rPr>
              <w:t xml:space="preserve"> онлайн-</w:t>
            </w:r>
            <w:proofErr w:type="spellStart"/>
            <w:r w:rsidRPr="00B73B3C">
              <w:rPr>
                <w:rFonts w:ascii="Times New Roman" w:eastAsia="Times New Roman" w:hAnsi="Times New Roman" w:cs="Times New Roman"/>
                <w:color w:val="000000"/>
                <w:sz w:val="24"/>
                <w:szCs w:val="24"/>
              </w:rPr>
              <w:t>режимдегі</w:t>
            </w:r>
            <w:proofErr w:type="spellEnd"/>
            <w:r w:rsidRPr="00B73B3C">
              <w:rPr>
                <w:rFonts w:ascii="Times New Roman" w:eastAsia="Times New Roman" w:hAnsi="Times New Roman" w:cs="Times New Roman"/>
                <w:color w:val="000000"/>
                <w:sz w:val="24"/>
                <w:szCs w:val="24"/>
              </w:rPr>
              <w:t xml:space="preserve"> </w:t>
            </w:r>
            <w:proofErr w:type="spellStart"/>
            <w:r w:rsidRPr="00B73B3C">
              <w:rPr>
                <w:rFonts w:ascii="Times New Roman" w:eastAsia="Times New Roman" w:hAnsi="Times New Roman" w:cs="Times New Roman"/>
                <w:color w:val="000000"/>
                <w:sz w:val="24"/>
                <w:szCs w:val="24"/>
              </w:rPr>
              <w:t>қоғамдық</w:t>
            </w:r>
            <w:proofErr w:type="spellEnd"/>
            <w:r w:rsidRPr="00B73B3C">
              <w:rPr>
                <w:rFonts w:ascii="Times New Roman" w:eastAsia="Times New Roman" w:hAnsi="Times New Roman" w:cs="Times New Roman"/>
                <w:color w:val="000000"/>
                <w:sz w:val="24"/>
                <w:szCs w:val="24"/>
              </w:rPr>
              <w:t xml:space="preserve"> </w:t>
            </w:r>
            <w:proofErr w:type="spellStart"/>
            <w:r w:rsidRPr="00B73B3C">
              <w:rPr>
                <w:rFonts w:ascii="Times New Roman" w:eastAsia="Times New Roman" w:hAnsi="Times New Roman" w:cs="Times New Roman"/>
                <w:color w:val="000000"/>
                <w:sz w:val="24"/>
                <w:szCs w:val="24"/>
              </w:rPr>
              <w:t>тыңдаулар</w:t>
            </w:r>
            <w:proofErr w:type="spellEnd"/>
          </w:p>
        </w:tc>
        <w:tc>
          <w:tcPr>
            <w:tcW w:w="1700" w:type="dxa"/>
            <w:gridSpan w:val="3"/>
            <w:tcBorders>
              <w:top w:val="single" w:sz="4" w:space="0" w:color="000000"/>
              <w:left w:val="single" w:sz="4" w:space="0" w:color="000000"/>
              <w:bottom w:val="single" w:sz="4" w:space="0" w:color="000000"/>
              <w:right w:val="single" w:sz="4" w:space="0" w:color="000000"/>
            </w:tcBorders>
          </w:tcPr>
          <w:p w14:paraId="6847A7E5" w14:textId="77777777" w:rsidR="00D94331" w:rsidRPr="008D5B0B" w:rsidRDefault="00E0105E" w:rsidP="00B8448A">
            <w:pPr>
              <w:rPr>
                <w:rFonts w:ascii="Times New Roman" w:eastAsia="Times New Roman" w:hAnsi="Times New Roman" w:cs="Times New Roman"/>
                <w:color w:val="000000"/>
                <w:sz w:val="24"/>
                <w:szCs w:val="24"/>
              </w:rPr>
            </w:pPr>
            <w:proofErr w:type="spellStart"/>
            <w:r w:rsidRPr="00E0105E">
              <w:rPr>
                <w:rFonts w:ascii="Times New Roman" w:eastAsia="Times New Roman" w:hAnsi="Times New Roman" w:cs="Times New Roman"/>
                <w:color w:val="000000"/>
                <w:sz w:val="24"/>
                <w:szCs w:val="24"/>
              </w:rPr>
              <w:t>Жылына</w:t>
            </w:r>
            <w:proofErr w:type="spellEnd"/>
            <w:r w:rsidRPr="00E0105E">
              <w:rPr>
                <w:rFonts w:ascii="Times New Roman" w:eastAsia="Times New Roman" w:hAnsi="Times New Roman" w:cs="Times New Roman"/>
                <w:color w:val="000000"/>
                <w:sz w:val="24"/>
                <w:szCs w:val="24"/>
              </w:rPr>
              <w:t xml:space="preserve"> 2 </w:t>
            </w:r>
            <w:proofErr w:type="spellStart"/>
            <w:r w:rsidRPr="00E0105E">
              <w:rPr>
                <w:rFonts w:ascii="Times New Roman" w:eastAsia="Times New Roman" w:hAnsi="Times New Roman" w:cs="Times New Roman"/>
                <w:color w:val="000000"/>
                <w:sz w:val="24"/>
                <w:szCs w:val="24"/>
              </w:rPr>
              <w:t>рет</w:t>
            </w:r>
            <w:proofErr w:type="spellEnd"/>
          </w:p>
        </w:tc>
        <w:tc>
          <w:tcPr>
            <w:tcW w:w="1964" w:type="dxa"/>
            <w:tcBorders>
              <w:top w:val="single" w:sz="4" w:space="0" w:color="000000"/>
              <w:left w:val="single" w:sz="4" w:space="0" w:color="000000"/>
              <w:bottom w:val="single" w:sz="4" w:space="0" w:color="000000"/>
              <w:right w:val="single" w:sz="4" w:space="0" w:color="000000"/>
            </w:tcBorders>
          </w:tcPr>
          <w:p w14:paraId="2000E1A6" w14:textId="77777777" w:rsidR="00D94331" w:rsidRPr="008D5B0B" w:rsidRDefault="00B629AC" w:rsidP="00B8448A">
            <w:pPr>
              <w:jc w:val="both"/>
              <w:rPr>
                <w:rFonts w:ascii="Times New Roman" w:eastAsia="Times New Roman" w:hAnsi="Times New Roman" w:cs="Times New Roman"/>
                <w:color w:val="000000"/>
                <w:sz w:val="24"/>
                <w:szCs w:val="24"/>
              </w:rPr>
            </w:pPr>
            <w:proofErr w:type="spellStart"/>
            <w:r w:rsidRPr="00B629AC">
              <w:rPr>
                <w:rFonts w:ascii="Times New Roman" w:eastAsia="Times New Roman" w:hAnsi="Times New Roman" w:cs="Times New Roman"/>
                <w:color w:val="000000"/>
                <w:sz w:val="24"/>
                <w:szCs w:val="24"/>
              </w:rPr>
              <w:t>Мектеп</w:t>
            </w:r>
            <w:proofErr w:type="spellEnd"/>
            <w:r w:rsidRPr="00B629AC">
              <w:rPr>
                <w:rFonts w:ascii="Times New Roman" w:eastAsia="Times New Roman" w:hAnsi="Times New Roman" w:cs="Times New Roman"/>
                <w:color w:val="000000"/>
                <w:sz w:val="24"/>
                <w:szCs w:val="24"/>
              </w:rPr>
              <w:t xml:space="preserve"> директоры</w:t>
            </w:r>
          </w:p>
        </w:tc>
      </w:tr>
      <w:tr w:rsidR="00D94331" w:rsidRPr="008D5B0B" w14:paraId="1186C6F9" w14:textId="77777777" w:rsidTr="00B8448A">
        <w:trPr>
          <w:gridAfter w:val="1"/>
          <w:wAfter w:w="7" w:type="dxa"/>
          <w:trHeight w:val="403"/>
        </w:trPr>
        <w:tc>
          <w:tcPr>
            <w:tcW w:w="422" w:type="dxa"/>
            <w:tcBorders>
              <w:top w:val="single" w:sz="4" w:space="0" w:color="000000"/>
              <w:left w:val="single" w:sz="4" w:space="0" w:color="000000"/>
              <w:bottom w:val="single" w:sz="4" w:space="0" w:color="000000"/>
              <w:right w:val="single" w:sz="4" w:space="0" w:color="000000"/>
            </w:tcBorders>
          </w:tcPr>
          <w:p w14:paraId="311A9E36" w14:textId="77777777" w:rsidR="00D94331" w:rsidRPr="008D5B0B" w:rsidRDefault="00D94331" w:rsidP="00B8448A">
            <w:pPr>
              <w:rPr>
                <w:rFonts w:ascii="Times New Roman" w:eastAsia="Times New Roman" w:hAnsi="Times New Roman" w:cs="Times New Roman"/>
                <w:color w:val="000000"/>
                <w:sz w:val="24"/>
                <w:szCs w:val="24"/>
              </w:rPr>
            </w:pPr>
            <w:r w:rsidRPr="008D5B0B">
              <w:rPr>
                <w:rFonts w:ascii="Times New Roman" w:eastAsia="Calibri" w:hAnsi="Times New Roman" w:cs="Times New Roman"/>
                <w:color w:val="000000"/>
                <w:sz w:val="24"/>
                <w:szCs w:val="24"/>
              </w:rPr>
              <w:t>11.</w:t>
            </w:r>
          </w:p>
        </w:tc>
        <w:tc>
          <w:tcPr>
            <w:tcW w:w="5385" w:type="dxa"/>
            <w:gridSpan w:val="2"/>
            <w:tcBorders>
              <w:top w:val="single" w:sz="4" w:space="0" w:color="000000"/>
              <w:left w:val="single" w:sz="4" w:space="0" w:color="000000"/>
              <w:bottom w:val="single" w:sz="4" w:space="0" w:color="000000"/>
              <w:right w:val="single" w:sz="4" w:space="0" w:color="000000"/>
            </w:tcBorders>
          </w:tcPr>
          <w:p w14:paraId="6534392F" w14:textId="77777777" w:rsidR="00D94331" w:rsidRPr="008D5B0B" w:rsidRDefault="00B73B3C" w:rsidP="00B8448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kk-KZ"/>
              </w:rPr>
              <w:t>Бөбек</w:t>
            </w:r>
            <w:r w:rsidRPr="00B73B3C">
              <w:rPr>
                <w:rFonts w:ascii="Times New Roman" w:eastAsia="Times New Roman" w:hAnsi="Times New Roman" w:cs="Times New Roman"/>
                <w:color w:val="000000"/>
                <w:sz w:val="24"/>
                <w:szCs w:val="24"/>
              </w:rPr>
              <w:t xml:space="preserve"> </w:t>
            </w:r>
            <w:proofErr w:type="spellStart"/>
            <w:r w:rsidRPr="00B73B3C">
              <w:rPr>
                <w:rFonts w:ascii="Times New Roman" w:eastAsia="Times New Roman" w:hAnsi="Times New Roman" w:cs="Times New Roman"/>
                <w:color w:val="000000"/>
                <w:sz w:val="24"/>
                <w:szCs w:val="24"/>
              </w:rPr>
              <w:t>мектебі</w:t>
            </w:r>
            <w:proofErr w:type="spellEnd"/>
            <w:r w:rsidRPr="00B73B3C">
              <w:rPr>
                <w:rFonts w:ascii="Times New Roman" w:eastAsia="Times New Roman" w:hAnsi="Times New Roman" w:cs="Times New Roman"/>
                <w:color w:val="000000"/>
                <w:sz w:val="24"/>
                <w:szCs w:val="24"/>
              </w:rPr>
              <w:t xml:space="preserve">": </w:t>
            </w:r>
            <w:proofErr w:type="spellStart"/>
            <w:r w:rsidRPr="00B73B3C">
              <w:rPr>
                <w:rFonts w:ascii="Times New Roman" w:eastAsia="Times New Roman" w:hAnsi="Times New Roman" w:cs="Times New Roman"/>
                <w:color w:val="000000"/>
                <w:sz w:val="24"/>
                <w:szCs w:val="24"/>
              </w:rPr>
              <w:t>бұрын</w:t>
            </w:r>
            <w:proofErr w:type="spellEnd"/>
            <w:r w:rsidRPr="00B73B3C">
              <w:rPr>
                <w:rFonts w:ascii="Times New Roman" w:eastAsia="Times New Roman" w:hAnsi="Times New Roman" w:cs="Times New Roman"/>
                <w:color w:val="000000"/>
                <w:sz w:val="24"/>
                <w:szCs w:val="24"/>
              </w:rPr>
              <w:t xml:space="preserve"> </w:t>
            </w:r>
            <w:proofErr w:type="spellStart"/>
            <w:r w:rsidRPr="00B73B3C">
              <w:rPr>
                <w:rFonts w:ascii="Times New Roman" w:eastAsia="Times New Roman" w:hAnsi="Times New Roman" w:cs="Times New Roman"/>
                <w:color w:val="000000"/>
                <w:sz w:val="24"/>
                <w:szCs w:val="24"/>
              </w:rPr>
              <w:t>мектепке</w:t>
            </w:r>
            <w:proofErr w:type="spellEnd"/>
            <w:r w:rsidRPr="00B73B3C">
              <w:rPr>
                <w:rFonts w:ascii="Times New Roman" w:eastAsia="Times New Roman" w:hAnsi="Times New Roman" w:cs="Times New Roman"/>
                <w:color w:val="000000"/>
                <w:sz w:val="24"/>
                <w:szCs w:val="24"/>
              </w:rPr>
              <w:t xml:space="preserve"> </w:t>
            </w:r>
            <w:proofErr w:type="spellStart"/>
            <w:r w:rsidRPr="00B73B3C">
              <w:rPr>
                <w:rFonts w:ascii="Times New Roman" w:eastAsia="Times New Roman" w:hAnsi="Times New Roman" w:cs="Times New Roman"/>
                <w:color w:val="000000"/>
                <w:sz w:val="24"/>
                <w:szCs w:val="24"/>
              </w:rPr>
              <w:t>дейінгі</w:t>
            </w:r>
            <w:proofErr w:type="spellEnd"/>
            <w:r w:rsidRPr="00B73B3C">
              <w:rPr>
                <w:rFonts w:ascii="Times New Roman" w:eastAsia="Times New Roman" w:hAnsi="Times New Roman" w:cs="Times New Roman"/>
                <w:color w:val="000000"/>
                <w:sz w:val="24"/>
                <w:szCs w:val="24"/>
              </w:rPr>
              <w:t xml:space="preserve"> </w:t>
            </w:r>
            <w:proofErr w:type="spellStart"/>
            <w:r w:rsidRPr="00B73B3C">
              <w:rPr>
                <w:rFonts w:ascii="Times New Roman" w:eastAsia="Times New Roman" w:hAnsi="Times New Roman" w:cs="Times New Roman"/>
                <w:color w:val="000000"/>
                <w:sz w:val="24"/>
                <w:szCs w:val="24"/>
              </w:rPr>
              <w:t>мекемелерге</w:t>
            </w:r>
            <w:proofErr w:type="spellEnd"/>
            <w:r w:rsidRPr="00B73B3C">
              <w:rPr>
                <w:rFonts w:ascii="Times New Roman" w:eastAsia="Times New Roman" w:hAnsi="Times New Roman" w:cs="Times New Roman"/>
                <w:color w:val="000000"/>
                <w:sz w:val="24"/>
                <w:szCs w:val="24"/>
              </w:rPr>
              <w:t xml:space="preserve"> </w:t>
            </w:r>
            <w:proofErr w:type="spellStart"/>
            <w:r w:rsidRPr="00B73B3C">
              <w:rPr>
                <w:rFonts w:ascii="Times New Roman" w:eastAsia="Times New Roman" w:hAnsi="Times New Roman" w:cs="Times New Roman"/>
                <w:color w:val="000000"/>
                <w:sz w:val="24"/>
                <w:szCs w:val="24"/>
              </w:rPr>
              <w:t>бармаған</w:t>
            </w:r>
            <w:proofErr w:type="spellEnd"/>
            <w:r w:rsidRPr="00B73B3C">
              <w:rPr>
                <w:rFonts w:ascii="Times New Roman" w:eastAsia="Times New Roman" w:hAnsi="Times New Roman" w:cs="Times New Roman"/>
                <w:color w:val="000000"/>
                <w:sz w:val="24"/>
                <w:szCs w:val="24"/>
              </w:rPr>
              <w:t xml:space="preserve"> </w:t>
            </w:r>
            <w:proofErr w:type="spellStart"/>
            <w:r w:rsidRPr="00B73B3C">
              <w:rPr>
                <w:rFonts w:ascii="Times New Roman" w:eastAsia="Times New Roman" w:hAnsi="Times New Roman" w:cs="Times New Roman"/>
                <w:color w:val="000000"/>
                <w:sz w:val="24"/>
                <w:szCs w:val="24"/>
              </w:rPr>
              <w:t>балаларды</w:t>
            </w:r>
            <w:proofErr w:type="spellEnd"/>
            <w:r w:rsidRPr="00B73B3C">
              <w:rPr>
                <w:rFonts w:ascii="Times New Roman" w:eastAsia="Times New Roman" w:hAnsi="Times New Roman" w:cs="Times New Roman"/>
                <w:color w:val="000000"/>
                <w:sz w:val="24"/>
                <w:szCs w:val="24"/>
              </w:rPr>
              <w:t xml:space="preserve"> </w:t>
            </w:r>
            <w:proofErr w:type="spellStart"/>
            <w:r w:rsidRPr="00B73B3C">
              <w:rPr>
                <w:rFonts w:ascii="Times New Roman" w:eastAsia="Times New Roman" w:hAnsi="Times New Roman" w:cs="Times New Roman"/>
                <w:color w:val="000000"/>
                <w:sz w:val="24"/>
                <w:szCs w:val="24"/>
              </w:rPr>
              <w:t>мектепалды</w:t>
            </w:r>
            <w:proofErr w:type="spellEnd"/>
            <w:r w:rsidRPr="00B73B3C">
              <w:rPr>
                <w:rFonts w:ascii="Times New Roman" w:eastAsia="Times New Roman" w:hAnsi="Times New Roman" w:cs="Times New Roman"/>
                <w:color w:val="000000"/>
                <w:sz w:val="24"/>
                <w:szCs w:val="24"/>
              </w:rPr>
              <w:t xml:space="preserve"> </w:t>
            </w:r>
            <w:proofErr w:type="spellStart"/>
            <w:r w:rsidRPr="00B73B3C">
              <w:rPr>
                <w:rFonts w:ascii="Times New Roman" w:eastAsia="Times New Roman" w:hAnsi="Times New Roman" w:cs="Times New Roman"/>
                <w:color w:val="000000"/>
                <w:sz w:val="24"/>
                <w:szCs w:val="24"/>
              </w:rPr>
              <w:t>даярлауды</w:t>
            </w:r>
            <w:proofErr w:type="spellEnd"/>
            <w:r w:rsidRPr="00B73B3C">
              <w:rPr>
                <w:rFonts w:ascii="Times New Roman" w:eastAsia="Times New Roman" w:hAnsi="Times New Roman" w:cs="Times New Roman"/>
                <w:color w:val="000000"/>
                <w:sz w:val="24"/>
                <w:szCs w:val="24"/>
              </w:rPr>
              <w:t xml:space="preserve"> </w:t>
            </w:r>
            <w:proofErr w:type="spellStart"/>
            <w:r w:rsidRPr="00B73B3C">
              <w:rPr>
                <w:rFonts w:ascii="Times New Roman" w:eastAsia="Times New Roman" w:hAnsi="Times New Roman" w:cs="Times New Roman"/>
                <w:color w:val="000000"/>
                <w:sz w:val="24"/>
                <w:szCs w:val="24"/>
              </w:rPr>
              <w:t>ұйымдастыру</w:t>
            </w:r>
            <w:proofErr w:type="spellEnd"/>
            <w:r w:rsidRPr="00B73B3C">
              <w:rPr>
                <w:rFonts w:ascii="Times New Roman" w:eastAsia="Times New Roman" w:hAnsi="Times New Roman" w:cs="Times New Roman"/>
                <w:color w:val="000000"/>
                <w:sz w:val="24"/>
                <w:szCs w:val="24"/>
              </w:rPr>
              <w:t xml:space="preserve"> (</w:t>
            </w:r>
            <w:proofErr w:type="spellStart"/>
            <w:r w:rsidRPr="00B73B3C">
              <w:rPr>
                <w:rFonts w:ascii="Times New Roman" w:eastAsia="Times New Roman" w:hAnsi="Times New Roman" w:cs="Times New Roman"/>
                <w:color w:val="000000"/>
                <w:sz w:val="24"/>
                <w:szCs w:val="24"/>
              </w:rPr>
              <w:t>ата-аналардың</w:t>
            </w:r>
            <w:proofErr w:type="spellEnd"/>
            <w:r w:rsidRPr="00B73B3C">
              <w:rPr>
                <w:rFonts w:ascii="Times New Roman" w:eastAsia="Times New Roman" w:hAnsi="Times New Roman" w:cs="Times New Roman"/>
                <w:color w:val="000000"/>
                <w:sz w:val="24"/>
                <w:szCs w:val="24"/>
              </w:rPr>
              <w:t xml:space="preserve"> </w:t>
            </w:r>
            <w:proofErr w:type="spellStart"/>
            <w:r w:rsidRPr="00B73B3C">
              <w:rPr>
                <w:rFonts w:ascii="Times New Roman" w:eastAsia="Times New Roman" w:hAnsi="Times New Roman" w:cs="Times New Roman"/>
                <w:color w:val="000000"/>
                <w:sz w:val="24"/>
                <w:szCs w:val="24"/>
              </w:rPr>
              <w:t>өтініштері</w:t>
            </w:r>
            <w:proofErr w:type="spellEnd"/>
            <w:r w:rsidRPr="00B73B3C">
              <w:rPr>
                <w:rFonts w:ascii="Times New Roman" w:eastAsia="Times New Roman" w:hAnsi="Times New Roman" w:cs="Times New Roman"/>
                <w:color w:val="000000"/>
                <w:sz w:val="24"/>
                <w:szCs w:val="24"/>
              </w:rPr>
              <w:t xml:space="preserve"> </w:t>
            </w:r>
            <w:proofErr w:type="spellStart"/>
            <w:r w:rsidRPr="00B73B3C">
              <w:rPr>
                <w:rFonts w:ascii="Times New Roman" w:eastAsia="Times New Roman" w:hAnsi="Times New Roman" w:cs="Times New Roman"/>
                <w:color w:val="000000"/>
                <w:sz w:val="24"/>
                <w:szCs w:val="24"/>
              </w:rPr>
              <w:t>бойынша</w:t>
            </w:r>
            <w:proofErr w:type="spellEnd"/>
            <w:r w:rsidRPr="00B73B3C">
              <w:rPr>
                <w:rFonts w:ascii="Times New Roman" w:eastAsia="Times New Roman" w:hAnsi="Times New Roman" w:cs="Times New Roman"/>
                <w:color w:val="000000"/>
                <w:sz w:val="24"/>
                <w:szCs w:val="24"/>
              </w:rPr>
              <w:t>)</w:t>
            </w:r>
          </w:p>
        </w:tc>
        <w:tc>
          <w:tcPr>
            <w:tcW w:w="1700" w:type="dxa"/>
            <w:gridSpan w:val="3"/>
            <w:tcBorders>
              <w:top w:val="single" w:sz="4" w:space="0" w:color="000000"/>
              <w:left w:val="single" w:sz="4" w:space="0" w:color="000000"/>
              <w:bottom w:val="single" w:sz="4" w:space="0" w:color="000000"/>
              <w:right w:val="single" w:sz="4" w:space="0" w:color="000000"/>
            </w:tcBorders>
          </w:tcPr>
          <w:p w14:paraId="1F82A96D" w14:textId="77777777" w:rsidR="00D94331" w:rsidRPr="008D5B0B" w:rsidRDefault="00E0105E" w:rsidP="00B8448A">
            <w:pPr>
              <w:rPr>
                <w:rFonts w:ascii="Times New Roman" w:eastAsia="Times New Roman" w:hAnsi="Times New Roman" w:cs="Times New Roman"/>
                <w:color w:val="000000"/>
                <w:sz w:val="24"/>
                <w:szCs w:val="24"/>
              </w:rPr>
            </w:pPr>
            <w:proofErr w:type="spellStart"/>
            <w:r w:rsidRPr="00E0105E">
              <w:rPr>
                <w:rFonts w:ascii="Times New Roman" w:eastAsia="Times New Roman" w:hAnsi="Times New Roman" w:cs="Times New Roman"/>
                <w:color w:val="000000"/>
                <w:sz w:val="24"/>
                <w:szCs w:val="24"/>
              </w:rPr>
              <w:t>Жаз</w:t>
            </w:r>
            <w:proofErr w:type="spellEnd"/>
            <w:r w:rsidRPr="00E0105E">
              <w:rPr>
                <w:rFonts w:ascii="Times New Roman" w:eastAsia="Times New Roman" w:hAnsi="Times New Roman" w:cs="Times New Roman"/>
                <w:color w:val="000000"/>
                <w:sz w:val="24"/>
                <w:szCs w:val="24"/>
              </w:rPr>
              <w:t xml:space="preserve"> </w:t>
            </w:r>
            <w:proofErr w:type="spellStart"/>
            <w:r w:rsidRPr="00E0105E">
              <w:rPr>
                <w:rFonts w:ascii="Times New Roman" w:eastAsia="Times New Roman" w:hAnsi="Times New Roman" w:cs="Times New Roman"/>
                <w:color w:val="000000"/>
                <w:sz w:val="24"/>
                <w:szCs w:val="24"/>
              </w:rPr>
              <w:t>айларында</w:t>
            </w:r>
            <w:proofErr w:type="spellEnd"/>
          </w:p>
        </w:tc>
        <w:tc>
          <w:tcPr>
            <w:tcW w:w="1964" w:type="dxa"/>
            <w:tcBorders>
              <w:top w:val="single" w:sz="4" w:space="0" w:color="000000"/>
              <w:left w:val="single" w:sz="4" w:space="0" w:color="000000"/>
              <w:bottom w:val="single" w:sz="4" w:space="0" w:color="000000"/>
              <w:right w:val="single" w:sz="4" w:space="0" w:color="000000"/>
            </w:tcBorders>
          </w:tcPr>
          <w:p w14:paraId="72AA7CE8" w14:textId="77777777" w:rsidR="00D94331" w:rsidRPr="008D5B0B" w:rsidRDefault="00B629AC" w:rsidP="00B8448A">
            <w:pPr>
              <w:ind w:right="1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kk-KZ"/>
              </w:rPr>
              <w:t>Оқу ісі жөніндегі орынбасары, бастауыш сынып мұғалімдері</w:t>
            </w:r>
          </w:p>
        </w:tc>
      </w:tr>
      <w:tr w:rsidR="00D94331" w:rsidRPr="008D5B0B" w14:paraId="3A5FAA77" w14:textId="77777777" w:rsidTr="00B8448A">
        <w:trPr>
          <w:gridAfter w:val="1"/>
          <w:wAfter w:w="7" w:type="dxa"/>
          <w:trHeight w:val="403"/>
        </w:trPr>
        <w:tc>
          <w:tcPr>
            <w:tcW w:w="422" w:type="dxa"/>
            <w:tcBorders>
              <w:top w:val="single" w:sz="4" w:space="0" w:color="000000"/>
              <w:left w:val="single" w:sz="4" w:space="0" w:color="000000"/>
              <w:bottom w:val="single" w:sz="4" w:space="0" w:color="000000"/>
              <w:right w:val="single" w:sz="4" w:space="0" w:color="000000"/>
            </w:tcBorders>
          </w:tcPr>
          <w:p w14:paraId="7A8BE724" w14:textId="77777777" w:rsidR="00D94331" w:rsidRPr="008D5B0B" w:rsidRDefault="00D94331" w:rsidP="00B8448A">
            <w:pPr>
              <w:rPr>
                <w:rFonts w:ascii="Times New Roman" w:eastAsia="Times New Roman" w:hAnsi="Times New Roman" w:cs="Times New Roman"/>
                <w:color w:val="000000"/>
                <w:sz w:val="24"/>
                <w:szCs w:val="24"/>
              </w:rPr>
            </w:pPr>
            <w:r w:rsidRPr="008D5B0B">
              <w:rPr>
                <w:rFonts w:ascii="Times New Roman" w:eastAsia="Calibri" w:hAnsi="Times New Roman" w:cs="Times New Roman"/>
                <w:color w:val="000000"/>
                <w:sz w:val="24"/>
                <w:szCs w:val="24"/>
              </w:rPr>
              <w:t>12.</w:t>
            </w:r>
          </w:p>
        </w:tc>
        <w:tc>
          <w:tcPr>
            <w:tcW w:w="5385" w:type="dxa"/>
            <w:gridSpan w:val="2"/>
            <w:tcBorders>
              <w:top w:val="single" w:sz="4" w:space="0" w:color="000000"/>
              <w:left w:val="single" w:sz="4" w:space="0" w:color="000000"/>
              <w:bottom w:val="single" w:sz="4" w:space="0" w:color="000000"/>
              <w:right w:val="single" w:sz="4" w:space="0" w:color="000000"/>
            </w:tcBorders>
          </w:tcPr>
          <w:p w14:paraId="642F421E" w14:textId="77777777" w:rsidR="00D94331" w:rsidRPr="008D5B0B" w:rsidRDefault="00B73B3C" w:rsidP="00B8448A">
            <w:pPr>
              <w:jc w:val="both"/>
              <w:rPr>
                <w:rFonts w:ascii="Times New Roman" w:eastAsia="Times New Roman" w:hAnsi="Times New Roman" w:cs="Times New Roman"/>
                <w:color w:val="000000"/>
                <w:sz w:val="24"/>
                <w:szCs w:val="24"/>
              </w:rPr>
            </w:pPr>
            <w:r w:rsidRPr="00B73B3C">
              <w:rPr>
                <w:rFonts w:ascii="Times New Roman" w:eastAsia="Times New Roman" w:hAnsi="Times New Roman" w:cs="Times New Roman"/>
                <w:color w:val="000000"/>
                <w:sz w:val="24"/>
                <w:szCs w:val="24"/>
              </w:rPr>
              <w:t xml:space="preserve">11-сыныптардың орта </w:t>
            </w:r>
            <w:proofErr w:type="spellStart"/>
            <w:r w:rsidRPr="00B73B3C">
              <w:rPr>
                <w:rFonts w:ascii="Times New Roman" w:eastAsia="Times New Roman" w:hAnsi="Times New Roman" w:cs="Times New Roman"/>
                <w:color w:val="000000"/>
                <w:sz w:val="24"/>
                <w:szCs w:val="24"/>
              </w:rPr>
              <w:t>білім</w:t>
            </w:r>
            <w:proofErr w:type="spellEnd"/>
            <w:r w:rsidRPr="00B73B3C">
              <w:rPr>
                <w:rFonts w:ascii="Times New Roman" w:eastAsia="Times New Roman" w:hAnsi="Times New Roman" w:cs="Times New Roman"/>
                <w:color w:val="000000"/>
                <w:sz w:val="24"/>
                <w:szCs w:val="24"/>
              </w:rPr>
              <w:t xml:space="preserve"> </w:t>
            </w:r>
            <w:proofErr w:type="spellStart"/>
            <w:r w:rsidRPr="00B73B3C">
              <w:rPr>
                <w:rFonts w:ascii="Times New Roman" w:eastAsia="Times New Roman" w:hAnsi="Times New Roman" w:cs="Times New Roman"/>
                <w:color w:val="000000"/>
                <w:sz w:val="24"/>
                <w:szCs w:val="24"/>
              </w:rPr>
              <w:t>берудің</w:t>
            </w:r>
            <w:proofErr w:type="spellEnd"/>
            <w:r w:rsidRPr="00B73B3C">
              <w:rPr>
                <w:rFonts w:ascii="Times New Roman" w:eastAsia="Times New Roman" w:hAnsi="Times New Roman" w:cs="Times New Roman"/>
                <w:color w:val="000000"/>
                <w:sz w:val="24"/>
                <w:szCs w:val="24"/>
              </w:rPr>
              <w:t xml:space="preserve"> </w:t>
            </w:r>
            <w:proofErr w:type="spellStart"/>
            <w:r w:rsidRPr="00B73B3C">
              <w:rPr>
                <w:rFonts w:ascii="Times New Roman" w:eastAsia="Times New Roman" w:hAnsi="Times New Roman" w:cs="Times New Roman"/>
                <w:color w:val="000000"/>
                <w:sz w:val="24"/>
                <w:szCs w:val="24"/>
              </w:rPr>
              <w:t>жаңартылған</w:t>
            </w:r>
            <w:proofErr w:type="spellEnd"/>
            <w:r w:rsidRPr="00B73B3C">
              <w:rPr>
                <w:rFonts w:ascii="Times New Roman" w:eastAsia="Times New Roman" w:hAnsi="Times New Roman" w:cs="Times New Roman"/>
                <w:color w:val="000000"/>
                <w:sz w:val="24"/>
                <w:szCs w:val="24"/>
              </w:rPr>
              <w:t xml:space="preserve"> </w:t>
            </w:r>
            <w:proofErr w:type="spellStart"/>
            <w:r w:rsidRPr="00B73B3C">
              <w:rPr>
                <w:rFonts w:ascii="Times New Roman" w:eastAsia="Times New Roman" w:hAnsi="Times New Roman" w:cs="Times New Roman"/>
                <w:color w:val="000000"/>
                <w:sz w:val="24"/>
                <w:szCs w:val="24"/>
              </w:rPr>
              <w:t>мазмұнына</w:t>
            </w:r>
            <w:proofErr w:type="spellEnd"/>
            <w:r w:rsidRPr="00B73B3C">
              <w:rPr>
                <w:rFonts w:ascii="Times New Roman" w:eastAsia="Times New Roman" w:hAnsi="Times New Roman" w:cs="Times New Roman"/>
                <w:color w:val="000000"/>
                <w:sz w:val="24"/>
                <w:szCs w:val="24"/>
              </w:rPr>
              <w:t xml:space="preserve"> </w:t>
            </w:r>
            <w:proofErr w:type="spellStart"/>
            <w:r w:rsidRPr="00B73B3C">
              <w:rPr>
                <w:rFonts w:ascii="Times New Roman" w:eastAsia="Times New Roman" w:hAnsi="Times New Roman" w:cs="Times New Roman"/>
                <w:color w:val="000000"/>
                <w:sz w:val="24"/>
                <w:szCs w:val="24"/>
              </w:rPr>
              <w:t>көшуді</w:t>
            </w:r>
            <w:proofErr w:type="spellEnd"/>
            <w:r w:rsidRPr="00B73B3C">
              <w:rPr>
                <w:rFonts w:ascii="Times New Roman" w:eastAsia="Times New Roman" w:hAnsi="Times New Roman" w:cs="Times New Roman"/>
                <w:color w:val="000000"/>
                <w:sz w:val="24"/>
                <w:szCs w:val="24"/>
              </w:rPr>
              <w:t xml:space="preserve"> </w:t>
            </w:r>
            <w:proofErr w:type="spellStart"/>
            <w:r w:rsidRPr="00B73B3C">
              <w:rPr>
                <w:rFonts w:ascii="Times New Roman" w:eastAsia="Times New Roman" w:hAnsi="Times New Roman" w:cs="Times New Roman"/>
                <w:color w:val="000000"/>
                <w:sz w:val="24"/>
                <w:szCs w:val="24"/>
              </w:rPr>
              <w:t>аяқтау</w:t>
            </w:r>
            <w:proofErr w:type="spellEnd"/>
          </w:p>
        </w:tc>
        <w:tc>
          <w:tcPr>
            <w:tcW w:w="1700" w:type="dxa"/>
            <w:gridSpan w:val="3"/>
            <w:tcBorders>
              <w:top w:val="single" w:sz="4" w:space="0" w:color="000000"/>
              <w:left w:val="single" w:sz="4" w:space="0" w:color="000000"/>
              <w:bottom w:val="single" w:sz="4" w:space="0" w:color="000000"/>
              <w:right w:val="single" w:sz="4" w:space="0" w:color="000000"/>
            </w:tcBorders>
          </w:tcPr>
          <w:p w14:paraId="0408646D" w14:textId="77777777" w:rsidR="00D94331" w:rsidRPr="008D5B0B" w:rsidRDefault="00E0105E" w:rsidP="00B8448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2023-2028</w:t>
            </w:r>
            <w:r>
              <w:rPr>
                <w:rFonts w:ascii="Times New Roman" w:eastAsia="Times New Roman" w:hAnsi="Times New Roman" w:cs="Times New Roman"/>
                <w:color w:val="000000"/>
                <w:sz w:val="24"/>
                <w:szCs w:val="24"/>
                <w:lang w:val="kk-KZ"/>
              </w:rPr>
              <w:t xml:space="preserve"> ж</w:t>
            </w:r>
            <w:r w:rsidR="00D94331" w:rsidRPr="008D5B0B">
              <w:rPr>
                <w:rFonts w:ascii="Times New Roman" w:eastAsia="Times New Roman" w:hAnsi="Times New Roman" w:cs="Times New Roman"/>
                <w:color w:val="000000"/>
                <w:sz w:val="24"/>
                <w:szCs w:val="24"/>
              </w:rPr>
              <w:t xml:space="preserve"> </w:t>
            </w:r>
          </w:p>
        </w:tc>
        <w:tc>
          <w:tcPr>
            <w:tcW w:w="1964" w:type="dxa"/>
            <w:tcBorders>
              <w:top w:val="single" w:sz="4" w:space="0" w:color="000000"/>
              <w:left w:val="single" w:sz="4" w:space="0" w:color="000000"/>
              <w:bottom w:val="single" w:sz="4" w:space="0" w:color="000000"/>
              <w:right w:val="single" w:sz="4" w:space="0" w:color="000000"/>
            </w:tcBorders>
          </w:tcPr>
          <w:p w14:paraId="51014FCF" w14:textId="77777777" w:rsidR="00D94331" w:rsidRPr="008D5B0B" w:rsidRDefault="00B629AC" w:rsidP="00B8448A">
            <w:pPr>
              <w:rPr>
                <w:rFonts w:ascii="Times New Roman" w:eastAsia="Times New Roman" w:hAnsi="Times New Roman" w:cs="Times New Roman"/>
                <w:color w:val="000000"/>
                <w:sz w:val="24"/>
                <w:szCs w:val="24"/>
              </w:rPr>
            </w:pPr>
            <w:proofErr w:type="spellStart"/>
            <w:r w:rsidRPr="00B629AC">
              <w:rPr>
                <w:rFonts w:ascii="Times New Roman" w:eastAsia="Times New Roman" w:hAnsi="Times New Roman" w:cs="Times New Roman"/>
                <w:color w:val="000000"/>
                <w:sz w:val="24"/>
                <w:szCs w:val="24"/>
              </w:rPr>
              <w:t>Әкімшілік</w:t>
            </w:r>
            <w:proofErr w:type="spellEnd"/>
            <w:r w:rsidRPr="00B629AC">
              <w:rPr>
                <w:rFonts w:ascii="Times New Roman" w:eastAsia="Times New Roman" w:hAnsi="Times New Roman" w:cs="Times New Roman"/>
                <w:color w:val="000000"/>
                <w:sz w:val="24"/>
                <w:szCs w:val="24"/>
              </w:rPr>
              <w:t xml:space="preserve">, </w:t>
            </w:r>
            <w:proofErr w:type="spellStart"/>
            <w:r w:rsidRPr="00B629AC">
              <w:rPr>
                <w:rFonts w:ascii="Times New Roman" w:eastAsia="Times New Roman" w:hAnsi="Times New Roman" w:cs="Times New Roman"/>
                <w:color w:val="000000"/>
                <w:sz w:val="24"/>
                <w:szCs w:val="24"/>
              </w:rPr>
              <w:t>педагогтар</w:t>
            </w:r>
            <w:proofErr w:type="spellEnd"/>
          </w:p>
        </w:tc>
      </w:tr>
      <w:tr w:rsidR="00D94331" w:rsidRPr="008D5B0B" w14:paraId="198D2C10" w14:textId="77777777" w:rsidTr="00B8448A">
        <w:trPr>
          <w:gridAfter w:val="1"/>
          <w:wAfter w:w="7" w:type="dxa"/>
          <w:trHeight w:val="403"/>
        </w:trPr>
        <w:tc>
          <w:tcPr>
            <w:tcW w:w="422" w:type="dxa"/>
            <w:tcBorders>
              <w:top w:val="single" w:sz="4" w:space="0" w:color="000000"/>
              <w:left w:val="single" w:sz="4" w:space="0" w:color="000000"/>
              <w:bottom w:val="single" w:sz="4" w:space="0" w:color="000000"/>
              <w:right w:val="single" w:sz="4" w:space="0" w:color="000000"/>
            </w:tcBorders>
          </w:tcPr>
          <w:p w14:paraId="031B7126" w14:textId="77777777" w:rsidR="00D94331" w:rsidRPr="008D5B0B" w:rsidRDefault="00D94331" w:rsidP="00B8448A">
            <w:pPr>
              <w:rPr>
                <w:rFonts w:ascii="Times New Roman" w:eastAsia="Times New Roman" w:hAnsi="Times New Roman" w:cs="Times New Roman"/>
                <w:color w:val="000000"/>
                <w:sz w:val="24"/>
                <w:szCs w:val="24"/>
              </w:rPr>
            </w:pPr>
            <w:r w:rsidRPr="008D5B0B">
              <w:rPr>
                <w:rFonts w:ascii="Times New Roman" w:eastAsia="Calibri" w:hAnsi="Times New Roman" w:cs="Times New Roman"/>
                <w:color w:val="000000"/>
                <w:sz w:val="24"/>
                <w:szCs w:val="24"/>
              </w:rPr>
              <w:t>13.</w:t>
            </w:r>
          </w:p>
        </w:tc>
        <w:tc>
          <w:tcPr>
            <w:tcW w:w="5385" w:type="dxa"/>
            <w:gridSpan w:val="2"/>
            <w:tcBorders>
              <w:top w:val="single" w:sz="4" w:space="0" w:color="000000"/>
              <w:left w:val="single" w:sz="4" w:space="0" w:color="000000"/>
              <w:bottom w:val="single" w:sz="4" w:space="0" w:color="000000"/>
              <w:right w:val="single" w:sz="4" w:space="0" w:color="000000"/>
            </w:tcBorders>
          </w:tcPr>
          <w:p w14:paraId="4ED07115" w14:textId="77777777" w:rsidR="00D94331" w:rsidRPr="008D5B0B" w:rsidRDefault="00B73B3C" w:rsidP="00B8448A">
            <w:pPr>
              <w:rPr>
                <w:rFonts w:ascii="Times New Roman" w:eastAsia="Times New Roman" w:hAnsi="Times New Roman" w:cs="Times New Roman"/>
                <w:color w:val="000000"/>
                <w:sz w:val="24"/>
                <w:szCs w:val="24"/>
              </w:rPr>
            </w:pPr>
            <w:proofErr w:type="spellStart"/>
            <w:r w:rsidRPr="00B73B3C">
              <w:rPr>
                <w:rFonts w:ascii="Times New Roman" w:eastAsia="Times New Roman" w:hAnsi="Times New Roman" w:cs="Times New Roman"/>
                <w:color w:val="000000"/>
                <w:sz w:val="24"/>
                <w:szCs w:val="24"/>
              </w:rPr>
              <w:t>Мектептердің</w:t>
            </w:r>
            <w:proofErr w:type="spellEnd"/>
            <w:r w:rsidRPr="00B73B3C">
              <w:rPr>
                <w:rFonts w:ascii="Times New Roman" w:eastAsia="Times New Roman" w:hAnsi="Times New Roman" w:cs="Times New Roman"/>
                <w:color w:val="000000"/>
                <w:sz w:val="24"/>
                <w:szCs w:val="24"/>
              </w:rPr>
              <w:t xml:space="preserve"> </w:t>
            </w:r>
            <w:proofErr w:type="spellStart"/>
            <w:r w:rsidRPr="00B73B3C">
              <w:rPr>
                <w:rFonts w:ascii="Times New Roman" w:eastAsia="Times New Roman" w:hAnsi="Times New Roman" w:cs="Times New Roman"/>
                <w:color w:val="000000"/>
                <w:sz w:val="24"/>
                <w:szCs w:val="24"/>
              </w:rPr>
              <w:t>дайындығын</w:t>
            </w:r>
            <w:proofErr w:type="spellEnd"/>
            <w:r w:rsidRPr="00B73B3C">
              <w:rPr>
                <w:rFonts w:ascii="Times New Roman" w:eastAsia="Times New Roman" w:hAnsi="Times New Roman" w:cs="Times New Roman"/>
                <w:color w:val="000000"/>
                <w:sz w:val="24"/>
                <w:szCs w:val="24"/>
              </w:rPr>
              <w:t xml:space="preserve">, </w:t>
            </w:r>
            <w:proofErr w:type="spellStart"/>
            <w:r w:rsidRPr="00B73B3C">
              <w:rPr>
                <w:rFonts w:ascii="Times New Roman" w:eastAsia="Times New Roman" w:hAnsi="Times New Roman" w:cs="Times New Roman"/>
                <w:color w:val="000000"/>
                <w:sz w:val="24"/>
                <w:szCs w:val="24"/>
              </w:rPr>
              <w:t>ата-аналар</w:t>
            </w:r>
            <w:proofErr w:type="spellEnd"/>
            <w:r w:rsidRPr="00B73B3C">
              <w:rPr>
                <w:rFonts w:ascii="Times New Roman" w:eastAsia="Times New Roman" w:hAnsi="Times New Roman" w:cs="Times New Roman"/>
                <w:color w:val="000000"/>
                <w:sz w:val="24"/>
                <w:szCs w:val="24"/>
              </w:rPr>
              <w:t xml:space="preserve"> мен </w:t>
            </w:r>
            <w:proofErr w:type="spellStart"/>
            <w:r w:rsidRPr="00B73B3C">
              <w:rPr>
                <w:rFonts w:ascii="Times New Roman" w:eastAsia="Times New Roman" w:hAnsi="Times New Roman" w:cs="Times New Roman"/>
                <w:color w:val="000000"/>
                <w:sz w:val="24"/>
                <w:szCs w:val="24"/>
              </w:rPr>
              <w:t>оқушылардың</w:t>
            </w:r>
            <w:proofErr w:type="spellEnd"/>
            <w:r w:rsidRPr="00B73B3C">
              <w:rPr>
                <w:rFonts w:ascii="Times New Roman" w:eastAsia="Times New Roman" w:hAnsi="Times New Roman" w:cs="Times New Roman"/>
                <w:color w:val="000000"/>
                <w:sz w:val="24"/>
                <w:szCs w:val="24"/>
              </w:rPr>
              <w:t xml:space="preserve"> </w:t>
            </w:r>
            <w:proofErr w:type="spellStart"/>
            <w:r w:rsidRPr="00B73B3C">
              <w:rPr>
                <w:rFonts w:ascii="Times New Roman" w:eastAsia="Times New Roman" w:hAnsi="Times New Roman" w:cs="Times New Roman"/>
                <w:color w:val="000000"/>
                <w:sz w:val="24"/>
                <w:szCs w:val="24"/>
              </w:rPr>
              <w:t>қалауын</w:t>
            </w:r>
            <w:proofErr w:type="spellEnd"/>
            <w:r w:rsidRPr="00B73B3C">
              <w:rPr>
                <w:rFonts w:ascii="Times New Roman" w:eastAsia="Times New Roman" w:hAnsi="Times New Roman" w:cs="Times New Roman"/>
                <w:color w:val="000000"/>
                <w:sz w:val="24"/>
                <w:szCs w:val="24"/>
              </w:rPr>
              <w:t xml:space="preserve"> </w:t>
            </w:r>
            <w:proofErr w:type="spellStart"/>
            <w:r w:rsidRPr="00B73B3C">
              <w:rPr>
                <w:rFonts w:ascii="Times New Roman" w:eastAsia="Times New Roman" w:hAnsi="Times New Roman" w:cs="Times New Roman"/>
                <w:color w:val="000000"/>
                <w:sz w:val="24"/>
                <w:szCs w:val="24"/>
              </w:rPr>
              <w:t>ескере</w:t>
            </w:r>
            <w:proofErr w:type="spellEnd"/>
            <w:r w:rsidRPr="00B73B3C">
              <w:rPr>
                <w:rFonts w:ascii="Times New Roman" w:eastAsia="Times New Roman" w:hAnsi="Times New Roman" w:cs="Times New Roman"/>
                <w:color w:val="000000"/>
                <w:sz w:val="24"/>
                <w:szCs w:val="24"/>
              </w:rPr>
              <w:t xml:space="preserve"> </w:t>
            </w:r>
            <w:proofErr w:type="spellStart"/>
            <w:r w:rsidRPr="00B73B3C">
              <w:rPr>
                <w:rFonts w:ascii="Times New Roman" w:eastAsia="Times New Roman" w:hAnsi="Times New Roman" w:cs="Times New Roman"/>
                <w:color w:val="000000"/>
                <w:sz w:val="24"/>
                <w:szCs w:val="24"/>
              </w:rPr>
              <w:t>отырып</w:t>
            </w:r>
            <w:proofErr w:type="spellEnd"/>
            <w:r w:rsidRPr="00B73B3C">
              <w:rPr>
                <w:rFonts w:ascii="Times New Roman" w:eastAsia="Times New Roman" w:hAnsi="Times New Roman" w:cs="Times New Roman"/>
                <w:color w:val="000000"/>
                <w:sz w:val="24"/>
                <w:szCs w:val="24"/>
              </w:rPr>
              <w:t xml:space="preserve">, </w:t>
            </w:r>
            <w:proofErr w:type="spellStart"/>
            <w:r w:rsidRPr="00B73B3C">
              <w:rPr>
                <w:rFonts w:ascii="Times New Roman" w:eastAsia="Times New Roman" w:hAnsi="Times New Roman" w:cs="Times New Roman"/>
                <w:color w:val="000000"/>
                <w:sz w:val="24"/>
                <w:szCs w:val="24"/>
              </w:rPr>
              <w:t>мектептерде</w:t>
            </w:r>
            <w:proofErr w:type="spellEnd"/>
            <w:r w:rsidRPr="00B73B3C">
              <w:rPr>
                <w:rFonts w:ascii="Times New Roman" w:eastAsia="Times New Roman" w:hAnsi="Times New Roman" w:cs="Times New Roman"/>
                <w:color w:val="000000"/>
                <w:sz w:val="24"/>
                <w:szCs w:val="24"/>
              </w:rPr>
              <w:t xml:space="preserve"> </w:t>
            </w:r>
            <w:proofErr w:type="spellStart"/>
            <w:r w:rsidRPr="00B73B3C">
              <w:rPr>
                <w:rFonts w:ascii="Times New Roman" w:eastAsia="Times New Roman" w:hAnsi="Times New Roman" w:cs="Times New Roman"/>
                <w:color w:val="000000"/>
                <w:sz w:val="24"/>
                <w:szCs w:val="24"/>
              </w:rPr>
              <w:t>үш</w:t>
            </w:r>
            <w:proofErr w:type="spellEnd"/>
            <w:r w:rsidRPr="00B73B3C">
              <w:rPr>
                <w:rFonts w:ascii="Times New Roman" w:eastAsia="Times New Roman" w:hAnsi="Times New Roman" w:cs="Times New Roman"/>
                <w:color w:val="000000"/>
                <w:sz w:val="24"/>
                <w:szCs w:val="24"/>
              </w:rPr>
              <w:t xml:space="preserve"> </w:t>
            </w:r>
            <w:proofErr w:type="spellStart"/>
            <w:r w:rsidRPr="00B73B3C">
              <w:rPr>
                <w:rFonts w:ascii="Times New Roman" w:eastAsia="Times New Roman" w:hAnsi="Times New Roman" w:cs="Times New Roman"/>
                <w:color w:val="000000"/>
                <w:sz w:val="24"/>
                <w:szCs w:val="24"/>
              </w:rPr>
              <w:t>тілде</w:t>
            </w:r>
            <w:proofErr w:type="spellEnd"/>
            <w:r w:rsidRPr="00B73B3C">
              <w:rPr>
                <w:rFonts w:ascii="Times New Roman" w:eastAsia="Times New Roman" w:hAnsi="Times New Roman" w:cs="Times New Roman"/>
                <w:color w:val="000000"/>
                <w:sz w:val="24"/>
                <w:szCs w:val="24"/>
              </w:rPr>
              <w:t xml:space="preserve"> </w:t>
            </w:r>
            <w:proofErr w:type="spellStart"/>
            <w:r w:rsidRPr="00B73B3C">
              <w:rPr>
                <w:rFonts w:ascii="Times New Roman" w:eastAsia="Times New Roman" w:hAnsi="Times New Roman" w:cs="Times New Roman"/>
                <w:color w:val="000000"/>
                <w:sz w:val="24"/>
                <w:szCs w:val="24"/>
              </w:rPr>
              <w:t>оқытуды</w:t>
            </w:r>
            <w:proofErr w:type="spellEnd"/>
            <w:r w:rsidRPr="00B73B3C">
              <w:rPr>
                <w:rFonts w:ascii="Times New Roman" w:eastAsia="Times New Roman" w:hAnsi="Times New Roman" w:cs="Times New Roman"/>
                <w:color w:val="000000"/>
                <w:sz w:val="24"/>
                <w:szCs w:val="24"/>
              </w:rPr>
              <w:t xml:space="preserve"> </w:t>
            </w:r>
            <w:proofErr w:type="spellStart"/>
            <w:r w:rsidRPr="00B73B3C">
              <w:rPr>
                <w:rFonts w:ascii="Times New Roman" w:eastAsia="Times New Roman" w:hAnsi="Times New Roman" w:cs="Times New Roman"/>
                <w:color w:val="000000"/>
                <w:sz w:val="24"/>
                <w:szCs w:val="24"/>
              </w:rPr>
              <w:t>кезең-кезеңімен</w:t>
            </w:r>
            <w:proofErr w:type="spellEnd"/>
            <w:r w:rsidRPr="00B73B3C">
              <w:rPr>
                <w:rFonts w:ascii="Times New Roman" w:eastAsia="Times New Roman" w:hAnsi="Times New Roman" w:cs="Times New Roman"/>
                <w:color w:val="000000"/>
                <w:sz w:val="24"/>
                <w:szCs w:val="24"/>
              </w:rPr>
              <w:t xml:space="preserve"> </w:t>
            </w:r>
            <w:proofErr w:type="spellStart"/>
            <w:r w:rsidRPr="00B73B3C">
              <w:rPr>
                <w:rFonts w:ascii="Times New Roman" w:eastAsia="Times New Roman" w:hAnsi="Times New Roman" w:cs="Times New Roman"/>
                <w:color w:val="000000"/>
                <w:sz w:val="24"/>
                <w:szCs w:val="24"/>
              </w:rPr>
              <w:t>енгізу</w:t>
            </w:r>
            <w:proofErr w:type="spellEnd"/>
          </w:p>
        </w:tc>
        <w:tc>
          <w:tcPr>
            <w:tcW w:w="1700" w:type="dxa"/>
            <w:gridSpan w:val="3"/>
            <w:tcBorders>
              <w:top w:val="single" w:sz="4" w:space="0" w:color="000000"/>
              <w:left w:val="single" w:sz="4" w:space="0" w:color="000000"/>
              <w:bottom w:val="single" w:sz="4" w:space="0" w:color="000000"/>
              <w:right w:val="single" w:sz="4" w:space="0" w:color="000000"/>
            </w:tcBorders>
          </w:tcPr>
          <w:p w14:paraId="2D8F07E7" w14:textId="77777777" w:rsidR="00D94331" w:rsidRPr="00E0105E" w:rsidRDefault="00E0105E" w:rsidP="00B8448A">
            <w:pP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rPr>
              <w:t>2023-2028</w:t>
            </w:r>
            <w:r>
              <w:rPr>
                <w:rFonts w:ascii="Times New Roman" w:eastAsia="Times New Roman" w:hAnsi="Times New Roman" w:cs="Times New Roman"/>
                <w:color w:val="000000"/>
                <w:sz w:val="24"/>
                <w:szCs w:val="24"/>
                <w:lang w:val="kk-KZ"/>
              </w:rPr>
              <w:t xml:space="preserve"> ж</w:t>
            </w:r>
          </w:p>
        </w:tc>
        <w:tc>
          <w:tcPr>
            <w:tcW w:w="1964" w:type="dxa"/>
            <w:tcBorders>
              <w:top w:val="single" w:sz="4" w:space="0" w:color="000000"/>
              <w:left w:val="single" w:sz="4" w:space="0" w:color="000000"/>
              <w:bottom w:val="single" w:sz="4" w:space="0" w:color="000000"/>
              <w:right w:val="single" w:sz="4" w:space="0" w:color="000000"/>
            </w:tcBorders>
          </w:tcPr>
          <w:p w14:paraId="632EE828" w14:textId="77777777" w:rsidR="00D94331" w:rsidRPr="008D5B0B" w:rsidRDefault="00B629AC" w:rsidP="00B8448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kk-KZ"/>
              </w:rPr>
              <w:t>БҒМ</w:t>
            </w:r>
            <w:r w:rsidR="00D94331" w:rsidRPr="008D5B0B">
              <w:rPr>
                <w:rFonts w:ascii="Times New Roman" w:eastAsia="Times New Roman" w:hAnsi="Times New Roman" w:cs="Times New Roman"/>
                <w:color w:val="000000"/>
                <w:sz w:val="24"/>
                <w:szCs w:val="24"/>
              </w:rPr>
              <w:t xml:space="preserve">, Директор </w:t>
            </w:r>
          </w:p>
        </w:tc>
      </w:tr>
      <w:tr w:rsidR="00D94331" w:rsidRPr="008D5B0B" w14:paraId="5AE879C4" w14:textId="77777777" w:rsidTr="00B8448A">
        <w:trPr>
          <w:gridAfter w:val="1"/>
          <w:wAfter w:w="7" w:type="dxa"/>
          <w:trHeight w:val="403"/>
        </w:trPr>
        <w:tc>
          <w:tcPr>
            <w:tcW w:w="422" w:type="dxa"/>
            <w:tcBorders>
              <w:top w:val="single" w:sz="4" w:space="0" w:color="000000"/>
              <w:left w:val="single" w:sz="4" w:space="0" w:color="000000"/>
              <w:bottom w:val="single" w:sz="4" w:space="0" w:color="000000"/>
              <w:right w:val="single" w:sz="4" w:space="0" w:color="000000"/>
            </w:tcBorders>
          </w:tcPr>
          <w:p w14:paraId="57E01A02" w14:textId="77777777" w:rsidR="00D94331" w:rsidRPr="008D5B0B" w:rsidRDefault="00D94331" w:rsidP="00B8448A">
            <w:pPr>
              <w:rPr>
                <w:rFonts w:ascii="Times New Roman" w:eastAsia="Times New Roman" w:hAnsi="Times New Roman" w:cs="Times New Roman"/>
                <w:color w:val="000000"/>
                <w:sz w:val="24"/>
                <w:szCs w:val="24"/>
              </w:rPr>
            </w:pPr>
            <w:r w:rsidRPr="008D5B0B">
              <w:rPr>
                <w:rFonts w:ascii="Times New Roman" w:eastAsia="Calibri" w:hAnsi="Times New Roman" w:cs="Times New Roman"/>
                <w:color w:val="000000"/>
                <w:sz w:val="24"/>
                <w:szCs w:val="24"/>
              </w:rPr>
              <w:t>14.</w:t>
            </w:r>
          </w:p>
        </w:tc>
        <w:tc>
          <w:tcPr>
            <w:tcW w:w="5385" w:type="dxa"/>
            <w:gridSpan w:val="2"/>
            <w:tcBorders>
              <w:top w:val="single" w:sz="4" w:space="0" w:color="000000"/>
              <w:left w:val="single" w:sz="4" w:space="0" w:color="000000"/>
              <w:bottom w:val="single" w:sz="4" w:space="0" w:color="000000"/>
              <w:right w:val="single" w:sz="4" w:space="0" w:color="000000"/>
            </w:tcBorders>
          </w:tcPr>
          <w:p w14:paraId="4B52A168" w14:textId="77777777" w:rsidR="00D94331" w:rsidRPr="008D5B0B" w:rsidRDefault="00B73B3C" w:rsidP="00B8448A">
            <w:pPr>
              <w:rPr>
                <w:rFonts w:ascii="Times New Roman" w:eastAsia="Times New Roman" w:hAnsi="Times New Roman" w:cs="Times New Roman"/>
                <w:color w:val="000000"/>
                <w:sz w:val="24"/>
                <w:szCs w:val="24"/>
              </w:rPr>
            </w:pPr>
            <w:proofErr w:type="spellStart"/>
            <w:r w:rsidRPr="00B73B3C">
              <w:rPr>
                <w:rFonts w:ascii="Times New Roman" w:eastAsia="Times New Roman" w:hAnsi="Times New Roman" w:cs="Times New Roman"/>
                <w:color w:val="000000"/>
                <w:sz w:val="24"/>
                <w:szCs w:val="24"/>
              </w:rPr>
              <w:t>Әр</w:t>
            </w:r>
            <w:proofErr w:type="spellEnd"/>
            <w:r w:rsidRPr="00B73B3C">
              <w:rPr>
                <w:rFonts w:ascii="Times New Roman" w:eastAsia="Times New Roman" w:hAnsi="Times New Roman" w:cs="Times New Roman"/>
                <w:color w:val="000000"/>
                <w:sz w:val="24"/>
                <w:szCs w:val="24"/>
              </w:rPr>
              <w:t xml:space="preserve"> </w:t>
            </w:r>
            <w:proofErr w:type="spellStart"/>
            <w:r w:rsidRPr="00B73B3C">
              <w:rPr>
                <w:rFonts w:ascii="Times New Roman" w:eastAsia="Times New Roman" w:hAnsi="Times New Roman" w:cs="Times New Roman"/>
                <w:color w:val="000000"/>
                <w:sz w:val="24"/>
                <w:szCs w:val="24"/>
              </w:rPr>
              <w:t>оқу</w:t>
            </w:r>
            <w:proofErr w:type="spellEnd"/>
            <w:r w:rsidRPr="00B73B3C">
              <w:rPr>
                <w:rFonts w:ascii="Times New Roman" w:eastAsia="Times New Roman" w:hAnsi="Times New Roman" w:cs="Times New Roman"/>
                <w:color w:val="000000"/>
                <w:sz w:val="24"/>
                <w:szCs w:val="24"/>
              </w:rPr>
              <w:t xml:space="preserve"> </w:t>
            </w:r>
            <w:proofErr w:type="spellStart"/>
            <w:r w:rsidRPr="00B73B3C">
              <w:rPr>
                <w:rFonts w:ascii="Times New Roman" w:eastAsia="Times New Roman" w:hAnsi="Times New Roman" w:cs="Times New Roman"/>
                <w:color w:val="000000"/>
                <w:sz w:val="24"/>
                <w:szCs w:val="24"/>
              </w:rPr>
              <w:t>жылынан</w:t>
            </w:r>
            <w:proofErr w:type="spellEnd"/>
            <w:r w:rsidRPr="00B73B3C">
              <w:rPr>
                <w:rFonts w:ascii="Times New Roman" w:eastAsia="Times New Roman" w:hAnsi="Times New Roman" w:cs="Times New Roman"/>
                <w:color w:val="000000"/>
                <w:sz w:val="24"/>
                <w:szCs w:val="24"/>
              </w:rPr>
              <w:t xml:space="preserve"> </w:t>
            </w:r>
            <w:proofErr w:type="spellStart"/>
            <w:r w:rsidRPr="00B73B3C">
              <w:rPr>
                <w:rFonts w:ascii="Times New Roman" w:eastAsia="Times New Roman" w:hAnsi="Times New Roman" w:cs="Times New Roman"/>
                <w:color w:val="000000"/>
                <w:sz w:val="24"/>
                <w:szCs w:val="24"/>
              </w:rPr>
              <w:t>кейін</w:t>
            </w:r>
            <w:proofErr w:type="spellEnd"/>
            <w:r w:rsidRPr="00B73B3C">
              <w:rPr>
                <w:rFonts w:ascii="Times New Roman" w:eastAsia="Times New Roman" w:hAnsi="Times New Roman" w:cs="Times New Roman"/>
                <w:color w:val="000000"/>
                <w:sz w:val="24"/>
                <w:szCs w:val="24"/>
              </w:rPr>
              <w:t xml:space="preserve"> </w:t>
            </w:r>
            <w:proofErr w:type="spellStart"/>
            <w:r w:rsidRPr="00B73B3C">
              <w:rPr>
                <w:rFonts w:ascii="Times New Roman" w:eastAsia="Times New Roman" w:hAnsi="Times New Roman" w:cs="Times New Roman"/>
                <w:color w:val="000000"/>
                <w:sz w:val="24"/>
                <w:szCs w:val="24"/>
              </w:rPr>
              <w:t>қазақ</w:t>
            </w:r>
            <w:proofErr w:type="spellEnd"/>
            <w:r w:rsidRPr="00B73B3C">
              <w:rPr>
                <w:rFonts w:ascii="Times New Roman" w:eastAsia="Times New Roman" w:hAnsi="Times New Roman" w:cs="Times New Roman"/>
                <w:color w:val="000000"/>
                <w:sz w:val="24"/>
                <w:szCs w:val="24"/>
              </w:rPr>
              <w:t xml:space="preserve"> </w:t>
            </w:r>
            <w:proofErr w:type="spellStart"/>
            <w:r w:rsidRPr="00B73B3C">
              <w:rPr>
                <w:rFonts w:ascii="Times New Roman" w:eastAsia="Times New Roman" w:hAnsi="Times New Roman" w:cs="Times New Roman"/>
                <w:color w:val="000000"/>
                <w:sz w:val="24"/>
                <w:szCs w:val="24"/>
              </w:rPr>
              <w:t>және</w:t>
            </w:r>
            <w:proofErr w:type="spellEnd"/>
            <w:r w:rsidRPr="00B73B3C">
              <w:rPr>
                <w:rFonts w:ascii="Times New Roman" w:eastAsia="Times New Roman" w:hAnsi="Times New Roman" w:cs="Times New Roman"/>
                <w:color w:val="000000"/>
                <w:sz w:val="24"/>
                <w:szCs w:val="24"/>
              </w:rPr>
              <w:t xml:space="preserve"> </w:t>
            </w:r>
            <w:proofErr w:type="spellStart"/>
            <w:r w:rsidRPr="00B73B3C">
              <w:rPr>
                <w:rFonts w:ascii="Times New Roman" w:eastAsia="Times New Roman" w:hAnsi="Times New Roman" w:cs="Times New Roman"/>
                <w:color w:val="000000"/>
                <w:sz w:val="24"/>
                <w:szCs w:val="24"/>
              </w:rPr>
              <w:t>ағылшын</w:t>
            </w:r>
            <w:proofErr w:type="spellEnd"/>
            <w:r w:rsidRPr="00B73B3C">
              <w:rPr>
                <w:rFonts w:ascii="Times New Roman" w:eastAsia="Times New Roman" w:hAnsi="Times New Roman" w:cs="Times New Roman"/>
                <w:color w:val="000000"/>
                <w:sz w:val="24"/>
                <w:szCs w:val="24"/>
              </w:rPr>
              <w:t xml:space="preserve"> </w:t>
            </w:r>
            <w:proofErr w:type="spellStart"/>
            <w:r w:rsidRPr="00B73B3C">
              <w:rPr>
                <w:rFonts w:ascii="Times New Roman" w:eastAsia="Times New Roman" w:hAnsi="Times New Roman" w:cs="Times New Roman"/>
                <w:color w:val="000000"/>
                <w:sz w:val="24"/>
                <w:szCs w:val="24"/>
              </w:rPr>
              <w:t>тілдерін</w:t>
            </w:r>
            <w:proofErr w:type="spellEnd"/>
            <w:r w:rsidRPr="00B73B3C">
              <w:rPr>
                <w:rFonts w:ascii="Times New Roman" w:eastAsia="Times New Roman" w:hAnsi="Times New Roman" w:cs="Times New Roman"/>
                <w:color w:val="000000"/>
                <w:sz w:val="24"/>
                <w:szCs w:val="24"/>
              </w:rPr>
              <w:t xml:space="preserve"> </w:t>
            </w:r>
            <w:proofErr w:type="spellStart"/>
            <w:r w:rsidRPr="00B73B3C">
              <w:rPr>
                <w:rFonts w:ascii="Times New Roman" w:eastAsia="Times New Roman" w:hAnsi="Times New Roman" w:cs="Times New Roman"/>
                <w:color w:val="000000"/>
                <w:sz w:val="24"/>
                <w:szCs w:val="24"/>
              </w:rPr>
              <w:t>меңгеру</w:t>
            </w:r>
            <w:proofErr w:type="spellEnd"/>
            <w:r w:rsidRPr="00B73B3C">
              <w:rPr>
                <w:rFonts w:ascii="Times New Roman" w:eastAsia="Times New Roman" w:hAnsi="Times New Roman" w:cs="Times New Roman"/>
                <w:color w:val="000000"/>
                <w:sz w:val="24"/>
                <w:szCs w:val="24"/>
              </w:rPr>
              <w:t xml:space="preserve"> </w:t>
            </w:r>
            <w:proofErr w:type="spellStart"/>
            <w:r w:rsidRPr="00B73B3C">
              <w:rPr>
                <w:rFonts w:ascii="Times New Roman" w:eastAsia="Times New Roman" w:hAnsi="Times New Roman" w:cs="Times New Roman"/>
                <w:color w:val="000000"/>
                <w:sz w:val="24"/>
                <w:szCs w:val="24"/>
              </w:rPr>
              <w:t>деңгейіне</w:t>
            </w:r>
            <w:proofErr w:type="spellEnd"/>
            <w:r w:rsidRPr="00B73B3C">
              <w:rPr>
                <w:rFonts w:ascii="Times New Roman" w:eastAsia="Times New Roman" w:hAnsi="Times New Roman" w:cs="Times New Roman"/>
                <w:color w:val="000000"/>
                <w:sz w:val="24"/>
                <w:szCs w:val="24"/>
              </w:rPr>
              <w:t xml:space="preserve"> </w:t>
            </w:r>
            <w:proofErr w:type="spellStart"/>
            <w:r w:rsidRPr="00B73B3C">
              <w:rPr>
                <w:rFonts w:ascii="Times New Roman" w:eastAsia="Times New Roman" w:hAnsi="Times New Roman" w:cs="Times New Roman"/>
                <w:color w:val="000000"/>
                <w:sz w:val="24"/>
                <w:szCs w:val="24"/>
              </w:rPr>
              <w:t>жаңа</w:t>
            </w:r>
            <w:proofErr w:type="spellEnd"/>
            <w:r w:rsidRPr="00B73B3C">
              <w:rPr>
                <w:rFonts w:ascii="Times New Roman" w:eastAsia="Times New Roman" w:hAnsi="Times New Roman" w:cs="Times New Roman"/>
                <w:color w:val="000000"/>
                <w:sz w:val="24"/>
                <w:szCs w:val="24"/>
              </w:rPr>
              <w:t xml:space="preserve"> </w:t>
            </w:r>
            <w:proofErr w:type="spellStart"/>
            <w:r w:rsidRPr="00B73B3C">
              <w:rPr>
                <w:rFonts w:ascii="Times New Roman" w:eastAsia="Times New Roman" w:hAnsi="Times New Roman" w:cs="Times New Roman"/>
                <w:color w:val="000000"/>
                <w:sz w:val="24"/>
                <w:szCs w:val="24"/>
              </w:rPr>
              <w:t>талаптарды</w:t>
            </w:r>
            <w:proofErr w:type="spellEnd"/>
            <w:r w:rsidRPr="00B73B3C">
              <w:rPr>
                <w:rFonts w:ascii="Times New Roman" w:eastAsia="Times New Roman" w:hAnsi="Times New Roman" w:cs="Times New Roman"/>
                <w:color w:val="000000"/>
                <w:sz w:val="24"/>
                <w:szCs w:val="24"/>
              </w:rPr>
              <w:t xml:space="preserve"> </w:t>
            </w:r>
            <w:proofErr w:type="spellStart"/>
            <w:r w:rsidRPr="00B73B3C">
              <w:rPr>
                <w:rFonts w:ascii="Times New Roman" w:eastAsia="Times New Roman" w:hAnsi="Times New Roman" w:cs="Times New Roman"/>
                <w:color w:val="000000"/>
                <w:sz w:val="24"/>
                <w:szCs w:val="24"/>
              </w:rPr>
              <w:t>енгізу</w:t>
            </w:r>
            <w:proofErr w:type="spellEnd"/>
          </w:p>
        </w:tc>
        <w:tc>
          <w:tcPr>
            <w:tcW w:w="1700" w:type="dxa"/>
            <w:gridSpan w:val="3"/>
            <w:tcBorders>
              <w:top w:val="single" w:sz="4" w:space="0" w:color="000000"/>
              <w:left w:val="single" w:sz="4" w:space="0" w:color="000000"/>
              <w:bottom w:val="single" w:sz="4" w:space="0" w:color="000000"/>
              <w:right w:val="single" w:sz="4" w:space="0" w:color="000000"/>
            </w:tcBorders>
          </w:tcPr>
          <w:p w14:paraId="3C06F516" w14:textId="77777777" w:rsidR="00D94331" w:rsidRPr="00E0105E" w:rsidRDefault="00E0105E" w:rsidP="00B8448A">
            <w:pP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rPr>
              <w:t xml:space="preserve">2023 -2028 </w:t>
            </w:r>
            <w:r>
              <w:rPr>
                <w:rFonts w:ascii="Times New Roman" w:eastAsia="Times New Roman" w:hAnsi="Times New Roman" w:cs="Times New Roman"/>
                <w:color w:val="000000"/>
                <w:sz w:val="24"/>
                <w:szCs w:val="24"/>
                <w:lang w:val="kk-KZ"/>
              </w:rPr>
              <w:t>ж</w:t>
            </w:r>
          </w:p>
        </w:tc>
        <w:tc>
          <w:tcPr>
            <w:tcW w:w="1964" w:type="dxa"/>
            <w:tcBorders>
              <w:top w:val="single" w:sz="4" w:space="0" w:color="000000"/>
              <w:left w:val="single" w:sz="4" w:space="0" w:color="000000"/>
              <w:bottom w:val="single" w:sz="4" w:space="0" w:color="000000"/>
              <w:right w:val="single" w:sz="4" w:space="0" w:color="000000"/>
            </w:tcBorders>
          </w:tcPr>
          <w:p w14:paraId="71F532D1" w14:textId="77777777" w:rsidR="00D94331" w:rsidRPr="008D5B0B" w:rsidRDefault="00B629AC" w:rsidP="00B8448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kk-KZ"/>
              </w:rPr>
              <w:t>БҒМ</w:t>
            </w:r>
            <w:r w:rsidR="00D94331" w:rsidRPr="008D5B0B">
              <w:rPr>
                <w:rFonts w:ascii="Times New Roman" w:eastAsia="Times New Roman" w:hAnsi="Times New Roman" w:cs="Times New Roman"/>
                <w:color w:val="000000"/>
                <w:sz w:val="24"/>
                <w:szCs w:val="24"/>
              </w:rPr>
              <w:t xml:space="preserve">, </w:t>
            </w:r>
          </w:p>
          <w:p w14:paraId="66AB765B" w14:textId="77777777" w:rsidR="00D94331" w:rsidRPr="00B629AC" w:rsidRDefault="00B629AC" w:rsidP="00B8448A">
            <w:pP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Әкімшілік </w:t>
            </w:r>
          </w:p>
        </w:tc>
      </w:tr>
      <w:tr w:rsidR="00D94331" w:rsidRPr="008D5B0B" w14:paraId="2D6C23B4" w14:textId="77777777" w:rsidTr="00B8448A">
        <w:trPr>
          <w:gridAfter w:val="1"/>
          <w:wAfter w:w="7" w:type="dxa"/>
          <w:trHeight w:val="403"/>
        </w:trPr>
        <w:tc>
          <w:tcPr>
            <w:tcW w:w="422" w:type="dxa"/>
            <w:tcBorders>
              <w:top w:val="single" w:sz="4" w:space="0" w:color="000000"/>
              <w:left w:val="single" w:sz="4" w:space="0" w:color="000000"/>
              <w:bottom w:val="single" w:sz="4" w:space="0" w:color="000000"/>
              <w:right w:val="single" w:sz="4" w:space="0" w:color="000000"/>
            </w:tcBorders>
          </w:tcPr>
          <w:p w14:paraId="239445F2" w14:textId="77777777" w:rsidR="00D94331" w:rsidRPr="008D5B0B" w:rsidRDefault="00D94331" w:rsidP="00B8448A">
            <w:pPr>
              <w:rPr>
                <w:rFonts w:ascii="Times New Roman" w:eastAsia="Times New Roman" w:hAnsi="Times New Roman" w:cs="Times New Roman"/>
                <w:color w:val="000000"/>
                <w:sz w:val="24"/>
                <w:szCs w:val="24"/>
              </w:rPr>
            </w:pPr>
            <w:r w:rsidRPr="008D5B0B">
              <w:rPr>
                <w:rFonts w:ascii="Times New Roman" w:eastAsia="Calibri" w:hAnsi="Times New Roman" w:cs="Times New Roman"/>
                <w:color w:val="000000"/>
                <w:sz w:val="24"/>
                <w:szCs w:val="24"/>
              </w:rPr>
              <w:t>15.</w:t>
            </w:r>
          </w:p>
        </w:tc>
        <w:tc>
          <w:tcPr>
            <w:tcW w:w="5385" w:type="dxa"/>
            <w:gridSpan w:val="2"/>
            <w:tcBorders>
              <w:top w:val="single" w:sz="4" w:space="0" w:color="000000"/>
              <w:left w:val="single" w:sz="4" w:space="0" w:color="000000"/>
              <w:bottom w:val="single" w:sz="4" w:space="0" w:color="000000"/>
              <w:right w:val="single" w:sz="4" w:space="0" w:color="000000"/>
            </w:tcBorders>
          </w:tcPr>
          <w:p w14:paraId="0A4C246B" w14:textId="77777777" w:rsidR="00B73B3C" w:rsidRPr="00B73B3C" w:rsidRDefault="00B73B3C" w:rsidP="00B73B3C">
            <w:pPr>
              <w:jc w:val="both"/>
              <w:rPr>
                <w:rFonts w:ascii="Times New Roman" w:eastAsia="Times New Roman" w:hAnsi="Times New Roman" w:cs="Times New Roman"/>
                <w:color w:val="000000"/>
                <w:sz w:val="24"/>
                <w:szCs w:val="24"/>
              </w:rPr>
            </w:pPr>
            <w:proofErr w:type="spellStart"/>
            <w:r w:rsidRPr="00B73B3C">
              <w:rPr>
                <w:rFonts w:ascii="Times New Roman" w:eastAsia="Times New Roman" w:hAnsi="Times New Roman" w:cs="Times New Roman"/>
                <w:color w:val="000000"/>
                <w:sz w:val="24"/>
                <w:szCs w:val="24"/>
              </w:rPr>
              <w:t>Қатысудың</w:t>
            </w:r>
            <w:proofErr w:type="spellEnd"/>
            <w:r w:rsidRPr="00B73B3C">
              <w:rPr>
                <w:rFonts w:ascii="Times New Roman" w:eastAsia="Times New Roman" w:hAnsi="Times New Roman" w:cs="Times New Roman"/>
                <w:color w:val="000000"/>
                <w:sz w:val="24"/>
                <w:szCs w:val="24"/>
              </w:rPr>
              <w:t xml:space="preserve"> </w:t>
            </w:r>
            <w:proofErr w:type="spellStart"/>
            <w:r w:rsidRPr="00B73B3C">
              <w:rPr>
                <w:rFonts w:ascii="Times New Roman" w:eastAsia="Times New Roman" w:hAnsi="Times New Roman" w:cs="Times New Roman"/>
                <w:color w:val="000000"/>
                <w:sz w:val="24"/>
                <w:szCs w:val="24"/>
              </w:rPr>
              <w:t>халықаралық</w:t>
            </w:r>
            <w:proofErr w:type="spellEnd"/>
            <w:r w:rsidRPr="00B73B3C">
              <w:rPr>
                <w:rFonts w:ascii="Times New Roman" w:eastAsia="Times New Roman" w:hAnsi="Times New Roman" w:cs="Times New Roman"/>
                <w:color w:val="000000"/>
                <w:sz w:val="24"/>
                <w:szCs w:val="24"/>
              </w:rPr>
              <w:t xml:space="preserve"> </w:t>
            </w:r>
            <w:proofErr w:type="spellStart"/>
            <w:r w:rsidRPr="00B73B3C">
              <w:rPr>
                <w:rFonts w:ascii="Times New Roman" w:eastAsia="Times New Roman" w:hAnsi="Times New Roman" w:cs="Times New Roman"/>
                <w:color w:val="000000"/>
                <w:sz w:val="24"/>
                <w:szCs w:val="24"/>
              </w:rPr>
              <w:t>салыстырмалы</w:t>
            </w:r>
            <w:proofErr w:type="spellEnd"/>
            <w:r w:rsidRPr="00B73B3C">
              <w:rPr>
                <w:rFonts w:ascii="Times New Roman" w:eastAsia="Times New Roman" w:hAnsi="Times New Roman" w:cs="Times New Roman"/>
                <w:color w:val="000000"/>
                <w:sz w:val="24"/>
                <w:szCs w:val="24"/>
              </w:rPr>
              <w:t xml:space="preserve"> </w:t>
            </w:r>
            <w:proofErr w:type="spellStart"/>
            <w:r w:rsidRPr="00B73B3C">
              <w:rPr>
                <w:rFonts w:ascii="Times New Roman" w:eastAsia="Times New Roman" w:hAnsi="Times New Roman" w:cs="Times New Roman"/>
                <w:color w:val="000000"/>
                <w:sz w:val="24"/>
                <w:szCs w:val="24"/>
              </w:rPr>
              <w:t>зерттеулерімен</w:t>
            </w:r>
            <w:proofErr w:type="spellEnd"/>
            <w:r w:rsidRPr="00B73B3C">
              <w:rPr>
                <w:rFonts w:ascii="Times New Roman" w:eastAsia="Times New Roman" w:hAnsi="Times New Roman" w:cs="Times New Roman"/>
                <w:color w:val="000000"/>
                <w:sz w:val="24"/>
                <w:szCs w:val="24"/>
              </w:rPr>
              <w:t xml:space="preserve"> </w:t>
            </w:r>
            <w:proofErr w:type="spellStart"/>
            <w:r w:rsidRPr="00B73B3C">
              <w:rPr>
                <w:rFonts w:ascii="Times New Roman" w:eastAsia="Times New Roman" w:hAnsi="Times New Roman" w:cs="Times New Roman"/>
                <w:color w:val="000000"/>
                <w:sz w:val="24"/>
                <w:szCs w:val="24"/>
              </w:rPr>
              <w:t>танысу</w:t>
            </w:r>
            <w:proofErr w:type="spellEnd"/>
            <w:r w:rsidRPr="00B73B3C">
              <w:rPr>
                <w:rFonts w:ascii="Times New Roman" w:eastAsia="Times New Roman" w:hAnsi="Times New Roman" w:cs="Times New Roman"/>
                <w:color w:val="000000"/>
                <w:sz w:val="24"/>
                <w:szCs w:val="24"/>
              </w:rPr>
              <w:t xml:space="preserve">: </w:t>
            </w:r>
          </w:p>
          <w:p w14:paraId="261DC5A2" w14:textId="77777777" w:rsidR="00B73B3C" w:rsidRPr="00B73B3C" w:rsidRDefault="00B73B3C" w:rsidP="00B73B3C">
            <w:pPr>
              <w:jc w:val="both"/>
              <w:rPr>
                <w:rFonts w:ascii="Times New Roman" w:eastAsia="Times New Roman" w:hAnsi="Times New Roman" w:cs="Times New Roman"/>
                <w:color w:val="000000"/>
                <w:sz w:val="24"/>
                <w:szCs w:val="24"/>
              </w:rPr>
            </w:pPr>
            <w:r w:rsidRPr="00B73B3C">
              <w:rPr>
                <w:rFonts w:ascii="Times New Roman" w:eastAsia="Times New Roman" w:hAnsi="Times New Roman" w:cs="Times New Roman"/>
                <w:color w:val="000000"/>
                <w:sz w:val="24"/>
                <w:szCs w:val="24"/>
              </w:rPr>
              <w:t xml:space="preserve">- PISA-да 15 </w:t>
            </w:r>
            <w:proofErr w:type="spellStart"/>
            <w:r w:rsidRPr="00B73B3C">
              <w:rPr>
                <w:rFonts w:ascii="Times New Roman" w:eastAsia="Times New Roman" w:hAnsi="Times New Roman" w:cs="Times New Roman"/>
                <w:color w:val="000000"/>
                <w:sz w:val="24"/>
                <w:szCs w:val="24"/>
              </w:rPr>
              <w:t>жастағы</w:t>
            </w:r>
            <w:proofErr w:type="spellEnd"/>
            <w:r w:rsidRPr="00B73B3C">
              <w:rPr>
                <w:rFonts w:ascii="Times New Roman" w:eastAsia="Times New Roman" w:hAnsi="Times New Roman" w:cs="Times New Roman"/>
                <w:color w:val="000000"/>
                <w:sz w:val="24"/>
                <w:szCs w:val="24"/>
              </w:rPr>
              <w:t xml:space="preserve"> </w:t>
            </w:r>
            <w:proofErr w:type="spellStart"/>
            <w:r w:rsidRPr="00B73B3C">
              <w:rPr>
                <w:rFonts w:ascii="Times New Roman" w:eastAsia="Times New Roman" w:hAnsi="Times New Roman" w:cs="Times New Roman"/>
                <w:color w:val="000000"/>
                <w:sz w:val="24"/>
                <w:szCs w:val="24"/>
              </w:rPr>
              <w:t>оқушылар</w:t>
            </w:r>
            <w:proofErr w:type="spellEnd"/>
            <w:r w:rsidRPr="00B73B3C">
              <w:rPr>
                <w:rFonts w:ascii="Times New Roman" w:eastAsia="Times New Roman" w:hAnsi="Times New Roman" w:cs="Times New Roman"/>
                <w:color w:val="000000"/>
                <w:sz w:val="24"/>
                <w:szCs w:val="24"/>
              </w:rPr>
              <w:t xml:space="preserve"> (математика, </w:t>
            </w:r>
            <w:proofErr w:type="spellStart"/>
            <w:r w:rsidRPr="00B73B3C">
              <w:rPr>
                <w:rFonts w:ascii="Times New Roman" w:eastAsia="Times New Roman" w:hAnsi="Times New Roman" w:cs="Times New Roman"/>
                <w:color w:val="000000"/>
                <w:sz w:val="24"/>
                <w:szCs w:val="24"/>
              </w:rPr>
              <w:t>оқу</w:t>
            </w:r>
            <w:proofErr w:type="spellEnd"/>
            <w:r w:rsidRPr="00B73B3C">
              <w:rPr>
                <w:rFonts w:ascii="Times New Roman" w:eastAsia="Times New Roman" w:hAnsi="Times New Roman" w:cs="Times New Roman"/>
                <w:color w:val="000000"/>
                <w:sz w:val="24"/>
                <w:szCs w:val="24"/>
              </w:rPr>
              <w:t xml:space="preserve"> </w:t>
            </w:r>
            <w:proofErr w:type="spellStart"/>
            <w:r w:rsidRPr="00B73B3C">
              <w:rPr>
                <w:rFonts w:ascii="Times New Roman" w:eastAsia="Times New Roman" w:hAnsi="Times New Roman" w:cs="Times New Roman"/>
                <w:color w:val="000000"/>
                <w:sz w:val="24"/>
                <w:szCs w:val="24"/>
              </w:rPr>
              <w:t>сауаттылығы</w:t>
            </w:r>
            <w:proofErr w:type="spellEnd"/>
            <w:r w:rsidRPr="00B73B3C">
              <w:rPr>
                <w:rFonts w:ascii="Times New Roman" w:eastAsia="Times New Roman" w:hAnsi="Times New Roman" w:cs="Times New Roman"/>
                <w:color w:val="000000"/>
                <w:sz w:val="24"/>
                <w:szCs w:val="24"/>
              </w:rPr>
              <w:t xml:space="preserve">, </w:t>
            </w:r>
            <w:proofErr w:type="spellStart"/>
            <w:r w:rsidRPr="00B73B3C">
              <w:rPr>
                <w:rFonts w:ascii="Times New Roman" w:eastAsia="Times New Roman" w:hAnsi="Times New Roman" w:cs="Times New Roman"/>
                <w:color w:val="000000"/>
                <w:sz w:val="24"/>
                <w:szCs w:val="24"/>
              </w:rPr>
              <w:t>жаратылыстану</w:t>
            </w:r>
            <w:proofErr w:type="spellEnd"/>
            <w:r w:rsidRPr="00B73B3C">
              <w:rPr>
                <w:rFonts w:ascii="Times New Roman" w:eastAsia="Times New Roman" w:hAnsi="Times New Roman" w:cs="Times New Roman"/>
                <w:color w:val="000000"/>
                <w:sz w:val="24"/>
                <w:szCs w:val="24"/>
              </w:rPr>
              <w:t xml:space="preserve">); </w:t>
            </w:r>
          </w:p>
          <w:p w14:paraId="5F33AA7F" w14:textId="77777777" w:rsidR="00B73B3C" w:rsidRPr="00B73B3C" w:rsidRDefault="00B73B3C" w:rsidP="00B73B3C">
            <w:pPr>
              <w:jc w:val="both"/>
              <w:rPr>
                <w:rFonts w:ascii="Times New Roman" w:eastAsia="Times New Roman" w:hAnsi="Times New Roman" w:cs="Times New Roman"/>
                <w:color w:val="000000"/>
                <w:sz w:val="24"/>
                <w:szCs w:val="24"/>
              </w:rPr>
            </w:pPr>
            <w:r w:rsidRPr="00B73B3C">
              <w:rPr>
                <w:rFonts w:ascii="Times New Roman" w:eastAsia="Times New Roman" w:hAnsi="Times New Roman" w:cs="Times New Roman"/>
                <w:color w:val="000000"/>
                <w:sz w:val="24"/>
                <w:szCs w:val="24"/>
              </w:rPr>
              <w:t xml:space="preserve">- PIRLS-те 4 </w:t>
            </w:r>
            <w:proofErr w:type="spellStart"/>
            <w:r w:rsidRPr="00B73B3C">
              <w:rPr>
                <w:rFonts w:ascii="Times New Roman" w:eastAsia="Times New Roman" w:hAnsi="Times New Roman" w:cs="Times New Roman"/>
                <w:color w:val="000000"/>
                <w:sz w:val="24"/>
                <w:szCs w:val="24"/>
              </w:rPr>
              <w:t>сынып</w:t>
            </w:r>
            <w:proofErr w:type="spellEnd"/>
            <w:r w:rsidRPr="00B73B3C">
              <w:rPr>
                <w:rFonts w:ascii="Times New Roman" w:eastAsia="Times New Roman" w:hAnsi="Times New Roman" w:cs="Times New Roman"/>
                <w:color w:val="000000"/>
                <w:sz w:val="24"/>
                <w:szCs w:val="24"/>
              </w:rPr>
              <w:t xml:space="preserve"> </w:t>
            </w:r>
            <w:proofErr w:type="spellStart"/>
            <w:r w:rsidRPr="00B73B3C">
              <w:rPr>
                <w:rFonts w:ascii="Times New Roman" w:eastAsia="Times New Roman" w:hAnsi="Times New Roman" w:cs="Times New Roman"/>
                <w:color w:val="000000"/>
                <w:sz w:val="24"/>
                <w:szCs w:val="24"/>
              </w:rPr>
              <w:t>оқушылары</w:t>
            </w:r>
            <w:proofErr w:type="spellEnd"/>
            <w:r w:rsidRPr="00B73B3C">
              <w:rPr>
                <w:rFonts w:ascii="Times New Roman" w:eastAsia="Times New Roman" w:hAnsi="Times New Roman" w:cs="Times New Roman"/>
                <w:color w:val="000000"/>
                <w:sz w:val="24"/>
                <w:szCs w:val="24"/>
              </w:rPr>
              <w:t xml:space="preserve"> (</w:t>
            </w:r>
            <w:proofErr w:type="spellStart"/>
            <w:r w:rsidRPr="00B73B3C">
              <w:rPr>
                <w:rFonts w:ascii="Times New Roman" w:eastAsia="Times New Roman" w:hAnsi="Times New Roman" w:cs="Times New Roman"/>
                <w:color w:val="000000"/>
                <w:sz w:val="24"/>
                <w:szCs w:val="24"/>
              </w:rPr>
              <w:t>оқу</w:t>
            </w:r>
            <w:proofErr w:type="spellEnd"/>
            <w:r w:rsidRPr="00B73B3C">
              <w:rPr>
                <w:rFonts w:ascii="Times New Roman" w:eastAsia="Times New Roman" w:hAnsi="Times New Roman" w:cs="Times New Roman"/>
                <w:color w:val="000000"/>
                <w:sz w:val="24"/>
                <w:szCs w:val="24"/>
              </w:rPr>
              <w:t xml:space="preserve">); </w:t>
            </w:r>
          </w:p>
          <w:p w14:paraId="5C20B163" w14:textId="77777777" w:rsidR="00B73B3C" w:rsidRPr="00B73B3C" w:rsidRDefault="00B73B3C" w:rsidP="00B73B3C">
            <w:pPr>
              <w:jc w:val="both"/>
              <w:rPr>
                <w:rFonts w:ascii="Times New Roman" w:eastAsia="Times New Roman" w:hAnsi="Times New Roman" w:cs="Times New Roman"/>
                <w:color w:val="000000"/>
                <w:sz w:val="24"/>
                <w:szCs w:val="24"/>
              </w:rPr>
            </w:pPr>
            <w:r w:rsidRPr="00B73B3C">
              <w:rPr>
                <w:rFonts w:ascii="Times New Roman" w:eastAsia="Times New Roman" w:hAnsi="Times New Roman" w:cs="Times New Roman"/>
                <w:color w:val="000000"/>
                <w:sz w:val="24"/>
                <w:szCs w:val="24"/>
              </w:rPr>
              <w:t xml:space="preserve">- 4,8,11 </w:t>
            </w:r>
            <w:proofErr w:type="spellStart"/>
            <w:r w:rsidRPr="00B73B3C">
              <w:rPr>
                <w:rFonts w:ascii="Times New Roman" w:eastAsia="Times New Roman" w:hAnsi="Times New Roman" w:cs="Times New Roman"/>
                <w:color w:val="000000"/>
                <w:sz w:val="24"/>
                <w:szCs w:val="24"/>
              </w:rPr>
              <w:t>сынып</w:t>
            </w:r>
            <w:proofErr w:type="spellEnd"/>
            <w:r w:rsidRPr="00B73B3C">
              <w:rPr>
                <w:rFonts w:ascii="Times New Roman" w:eastAsia="Times New Roman" w:hAnsi="Times New Roman" w:cs="Times New Roman"/>
                <w:color w:val="000000"/>
                <w:sz w:val="24"/>
                <w:szCs w:val="24"/>
              </w:rPr>
              <w:t xml:space="preserve"> </w:t>
            </w:r>
            <w:proofErr w:type="spellStart"/>
            <w:r w:rsidRPr="00B73B3C">
              <w:rPr>
                <w:rFonts w:ascii="Times New Roman" w:eastAsia="Times New Roman" w:hAnsi="Times New Roman" w:cs="Times New Roman"/>
                <w:color w:val="000000"/>
                <w:sz w:val="24"/>
                <w:szCs w:val="24"/>
              </w:rPr>
              <w:t>оқушылары</w:t>
            </w:r>
            <w:proofErr w:type="spellEnd"/>
            <w:r w:rsidRPr="00B73B3C">
              <w:rPr>
                <w:rFonts w:ascii="Times New Roman" w:eastAsia="Times New Roman" w:hAnsi="Times New Roman" w:cs="Times New Roman"/>
                <w:color w:val="000000"/>
                <w:sz w:val="24"/>
                <w:szCs w:val="24"/>
              </w:rPr>
              <w:t xml:space="preserve">-TIMSS Advanced (математика </w:t>
            </w:r>
            <w:proofErr w:type="spellStart"/>
            <w:r w:rsidRPr="00B73B3C">
              <w:rPr>
                <w:rFonts w:ascii="Times New Roman" w:eastAsia="Times New Roman" w:hAnsi="Times New Roman" w:cs="Times New Roman"/>
                <w:color w:val="000000"/>
                <w:sz w:val="24"/>
                <w:szCs w:val="24"/>
              </w:rPr>
              <w:t>және</w:t>
            </w:r>
            <w:proofErr w:type="spellEnd"/>
            <w:r w:rsidRPr="00B73B3C">
              <w:rPr>
                <w:rFonts w:ascii="Times New Roman" w:eastAsia="Times New Roman" w:hAnsi="Times New Roman" w:cs="Times New Roman"/>
                <w:color w:val="000000"/>
                <w:sz w:val="24"/>
                <w:szCs w:val="24"/>
              </w:rPr>
              <w:t xml:space="preserve"> </w:t>
            </w:r>
            <w:proofErr w:type="spellStart"/>
            <w:r w:rsidRPr="00B73B3C">
              <w:rPr>
                <w:rFonts w:ascii="Times New Roman" w:eastAsia="Times New Roman" w:hAnsi="Times New Roman" w:cs="Times New Roman"/>
                <w:color w:val="000000"/>
                <w:sz w:val="24"/>
                <w:szCs w:val="24"/>
              </w:rPr>
              <w:t>жаратылыстану-ғылыми</w:t>
            </w:r>
            <w:proofErr w:type="spellEnd"/>
            <w:r w:rsidRPr="00B73B3C">
              <w:rPr>
                <w:rFonts w:ascii="Times New Roman" w:eastAsia="Times New Roman" w:hAnsi="Times New Roman" w:cs="Times New Roman"/>
                <w:color w:val="000000"/>
                <w:sz w:val="24"/>
                <w:szCs w:val="24"/>
              </w:rPr>
              <w:t xml:space="preserve"> </w:t>
            </w:r>
            <w:proofErr w:type="spellStart"/>
            <w:r w:rsidRPr="00B73B3C">
              <w:rPr>
                <w:rFonts w:ascii="Times New Roman" w:eastAsia="Times New Roman" w:hAnsi="Times New Roman" w:cs="Times New Roman"/>
                <w:color w:val="000000"/>
                <w:sz w:val="24"/>
                <w:szCs w:val="24"/>
              </w:rPr>
              <w:lastRenderedPageBreak/>
              <w:t>сауаттылық</w:t>
            </w:r>
            <w:proofErr w:type="spellEnd"/>
            <w:r w:rsidRPr="00B73B3C">
              <w:rPr>
                <w:rFonts w:ascii="Times New Roman" w:eastAsia="Times New Roman" w:hAnsi="Times New Roman" w:cs="Times New Roman"/>
                <w:color w:val="000000"/>
                <w:sz w:val="24"/>
                <w:szCs w:val="24"/>
              </w:rPr>
              <w:t xml:space="preserve">); </w:t>
            </w:r>
          </w:p>
          <w:p w14:paraId="6D420857" w14:textId="77777777" w:rsidR="00D94331" w:rsidRPr="008D5B0B" w:rsidRDefault="00B73B3C" w:rsidP="00B73B3C">
            <w:pPr>
              <w:numPr>
                <w:ilvl w:val="0"/>
                <w:numId w:val="34"/>
              </w:numPr>
              <w:ind w:hanging="10"/>
              <w:jc w:val="both"/>
              <w:rPr>
                <w:rFonts w:ascii="Times New Roman" w:eastAsia="Times New Roman" w:hAnsi="Times New Roman" w:cs="Times New Roman"/>
                <w:color w:val="000000"/>
                <w:sz w:val="24"/>
                <w:szCs w:val="24"/>
              </w:rPr>
            </w:pPr>
            <w:r w:rsidRPr="00B73B3C">
              <w:rPr>
                <w:rFonts w:ascii="Times New Roman" w:eastAsia="Times New Roman" w:hAnsi="Times New Roman" w:cs="Times New Roman"/>
                <w:color w:val="000000"/>
                <w:sz w:val="24"/>
                <w:szCs w:val="24"/>
              </w:rPr>
              <w:t xml:space="preserve">- ICILS-те 14 </w:t>
            </w:r>
            <w:proofErr w:type="spellStart"/>
            <w:r w:rsidRPr="00B73B3C">
              <w:rPr>
                <w:rFonts w:ascii="Times New Roman" w:eastAsia="Times New Roman" w:hAnsi="Times New Roman" w:cs="Times New Roman"/>
                <w:color w:val="000000"/>
                <w:sz w:val="24"/>
                <w:szCs w:val="24"/>
              </w:rPr>
              <w:t>жастағы</w:t>
            </w:r>
            <w:proofErr w:type="spellEnd"/>
            <w:r w:rsidRPr="00B73B3C">
              <w:rPr>
                <w:rFonts w:ascii="Times New Roman" w:eastAsia="Times New Roman" w:hAnsi="Times New Roman" w:cs="Times New Roman"/>
                <w:color w:val="000000"/>
                <w:sz w:val="24"/>
                <w:szCs w:val="24"/>
              </w:rPr>
              <w:t xml:space="preserve"> </w:t>
            </w:r>
            <w:proofErr w:type="spellStart"/>
            <w:r w:rsidRPr="00B73B3C">
              <w:rPr>
                <w:rFonts w:ascii="Times New Roman" w:eastAsia="Times New Roman" w:hAnsi="Times New Roman" w:cs="Times New Roman"/>
                <w:color w:val="000000"/>
                <w:sz w:val="24"/>
                <w:szCs w:val="24"/>
              </w:rPr>
              <w:t>оқушылар</w:t>
            </w:r>
            <w:proofErr w:type="spellEnd"/>
            <w:r w:rsidRPr="00B73B3C">
              <w:rPr>
                <w:rFonts w:ascii="Times New Roman" w:eastAsia="Times New Roman" w:hAnsi="Times New Roman" w:cs="Times New Roman"/>
                <w:color w:val="000000"/>
                <w:sz w:val="24"/>
                <w:szCs w:val="24"/>
              </w:rPr>
              <w:t xml:space="preserve"> (</w:t>
            </w:r>
            <w:proofErr w:type="spellStart"/>
            <w:r w:rsidRPr="00B73B3C">
              <w:rPr>
                <w:rFonts w:ascii="Times New Roman" w:eastAsia="Times New Roman" w:hAnsi="Times New Roman" w:cs="Times New Roman"/>
                <w:color w:val="000000"/>
                <w:sz w:val="24"/>
                <w:szCs w:val="24"/>
              </w:rPr>
              <w:t>компьютерлік</w:t>
            </w:r>
            <w:proofErr w:type="spellEnd"/>
            <w:r w:rsidRPr="00B73B3C">
              <w:rPr>
                <w:rFonts w:ascii="Times New Roman" w:eastAsia="Times New Roman" w:hAnsi="Times New Roman" w:cs="Times New Roman"/>
                <w:color w:val="000000"/>
                <w:sz w:val="24"/>
                <w:szCs w:val="24"/>
              </w:rPr>
              <w:t xml:space="preserve"> </w:t>
            </w:r>
            <w:proofErr w:type="spellStart"/>
            <w:r w:rsidRPr="00B73B3C">
              <w:rPr>
                <w:rFonts w:ascii="Times New Roman" w:eastAsia="Times New Roman" w:hAnsi="Times New Roman" w:cs="Times New Roman"/>
                <w:color w:val="000000"/>
                <w:sz w:val="24"/>
                <w:szCs w:val="24"/>
              </w:rPr>
              <w:t>және</w:t>
            </w:r>
            <w:proofErr w:type="spellEnd"/>
            <w:r w:rsidRPr="00B73B3C">
              <w:rPr>
                <w:rFonts w:ascii="Times New Roman" w:eastAsia="Times New Roman" w:hAnsi="Times New Roman" w:cs="Times New Roman"/>
                <w:color w:val="000000"/>
                <w:sz w:val="24"/>
                <w:szCs w:val="24"/>
              </w:rPr>
              <w:t xml:space="preserve"> </w:t>
            </w:r>
            <w:proofErr w:type="spellStart"/>
            <w:r w:rsidRPr="00B73B3C">
              <w:rPr>
                <w:rFonts w:ascii="Times New Roman" w:eastAsia="Times New Roman" w:hAnsi="Times New Roman" w:cs="Times New Roman"/>
                <w:color w:val="000000"/>
                <w:sz w:val="24"/>
                <w:szCs w:val="24"/>
              </w:rPr>
              <w:t>ақпараттық</w:t>
            </w:r>
            <w:proofErr w:type="spellEnd"/>
            <w:r w:rsidRPr="00B73B3C">
              <w:rPr>
                <w:rFonts w:ascii="Times New Roman" w:eastAsia="Times New Roman" w:hAnsi="Times New Roman" w:cs="Times New Roman"/>
                <w:color w:val="000000"/>
                <w:sz w:val="24"/>
                <w:szCs w:val="24"/>
              </w:rPr>
              <w:t xml:space="preserve"> </w:t>
            </w:r>
            <w:proofErr w:type="spellStart"/>
            <w:r w:rsidRPr="00B73B3C">
              <w:rPr>
                <w:rFonts w:ascii="Times New Roman" w:eastAsia="Times New Roman" w:hAnsi="Times New Roman" w:cs="Times New Roman"/>
                <w:color w:val="000000"/>
                <w:sz w:val="24"/>
                <w:szCs w:val="24"/>
              </w:rPr>
              <w:t>сауаттылықты</w:t>
            </w:r>
            <w:proofErr w:type="spellEnd"/>
            <w:r w:rsidRPr="00B73B3C">
              <w:rPr>
                <w:rFonts w:ascii="Times New Roman" w:eastAsia="Times New Roman" w:hAnsi="Times New Roman" w:cs="Times New Roman"/>
                <w:color w:val="000000"/>
                <w:sz w:val="24"/>
                <w:szCs w:val="24"/>
              </w:rPr>
              <w:t xml:space="preserve"> </w:t>
            </w:r>
            <w:proofErr w:type="spellStart"/>
            <w:r w:rsidRPr="00B73B3C">
              <w:rPr>
                <w:rFonts w:ascii="Times New Roman" w:eastAsia="Times New Roman" w:hAnsi="Times New Roman" w:cs="Times New Roman"/>
                <w:color w:val="000000"/>
                <w:sz w:val="24"/>
                <w:szCs w:val="24"/>
              </w:rPr>
              <w:t>бағалау</w:t>
            </w:r>
            <w:proofErr w:type="spellEnd"/>
            <w:r w:rsidRPr="00B73B3C">
              <w:rPr>
                <w:rFonts w:ascii="Times New Roman" w:eastAsia="Times New Roman" w:hAnsi="Times New Roman" w:cs="Times New Roman"/>
                <w:color w:val="000000"/>
                <w:sz w:val="24"/>
                <w:szCs w:val="24"/>
              </w:rPr>
              <w:t>)</w:t>
            </w:r>
          </w:p>
        </w:tc>
        <w:tc>
          <w:tcPr>
            <w:tcW w:w="1700" w:type="dxa"/>
            <w:gridSpan w:val="3"/>
            <w:tcBorders>
              <w:top w:val="single" w:sz="4" w:space="0" w:color="000000"/>
              <w:left w:val="single" w:sz="4" w:space="0" w:color="000000"/>
              <w:bottom w:val="single" w:sz="4" w:space="0" w:color="000000"/>
              <w:right w:val="single" w:sz="4" w:space="0" w:color="000000"/>
            </w:tcBorders>
          </w:tcPr>
          <w:p w14:paraId="1946E898" w14:textId="77777777" w:rsidR="00D94331" w:rsidRPr="008D5B0B" w:rsidRDefault="00E0105E" w:rsidP="00B8448A">
            <w:pPr>
              <w:rPr>
                <w:rFonts w:ascii="Times New Roman" w:eastAsia="Times New Roman" w:hAnsi="Times New Roman" w:cs="Times New Roman"/>
                <w:color w:val="000000"/>
                <w:sz w:val="24"/>
                <w:szCs w:val="24"/>
              </w:rPr>
            </w:pPr>
            <w:proofErr w:type="spellStart"/>
            <w:r w:rsidRPr="00E0105E">
              <w:rPr>
                <w:rFonts w:ascii="Times New Roman" w:eastAsia="Times New Roman" w:hAnsi="Times New Roman" w:cs="Times New Roman"/>
                <w:color w:val="000000"/>
                <w:sz w:val="24"/>
                <w:szCs w:val="24"/>
              </w:rPr>
              <w:lastRenderedPageBreak/>
              <w:t>Зерттеу</w:t>
            </w:r>
            <w:proofErr w:type="spellEnd"/>
            <w:r w:rsidRPr="00E0105E">
              <w:rPr>
                <w:rFonts w:ascii="Times New Roman" w:eastAsia="Times New Roman" w:hAnsi="Times New Roman" w:cs="Times New Roman"/>
                <w:color w:val="000000"/>
                <w:sz w:val="24"/>
                <w:szCs w:val="24"/>
              </w:rPr>
              <w:t xml:space="preserve"> </w:t>
            </w:r>
            <w:proofErr w:type="spellStart"/>
            <w:r w:rsidRPr="00E0105E">
              <w:rPr>
                <w:rFonts w:ascii="Times New Roman" w:eastAsia="Times New Roman" w:hAnsi="Times New Roman" w:cs="Times New Roman"/>
                <w:color w:val="000000"/>
                <w:sz w:val="24"/>
                <w:szCs w:val="24"/>
              </w:rPr>
              <w:t>жоспары</w:t>
            </w:r>
            <w:proofErr w:type="spellEnd"/>
            <w:r w:rsidRPr="00E0105E">
              <w:rPr>
                <w:rFonts w:ascii="Times New Roman" w:eastAsia="Times New Roman" w:hAnsi="Times New Roman" w:cs="Times New Roman"/>
                <w:color w:val="000000"/>
                <w:sz w:val="24"/>
                <w:szCs w:val="24"/>
              </w:rPr>
              <w:t xml:space="preserve"> </w:t>
            </w:r>
            <w:proofErr w:type="spellStart"/>
            <w:r w:rsidRPr="00E0105E">
              <w:rPr>
                <w:rFonts w:ascii="Times New Roman" w:eastAsia="Times New Roman" w:hAnsi="Times New Roman" w:cs="Times New Roman"/>
                <w:color w:val="000000"/>
                <w:sz w:val="24"/>
                <w:szCs w:val="24"/>
              </w:rPr>
              <w:t>бойынша</w:t>
            </w:r>
            <w:proofErr w:type="spellEnd"/>
          </w:p>
        </w:tc>
        <w:tc>
          <w:tcPr>
            <w:tcW w:w="1964" w:type="dxa"/>
            <w:tcBorders>
              <w:top w:val="single" w:sz="4" w:space="0" w:color="000000"/>
              <w:left w:val="single" w:sz="4" w:space="0" w:color="000000"/>
              <w:bottom w:val="single" w:sz="4" w:space="0" w:color="000000"/>
              <w:right w:val="single" w:sz="4" w:space="0" w:color="000000"/>
            </w:tcBorders>
          </w:tcPr>
          <w:p w14:paraId="5055D3C7" w14:textId="77777777" w:rsidR="00D94331" w:rsidRPr="008D5B0B" w:rsidRDefault="00D94331" w:rsidP="00B8448A">
            <w:pPr>
              <w:rPr>
                <w:rFonts w:ascii="Times New Roman" w:eastAsia="Times New Roman" w:hAnsi="Times New Roman" w:cs="Times New Roman"/>
                <w:color w:val="000000"/>
                <w:sz w:val="24"/>
                <w:szCs w:val="24"/>
                <w:lang w:val="kk-KZ"/>
              </w:rPr>
            </w:pPr>
            <w:r w:rsidRPr="008D5B0B">
              <w:rPr>
                <w:rFonts w:ascii="Times New Roman" w:eastAsia="Times New Roman" w:hAnsi="Times New Roman" w:cs="Times New Roman"/>
                <w:color w:val="000000"/>
                <w:sz w:val="24"/>
                <w:szCs w:val="24"/>
                <w:lang w:val="kk-KZ"/>
              </w:rPr>
              <w:t>БҒБ, ЖАО</w:t>
            </w:r>
          </w:p>
          <w:p w14:paraId="07AA5ADA" w14:textId="77777777" w:rsidR="00D94331" w:rsidRPr="00B629AC" w:rsidRDefault="00B629AC" w:rsidP="00B8448A">
            <w:pP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Әкімшілік </w:t>
            </w:r>
          </w:p>
        </w:tc>
      </w:tr>
      <w:tr w:rsidR="00D94331" w:rsidRPr="008D5B0B" w14:paraId="2F0DFF3B" w14:textId="77777777" w:rsidTr="00B8448A">
        <w:trPr>
          <w:gridAfter w:val="1"/>
          <w:wAfter w:w="7" w:type="dxa"/>
          <w:trHeight w:val="403"/>
        </w:trPr>
        <w:tc>
          <w:tcPr>
            <w:tcW w:w="422" w:type="dxa"/>
            <w:tcBorders>
              <w:top w:val="single" w:sz="4" w:space="0" w:color="000000"/>
              <w:left w:val="single" w:sz="4" w:space="0" w:color="000000"/>
              <w:bottom w:val="single" w:sz="4" w:space="0" w:color="000000"/>
              <w:right w:val="single" w:sz="4" w:space="0" w:color="000000"/>
            </w:tcBorders>
          </w:tcPr>
          <w:p w14:paraId="28A2874F" w14:textId="77777777" w:rsidR="00D94331" w:rsidRPr="008D5B0B" w:rsidRDefault="00D94331" w:rsidP="00B8448A">
            <w:pPr>
              <w:rPr>
                <w:rFonts w:ascii="Times New Roman" w:eastAsia="Times New Roman" w:hAnsi="Times New Roman" w:cs="Times New Roman"/>
                <w:color w:val="000000"/>
                <w:sz w:val="24"/>
                <w:szCs w:val="24"/>
              </w:rPr>
            </w:pPr>
            <w:r w:rsidRPr="008D5B0B">
              <w:rPr>
                <w:rFonts w:ascii="Times New Roman" w:eastAsia="Calibri" w:hAnsi="Times New Roman" w:cs="Times New Roman"/>
                <w:color w:val="000000"/>
                <w:sz w:val="24"/>
                <w:szCs w:val="24"/>
              </w:rPr>
              <w:t>16.</w:t>
            </w:r>
          </w:p>
        </w:tc>
        <w:tc>
          <w:tcPr>
            <w:tcW w:w="5385" w:type="dxa"/>
            <w:gridSpan w:val="2"/>
            <w:tcBorders>
              <w:top w:val="single" w:sz="4" w:space="0" w:color="000000"/>
              <w:left w:val="single" w:sz="4" w:space="0" w:color="000000"/>
              <w:bottom w:val="single" w:sz="4" w:space="0" w:color="000000"/>
              <w:right w:val="single" w:sz="4" w:space="0" w:color="000000"/>
            </w:tcBorders>
          </w:tcPr>
          <w:p w14:paraId="7E2DB025" w14:textId="77777777" w:rsidR="00B73B3C" w:rsidRPr="00B73B3C" w:rsidRDefault="00B73B3C" w:rsidP="00B73B3C">
            <w:pPr>
              <w:spacing w:after="31"/>
              <w:rPr>
                <w:rFonts w:ascii="Times New Roman" w:eastAsia="Times New Roman" w:hAnsi="Times New Roman" w:cs="Times New Roman"/>
                <w:color w:val="000000"/>
                <w:sz w:val="24"/>
                <w:szCs w:val="24"/>
              </w:rPr>
            </w:pPr>
            <w:proofErr w:type="spellStart"/>
            <w:r w:rsidRPr="00B73B3C">
              <w:rPr>
                <w:rFonts w:ascii="Times New Roman" w:eastAsia="Times New Roman" w:hAnsi="Times New Roman" w:cs="Times New Roman"/>
                <w:color w:val="000000"/>
                <w:sz w:val="24"/>
                <w:szCs w:val="24"/>
              </w:rPr>
              <w:t>Республикалық</w:t>
            </w:r>
            <w:proofErr w:type="spellEnd"/>
            <w:r w:rsidRPr="00B73B3C">
              <w:rPr>
                <w:rFonts w:ascii="Times New Roman" w:eastAsia="Times New Roman" w:hAnsi="Times New Roman" w:cs="Times New Roman"/>
                <w:color w:val="000000"/>
                <w:sz w:val="24"/>
                <w:szCs w:val="24"/>
              </w:rPr>
              <w:t xml:space="preserve"> </w:t>
            </w:r>
            <w:proofErr w:type="spellStart"/>
            <w:r w:rsidRPr="00B73B3C">
              <w:rPr>
                <w:rFonts w:ascii="Times New Roman" w:eastAsia="Times New Roman" w:hAnsi="Times New Roman" w:cs="Times New Roman"/>
                <w:color w:val="000000"/>
                <w:sz w:val="24"/>
                <w:szCs w:val="24"/>
              </w:rPr>
              <w:t>пилоттық</w:t>
            </w:r>
            <w:proofErr w:type="spellEnd"/>
            <w:r w:rsidRPr="00B73B3C">
              <w:rPr>
                <w:rFonts w:ascii="Times New Roman" w:eastAsia="Times New Roman" w:hAnsi="Times New Roman" w:cs="Times New Roman"/>
                <w:color w:val="000000"/>
                <w:sz w:val="24"/>
                <w:szCs w:val="24"/>
              </w:rPr>
              <w:t xml:space="preserve"> </w:t>
            </w:r>
            <w:proofErr w:type="spellStart"/>
            <w:r w:rsidRPr="00B73B3C">
              <w:rPr>
                <w:rFonts w:ascii="Times New Roman" w:eastAsia="Times New Roman" w:hAnsi="Times New Roman" w:cs="Times New Roman"/>
                <w:color w:val="000000"/>
                <w:sz w:val="24"/>
                <w:szCs w:val="24"/>
              </w:rPr>
              <w:t>жобаларға</w:t>
            </w:r>
            <w:proofErr w:type="spellEnd"/>
            <w:r w:rsidRPr="00B73B3C">
              <w:rPr>
                <w:rFonts w:ascii="Times New Roman" w:eastAsia="Times New Roman" w:hAnsi="Times New Roman" w:cs="Times New Roman"/>
                <w:color w:val="000000"/>
                <w:sz w:val="24"/>
                <w:szCs w:val="24"/>
              </w:rPr>
              <w:t xml:space="preserve"> </w:t>
            </w:r>
            <w:proofErr w:type="spellStart"/>
            <w:r w:rsidRPr="00B73B3C">
              <w:rPr>
                <w:rFonts w:ascii="Times New Roman" w:eastAsia="Times New Roman" w:hAnsi="Times New Roman" w:cs="Times New Roman"/>
                <w:color w:val="000000"/>
                <w:sz w:val="24"/>
                <w:szCs w:val="24"/>
              </w:rPr>
              <w:t>қатысу</w:t>
            </w:r>
            <w:proofErr w:type="spellEnd"/>
            <w:r w:rsidRPr="00B73B3C">
              <w:rPr>
                <w:rFonts w:ascii="Times New Roman" w:eastAsia="Times New Roman" w:hAnsi="Times New Roman" w:cs="Times New Roman"/>
                <w:color w:val="000000"/>
                <w:sz w:val="24"/>
                <w:szCs w:val="24"/>
              </w:rPr>
              <w:t xml:space="preserve">: </w:t>
            </w:r>
          </w:p>
          <w:p w14:paraId="39CB8277" w14:textId="77777777" w:rsidR="00D94331" w:rsidRPr="008D5B0B" w:rsidRDefault="00B73B3C" w:rsidP="00B73B3C">
            <w:pPr>
              <w:numPr>
                <w:ilvl w:val="0"/>
                <w:numId w:val="35"/>
              </w:numPr>
              <w:spacing w:after="11"/>
              <w:ind w:hanging="10"/>
              <w:jc w:val="both"/>
              <w:rPr>
                <w:rFonts w:ascii="Times New Roman" w:eastAsia="Times New Roman" w:hAnsi="Times New Roman" w:cs="Times New Roman"/>
                <w:color w:val="000000"/>
                <w:sz w:val="24"/>
                <w:szCs w:val="24"/>
              </w:rPr>
            </w:pPr>
            <w:r w:rsidRPr="00B73B3C">
              <w:rPr>
                <w:rFonts w:ascii="Times New Roman" w:eastAsia="Times New Roman" w:hAnsi="Times New Roman" w:cs="Times New Roman"/>
                <w:color w:val="000000"/>
                <w:sz w:val="24"/>
                <w:szCs w:val="24"/>
              </w:rPr>
              <w:t xml:space="preserve">- </w:t>
            </w:r>
            <w:proofErr w:type="spellStart"/>
            <w:r w:rsidRPr="00B73B3C">
              <w:rPr>
                <w:rFonts w:ascii="Times New Roman" w:eastAsia="Times New Roman" w:hAnsi="Times New Roman" w:cs="Times New Roman"/>
                <w:color w:val="000000"/>
                <w:sz w:val="24"/>
                <w:szCs w:val="24"/>
              </w:rPr>
              <w:t>ағылшын</w:t>
            </w:r>
            <w:proofErr w:type="spellEnd"/>
            <w:r w:rsidRPr="00B73B3C">
              <w:rPr>
                <w:rFonts w:ascii="Times New Roman" w:eastAsia="Times New Roman" w:hAnsi="Times New Roman" w:cs="Times New Roman"/>
                <w:color w:val="000000"/>
                <w:sz w:val="24"/>
                <w:szCs w:val="24"/>
              </w:rPr>
              <w:t xml:space="preserve"> </w:t>
            </w:r>
            <w:proofErr w:type="spellStart"/>
            <w:r w:rsidRPr="00B73B3C">
              <w:rPr>
                <w:rFonts w:ascii="Times New Roman" w:eastAsia="Times New Roman" w:hAnsi="Times New Roman" w:cs="Times New Roman"/>
                <w:color w:val="000000"/>
                <w:sz w:val="24"/>
                <w:szCs w:val="24"/>
              </w:rPr>
              <w:t>тіліндегі</w:t>
            </w:r>
            <w:proofErr w:type="spellEnd"/>
            <w:r w:rsidRPr="00B73B3C">
              <w:rPr>
                <w:rFonts w:ascii="Times New Roman" w:eastAsia="Times New Roman" w:hAnsi="Times New Roman" w:cs="Times New Roman"/>
                <w:color w:val="000000"/>
                <w:sz w:val="24"/>
                <w:szCs w:val="24"/>
              </w:rPr>
              <w:t xml:space="preserve"> "</w:t>
            </w:r>
            <w:proofErr w:type="spellStart"/>
            <w:r w:rsidRPr="00B73B3C">
              <w:rPr>
                <w:rFonts w:ascii="Times New Roman" w:eastAsia="Times New Roman" w:hAnsi="Times New Roman" w:cs="Times New Roman"/>
                <w:color w:val="000000"/>
                <w:sz w:val="24"/>
                <w:szCs w:val="24"/>
              </w:rPr>
              <w:t>Биологияны</w:t>
            </w:r>
            <w:proofErr w:type="spellEnd"/>
            <w:r w:rsidRPr="00B73B3C">
              <w:rPr>
                <w:rFonts w:ascii="Times New Roman" w:eastAsia="Times New Roman" w:hAnsi="Times New Roman" w:cs="Times New Roman"/>
                <w:color w:val="000000"/>
                <w:sz w:val="24"/>
                <w:szCs w:val="24"/>
              </w:rPr>
              <w:t xml:space="preserve"> </w:t>
            </w:r>
            <w:proofErr w:type="spellStart"/>
            <w:r w:rsidRPr="00B73B3C">
              <w:rPr>
                <w:rFonts w:ascii="Times New Roman" w:eastAsia="Times New Roman" w:hAnsi="Times New Roman" w:cs="Times New Roman"/>
                <w:color w:val="000000"/>
                <w:sz w:val="24"/>
                <w:szCs w:val="24"/>
              </w:rPr>
              <w:t>оқыту</w:t>
            </w:r>
            <w:proofErr w:type="spellEnd"/>
            <w:r w:rsidRPr="00B73B3C">
              <w:rPr>
                <w:rFonts w:ascii="Times New Roman" w:eastAsia="Times New Roman" w:hAnsi="Times New Roman" w:cs="Times New Roman"/>
                <w:color w:val="000000"/>
                <w:sz w:val="24"/>
                <w:szCs w:val="24"/>
              </w:rPr>
              <w:t xml:space="preserve">" </w:t>
            </w:r>
            <w:proofErr w:type="spellStart"/>
            <w:r w:rsidRPr="00B73B3C">
              <w:rPr>
                <w:rFonts w:ascii="Times New Roman" w:eastAsia="Times New Roman" w:hAnsi="Times New Roman" w:cs="Times New Roman"/>
                <w:color w:val="000000"/>
                <w:sz w:val="24"/>
                <w:szCs w:val="24"/>
              </w:rPr>
              <w:t>интеграцияланған</w:t>
            </w:r>
            <w:proofErr w:type="spellEnd"/>
            <w:r w:rsidRPr="00B73B3C">
              <w:rPr>
                <w:rFonts w:ascii="Times New Roman" w:eastAsia="Times New Roman" w:hAnsi="Times New Roman" w:cs="Times New Roman"/>
                <w:color w:val="000000"/>
                <w:sz w:val="24"/>
                <w:szCs w:val="24"/>
              </w:rPr>
              <w:t xml:space="preserve"> химия </w:t>
            </w:r>
            <w:proofErr w:type="spellStart"/>
            <w:r w:rsidRPr="00B73B3C">
              <w:rPr>
                <w:rFonts w:ascii="Times New Roman" w:eastAsia="Times New Roman" w:hAnsi="Times New Roman" w:cs="Times New Roman"/>
                <w:color w:val="000000"/>
                <w:sz w:val="24"/>
                <w:szCs w:val="24"/>
              </w:rPr>
              <w:t>курсын</w:t>
            </w:r>
            <w:proofErr w:type="spellEnd"/>
            <w:r w:rsidRPr="00B73B3C">
              <w:rPr>
                <w:rFonts w:ascii="Times New Roman" w:eastAsia="Times New Roman" w:hAnsi="Times New Roman" w:cs="Times New Roman"/>
                <w:color w:val="000000"/>
                <w:sz w:val="24"/>
                <w:szCs w:val="24"/>
              </w:rPr>
              <w:t xml:space="preserve"> </w:t>
            </w:r>
            <w:proofErr w:type="spellStart"/>
            <w:r w:rsidRPr="00B73B3C">
              <w:rPr>
                <w:rFonts w:ascii="Times New Roman" w:eastAsia="Times New Roman" w:hAnsi="Times New Roman" w:cs="Times New Roman"/>
                <w:color w:val="000000"/>
                <w:sz w:val="24"/>
                <w:szCs w:val="24"/>
              </w:rPr>
              <w:t>енгізу</w:t>
            </w:r>
            <w:proofErr w:type="spellEnd"/>
            <w:r w:rsidRPr="00B73B3C">
              <w:rPr>
                <w:rFonts w:ascii="Times New Roman" w:eastAsia="Times New Roman" w:hAnsi="Times New Roman" w:cs="Times New Roman"/>
                <w:color w:val="000000"/>
                <w:sz w:val="24"/>
                <w:szCs w:val="24"/>
              </w:rPr>
              <w:t xml:space="preserve">, - </w:t>
            </w:r>
            <w:proofErr w:type="spellStart"/>
            <w:r w:rsidRPr="00B73B3C">
              <w:rPr>
                <w:rFonts w:ascii="Times New Roman" w:eastAsia="Times New Roman" w:hAnsi="Times New Roman" w:cs="Times New Roman"/>
                <w:color w:val="000000"/>
                <w:sz w:val="24"/>
                <w:szCs w:val="24"/>
              </w:rPr>
              <w:t>ағылшын</w:t>
            </w:r>
            <w:proofErr w:type="spellEnd"/>
            <w:r w:rsidRPr="00B73B3C">
              <w:rPr>
                <w:rFonts w:ascii="Times New Roman" w:eastAsia="Times New Roman" w:hAnsi="Times New Roman" w:cs="Times New Roman"/>
                <w:color w:val="000000"/>
                <w:sz w:val="24"/>
                <w:szCs w:val="24"/>
              </w:rPr>
              <w:t xml:space="preserve"> </w:t>
            </w:r>
            <w:proofErr w:type="spellStart"/>
            <w:r w:rsidRPr="00B73B3C">
              <w:rPr>
                <w:rFonts w:ascii="Times New Roman" w:eastAsia="Times New Roman" w:hAnsi="Times New Roman" w:cs="Times New Roman"/>
                <w:color w:val="000000"/>
                <w:sz w:val="24"/>
                <w:szCs w:val="24"/>
              </w:rPr>
              <w:t>тіліндегі</w:t>
            </w:r>
            <w:proofErr w:type="spellEnd"/>
            <w:r w:rsidRPr="00B73B3C">
              <w:rPr>
                <w:rFonts w:ascii="Times New Roman" w:eastAsia="Times New Roman" w:hAnsi="Times New Roman" w:cs="Times New Roman"/>
                <w:color w:val="000000"/>
                <w:sz w:val="24"/>
                <w:szCs w:val="24"/>
              </w:rPr>
              <w:t xml:space="preserve"> </w:t>
            </w:r>
            <w:proofErr w:type="spellStart"/>
            <w:r w:rsidRPr="00B73B3C">
              <w:rPr>
                <w:rFonts w:ascii="Times New Roman" w:eastAsia="Times New Roman" w:hAnsi="Times New Roman" w:cs="Times New Roman"/>
                <w:color w:val="000000"/>
                <w:sz w:val="24"/>
                <w:szCs w:val="24"/>
              </w:rPr>
              <w:t>информатика"PhysicsinEnglish</w:t>
            </w:r>
            <w:proofErr w:type="spellEnd"/>
            <w:r w:rsidRPr="00B73B3C">
              <w:rPr>
                <w:rFonts w:ascii="Times New Roman" w:eastAsia="Times New Roman" w:hAnsi="Times New Roman" w:cs="Times New Roman"/>
                <w:color w:val="000000"/>
                <w:sz w:val="24"/>
                <w:szCs w:val="24"/>
              </w:rPr>
              <w:t>",</w:t>
            </w:r>
          </w:p>
        </w:tc>
        <w:tc>
          <w:tcPr>
            <w:tcW w:w="1700" w:type="dxa"/>
            <w:gridSpan w:val="3"/>
            <w:tcBorders>
              <w:top w:val="single" w:sz="4" w:space="0" w:color="000000"/>
              <w:left w:val="single" w:sz="4" w:space="0" w:color="000000"/>
              <w:bottom w:val="single" w:sz="4" w:space="0" w:color="000000"/>
              <w:right w:val="single" w:sz="4" w:space="0" w:color="000000"/>
            </w:tcBorders>
          </w:tcPr>
          <w:p w14:paraId="4F58CEFE" w14:textId="77777777" w:rsidR="00D94331" w:rsidRPr="008D5B0B" w:rsidRDefault="00D94331" w:rsidP="00B8448A">
            <w:pPr>
              <w:rPr>
                <w:rFonts w:ascii="Times New Roman" w:eastAsia="Times New Roman" w:hAnsi="Times New Roman" w:cs="Times New Roman"/>
                <w:color w:val="000000"/>
                <w:sz w:val="24"/>
                <w:szCs w:val="24"/>
              </w:rPr>
            </w:pPr>
          </w:p>
          <w:p w14:paraId="1D09D638" w14:textId="77777777" w:rsidR="00D94331" w:rsidRPr="008D5B0B" w:rsidRDefault="00D94331" w:rsidP="00B8448A">
            <w:pPr>
              <w:rPr>
                <w:rFonts w:ascii="Times New Roman" w:eastAsia="Times New Roman" w:hAnsi="Times New Roman" w:cs="Times New Roman"/>
                <w:color w:val="000000"/>
                <w:sz w:val="24"/>
                <w:szCs w:val="24"/>
              </w:rPr>
            </w:pPr>
          </w:p>
          <w:p w14:paraId="1D6BE40F" w14:textId="77777777" w:rsidR="00D94331" w:rsidRPr="00E0105E" w:rsidRDefault="00E0105E" w:rsidP="00B8448A">
            <w:pP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rPr>
              <w:t>2023-</w:t>
            </w:r>
            <w:proofErr w:type="gramStart"/>
            <w:r>
              <w:rPr>
                <w:rFonts w:ascii="Times New Roman" w:eastAsia="Times New Roman" w:hAnsi="Times New Roman" w:cs="Times New Roman"/>
                <w:color w:val="000000"/>
                <w:sz w:val="24"/>
                <w:szCs w:val="24"/>
              </w:rPr>
              <w:t xml:space="preserve">2028 </w:t>
            </w:r>
            <w:r w:rsidR="000B2EDA">
              <w:rPr>
                <w:rFonts w:ascii="Times New Roman" w:eastAsia="Times New Roman" w:hAnsi="Times New Roman" w:cs="Times New Roman"/>
                <w:color w:val="000000"/>
                <w:sz w:val="24"/>
                <w:szCs w:val="24"/>
                <w:lang w:val="kk-KZ"/>
              </w:rPr>
              <w:t xml:space="preserve"> ж</w:t>
            </w:r>
            <w:proofErr w:type="gramEnd"/>
          </w:p>
        </w:tc>
        <w:tc>
          <w:tcPr>
            <w:tcW w:w="1964" w:type="dxa"/>
            <w:tcBorders>
              <w:top w:val="single" w:sz="4" w:space="0" w:color="000000"/>
              <w:left w:val="single" w:sz="4" w:space="0" w:color="000000"/>
              <w:bottom w:val="single" w:sz="4" w:space="0" w:color="000000"/>
              <w:right w:val="single" w:sz="4" w:space="0" w:color="000000"/>
            </w:tcBorders>
          </w:tcPr>
          <w:p w14:paraId="4F18D263" w14:textId="77777777" w:rsidR="00D94331" w:rsidRPr="008D5B0B" w:rsidRDefault="00D94331" w:rsidP="00B8448A">
            <w:pPr>
              <w:spacing w:after="17"/>
              <w:rPr>
                <w:rFonts w:ascii="Times New Roman" w:eastAsia="Times New Roman" w:hAnsi="Times New Roman" w:cs="Times New Roman"/>
                <w:color w:val="000000"/>
                <w:sz w:val="24"/>
                <w:szCs w:val="24"/>
              </w:rPr>
            </w:pPr>
          </w:p>
          <w:p w14:paraId="064C0FFD" w14:textId="77777777" w:rsidR="00D94331" w:rsidRPr="00B629AC" w:rsidRDefault="00B629AC" w:rsidP="00B629AC">
            <w:pPr>
              <w:ind w:right="229"/>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ОББ, АББ</w:t>
            </w:r>
          </w:p>
        </w:tc>
      </w:tr>
      <w:tr w:rsidR="00D94331" w:rsidRPr="008D5B0B" w14:paraId="4439FB3B" w14:textId="77777777" w:rsidTr="00B8448A">
        <w:trPr>
          <w:gridAfter w:val="1"/>
          <w:wAfter w:w="7" w:type="dxa"/>
          <w:trHeight w:val="403"/>
        </w:trPr>
        <w:tc>
          <w:tcPr>
            <w:tcW w:w="422" w:type="dxa"/>
            <w:tcBorders>
              <w:top w:val="single" w:sz="4" w:space="0" w:color="000000"/>
              <w:left w:val="single" w:sz="4" w:space="0" w:color="000000"/>
              <w:bottom w:val="single" w:sz="4" w:space="0" w:color="000000"/>
              <w:right w:val="single" w:sz="4" w:space="0" w:color="000000"/>
            </w:tcBorders>
          </w:tcPr>
          <w:p w14:paraId="47053541" w14:textId="77777777" w:rsidR="00D94331" w:rsidRPr="008D5B0B" w:rsidRDefault="00D94331" w:rsidP="00B8448A">
            <w:pPr>
              <w:rPr>
                <w:rFonts w:ascii="Times New Roman" w:eastAsia="Times New Roman" w:hAnsi="Times New Roman" w:cs="Times New Roman"/>
                <w:color w:val="000000"/>
                <w:sz w:val="24"/>
                <w:szCs w:val="24"/>
              </w:rPr>
            </w:pPr>
            <w:r w:rsidRPr="008D5B0B">
              <w:rPr>
                <w:rFonts w:ascii="Times New Roman" w:eastAsia="Calibri" w:hAnsi="Times New Roman" w:cs="Times New Roman"/>
                <w:color w:val="000000"/>
                <w:sz w:val="24"/>
                <w:szCs w:val="24"/>
              </w:rPr>
              <w:t>17.</w:t>
            </w:r>
          </w:p>
        </w:tc>
        <w:tc>
          <w:tcPr>
            <w:tcW w:w="5385" w:type="dxa"/>
            <w:gridSpan w:val="2"/>
            <w:tcBorders>
              <w:top w:val="single" w:sz="4" w:space="0" w:color="000000"/>
              <w:left w:val="single" w:sz="4" w:space="0" w:color="000000"/>
              <w:bottom w:val="single" w:sz="4" w:space="0" w:color="000000"/>
              <w:right w:val="single" w:sz="4" w:space="0" w:color="000000"/>
            </w:tcBorders>
          </w:tcPr>
          <w:p w14:paraId="2DD8C8A5" w14:textId="77777777" w:rsidR="00D94331" w:rsidRPr="008D5B0B" w:rsidRDefault="00B73B3C" w:rsidP="00B8448A">
            <w:pPr>
              <w:rPr>
                <w:rFonts w:ascii="Times New Roman" w:eastAsia="Times New Roman" w:hAnsi="Times New Roman" w:cs="Times New Roman"/>
                <w:color w:val="000000"/>
                <w:sz w:val="24"/>
                <w:szCs w:val="24"/>
              </w:rPr>
            </w:pPr>
            <w:proofErr w:type="spellStart"/>
            <w:r w:rsidRPr="00B73B3C">
              <w:rPr>
                <w:rFonts w:ascii="Times New Roman" w:eastAsia="Times New Roman" w:hAnsi="Times New Roman" w:cs="Times New Roman"/>
                <w:color w:val="000000"/>
                <w:sz w:val="24"/>
                <w:szCs w:val="24"/>
              </w:rPr>
              <w:t>Дарынды</w:t>
            </w:r>
            <w:proofErr w:type="spellEnd"/>
            <w:r w:rsidRPr="00B73B3C">
              <w:rPr>
                <w:rFonts w:ascii="Times New Roman" w:eastAsia="Times New Roman" w:hAnsi="Times New Roman" w:cs="Times New Roman"/>
                <w:color w:val="000000"/>
                <w:sz w:val="24"/>
                <w:szCs w:val="24"/>
              </w:rPr>
              <w:t xml:space="preserve"> </w:t>
            </w:r>
            <w:proofErr w:type="spellStart"/>
            <w:r w:rsidRPr="00B73B3C">
              <w:rPr>
                <w:rFonts w:ascii="Times New Roman" w:eastAsia="Times New Roman" w:hAnsi="Times New Roman" w:cs="Times New Roman"/>
                <w:color w:val="000000"/>
                <w:sz w:val="24"/>
                <w:szCs w:val="24"/>
              </w:rPr>
              <w:t>балалардың</w:t>
            </w:r>
            <w:proofErr w:type="spellEnd"/>
            <w:r w:rsidRPr="00B73B3C">
              <w:rPr>
                <w:rFonts w:ascii="Times New Roman" w:eastAsia="Times New Roman" w:hAnsi="Times New Roman" w:cs="Times New Roman"/>
                <w:color w:val="000000"/>
                <w:sz w:val="24"/>
                <w:szCs w:val="24"/>
              </w:rPr>
              <w:t xml:space="preserve"> </w:t>
            </w:r>
            <w:proofErr w:type="spellStart"/>
            <w:r w:rsidRPr="00B73B3C">
              <w:rPr>
                <w:rFonts w:ascii="Times New Roman" w:eastAsia="Times New Roman" w:hAnsi="Times New Roman" w:cs="Times New Roman"/>
                <w:color w:val="000000"/>
                <w:sz w:val="24"/>
                <w:szCs w:val="24"/>
              </w:rPr>
              <w:t>олимпиадаларға</w:t>
            </w:r>
            <w:proofErr w:type="spellEnd"/>
            <w:r w:rsidRPr="00B73B3C">
              <w:rPr>
                <w:rFonts w:ascii="Times New Roman" w:eastAsia="Times New Roman" w:hAnsi="Times New Roman" w:cs="Times New Roman"/>
                <w:color w:val="000000"/>
                <w:sz w:val="24"/>
                <w:szCs w:val="24"/>
              </w:rPr>
              <w:t xml:space="preserve">, </w:t>
            </w:r>
            <w:proofErr w:type="spellStart"/>
            <w:r w:rsidRPr="00B73B3C">
              <w:rPr>
                <w:rFonts w:ascii="Times New Roman" w:eastAsia="Times New Roman" w:hAnsi="Times New Roman" w:cs="Times New Roman"/>
                <w:color w:val="000000"/>
                <w:sz w:val="24"/>
                <w:szCs w:val="24"/>
              </w:rPr>
              <w:t>ғылыми</w:t>
            </w:r>
            <w:proofErr w:type="spellEnd"/>
            <w:r w:rsidRPr="00B73B3C">
              <w:rPr>
                <w:rFonts w:ascii="Times New Roman" w:eastAsia="Times New Roman" w:hAnsi="Times New Roman" w:cs="Times New Roman"/>
                <w:color w:val="000000"/>
                <w:sz w:val="24"/>
                <w:szCs w:val="24"/>
              </w:rPr>
              <w:t xml:space="preserve"> </w:t>
            </w:r>
            <w:proofErr w:type="spellStart"/>
            <w:r w:rsidRPr="00B73B3C">
              <w:rPr>
                <w:rFonts w:ascii="Times New Roman" w:eastAsia="Times New Roman" w:hAnsi="Times New Roman" w:cs="Times New Roman"/>
                <w:color w:val="000000"/>
                <w:sz w:val="24"/>
                <w:szCs w:val="24"/>
              </w:rPr>
              <w:t>жарыстарға</w:t>
            </w:r>
            <w:proofErr w:type="spellEnd"/>
            <w:r w:rsidRPr="00B73B3C">
              <w:rPr>
                <w:rFonts w:ascii="Times New Roman" w:eastAsia="Times New Roman" w:hAnsi="Times New Roman" w:cs="Times New Roman"/>
                <w:color w:val="000000"/>
                <w:sz w:val="24"/>
                <w:szCs w:val="24"/>
              </w:rPr>
              <w:t xml:space="preserve"> </w:t>
            </w:r>
            <w:proofErr w:type="spellStart"/>
            <w:r w:rsidRPr="00B73B3C">
              <w:rPr>
                <w:rFonts w:ascii="Times New Roman" w:eastAsia="Times New Roman" w:hAnsi="Times New Roman" w:cs="Times New Roman"/>
                <w:color w:val="000000"/>
                <w:sz w:val="24"/>
                <w:szCs w:val="24"/>
              </w:rPr>
              <w:t>және</w:t>
            </w:r>
            <w:proofErr w:type="spellEnd"/>
            <w:r w:rsidRPr="00B73B3C">
              <w:rPr>
                <w:rFonts w:ascii="Times New Roman" w:eastAsia="Times New Roman" w:hAnsi="Times New Roman" w:cs="Times New Roman"/>
                <w:color w:val="000000"/>
                <w:sz w:val="24"/>
                <w:szCs w:val="24"/>
              </w:rPr>
              <w:t xml:space="preserve"> </w:t>
            </w:r>
            <w:proofErr w:type="spellStart"/>
            <w:r w:rsidRPr="00B73B3C">
              <w:rPr>
                <w:rFonts w:ascii="Times New Roman" w:eastAsia="Times New Roman" w:hAnsi="Times New Roman" w:cs="Times New Roman"/>
                <w:color w:val="000000"/>
                <w:sz w:val="24"/>
                <w:szCs w:val="24"/>
              </w:rPr>
              <w:t>жобаларға</w:t>
            </w:r>
            <w:proofErr w:type="spellEnd"/>
            <w:r w:rsidRPr="00B73B3C">
              <w:rPr>
                <w:rFonts w:ascii="Times New Roman" w:eastAsia="Times New Roman" w:hAnsi="Times New Roman" w:cs="Times New Roman"/>
                <w:color w:val="000000"/>
                <w:sz w:val="24"/>
                <w:szCs w:val="24"/>
              </w:rPr>
              <w:t xml:space="preserve"> </w:t>
            </w:r>
            <w:proofErr w:type="spellStart"/>
            <w:r w:rsidRPr="00B73B3C">
              <w:rPr>
                <w:rFonts w:ascii="Times New Roman" w:eastAsia="Times New Roman" w:hAnsi="Times New Roman" w:cs="Times New Roman"/>
                <w:color w:val="000000"/>
                <w:sz w:val="24"/>
                <w:szCs w:val="24"/>
              </w:rPr>
              <w:t>қатысуы</w:t>
            </w:r>
            <w:proofErr w:type="spellEnd"/>
          </w:p>
        </w:tc>
        <w:tc>
          <w:tcPr>
            <w:tcW w:w="1700" w:type="dxa"/>
            <w:gridSpan w:val="3"/>
            <w:tcBorders>
              <w:top w:val="single" w:sz="4" w:space="0" w:color="000000"/>
              <w:left w:val="single" w:sz="4" w:space="0" w:color="000000"/>
              <w:bottom w:val="single" w:sz="4" w:space="0" w:color="000000"/>
              <w:right w:val="single" w:sz="4" w:space="0" w:color="000000"/>
            </w:tcBorders>
          </w:tcPr>
          <w:p w14:paraId="70962719" w14:textId="77777777" w:rsidR="00D94331" w:rsidRPr="008D5B0B" w:rsidRDefault="00E0105E" w:rsidP="00B8448A">
            <w:pPr>
              <w:rPr>
                <w:rFonts w:ascii="Times New Roman" w:eastAsia="Times New Roman" w:hAnsi="Times New Roman" w:cs="Times New Roman"/>
                <w:color w:val="000000"/>
                <w:sz w:val="24"/>
                <w:szCs w:val="24"/>
              </w:rPr>
            </w:pPr>
            <w:r w:rsidRPr="00E0105E">
              <w:rPr>
                <w:rFonts w:ascii="Times New Roman" w:eastAsia="Times New Roman" w:hAnsi="Times New Roman" w:cs="Times New Roman"/>
                <w:color w:val="000000"/>
                <w:sz w:val="24"/>
                <w:szCs w:val="24"/>
              </w:rPr>
              <w:t>"</w:t>
            </w:r>
            <w:proofErr w:type="spellStart"/>
            <w:r w:rsidRPr="00E0105E">
              <w:rPr>
                <w:rFonts w:ascii="Times New Roman" w:eastAsia="Times New Roman" w:hAnsi="Times New Roman" w:cs="Times New Roman"/>
                <w:color w:val="000000"/>
                <w:sz w:val="24"/>
                <w:szCs w:val="24"/>
              </w:rPr>
              <w:t>Дарын</w:t>
            </w:r>
            <w:proofErr w:type="spellEnd"/>
            <w:r w:rsidRPr="00E0105E">
              <w:rPr>
                <w:rFonts w:ascii="Times New Roman" w:eastAsia="Times New Roman" w:hAnsi="Times New Roman" w:cs="Times New Roman"/>
                <w:color w:val="000000"/>
                <w:sz w:val="24"/>
                <w:szCs w:val="24"/>
              </w:rPr>
              <w:t xml:space="preserve">" </w:t>
            </w:r>
            <w:proofErr w:type="spellStart"/>
            <w:r w:rsidRPr="00E0105E">
              <w:rPr>
                <w:rFonts w:ascii="Times New Roman" w:eastAsia="Times New Roman" w:hAnsi="Times New Roman" w:cs="Times New Roman"/>
                <w:color w:val="000000"/>
                <w:sz w:val="24"/>
                <w:szCs w:val="24"/>
              </w:rPr>
              <w:t>жоспары</w:t>
            </w:r>
            <w:proofErr w:type="spellEnd"/>
            <w:r w:rsidRPr="00E0105E">
              <w:rPr>
                <w:rFonts w:ascii="Times New Roman" w:eastAsia="Times New Roman" w:hAnsi="Times New Roman" w:cs="Times New Roman"/>
                <w:color w:val="000000"/>
                <w:sz w:val="24"/>
                <w:szCs w:val="24"/>
              </w:rPr>
              <w:t xml:space="preserve"> </w:t>
            </w:r>
            <w:proofErr w:type="spellStart"/>
            <w:r w:rsidRPr="00E0105E">
              <w:rPr>
                <w:rFonts w:ascii="Times New Roman" w:eastAsia="Times New Roman" w:hAnsi="Times New Roman" w:cs="Times New Roman"/>
                <w:color w:val="000000"/>
                <w:sz w:val="24"/>
                <w:szCs w:val="24"/>
              </w:rPr>
              <w:t>бойынша</w:t>
            </w:r>
            <w:proofErr w:type="spellEnd"/>
          </w:p>
        </w:tc>
        <w:tc>
          <w:tcPr>
            <w:tcW w:w="1964" w:type="dxa"/>
            <w:tcBorders>
              <w:top w:val="single" w:sz="4" w:space="0" w:color="000000"/>
              <w:left w:val="single" w:sz="4" w:space="0" w:color="000000"/>
              <w:bottom w:val="single" w:sz="4" w:space="0" w:color="000000"/>
              <w:right w:val="single" w:sz="4" w:space="0" w:color="000000"/>
            </w:tcBorders>
          </w:tcPr>
          <w:p w14:paraId="4B66DD06" w14:textId="77777777" w:rsidR="00D94331" w:rsidRPr="008D5B0B" w:rsidRDefault="00B629AC" w:rsidP="00B8448A">
            <w:pPr>
              <w:rPr>
                <w:rFonts w:ascii="Times New Roman" w:eastAsia="Times New Roman" w:hAnsi="Times New Roman" w:cs="Times New Roman"/>
                <w:color w:val="000000"/>
                <w:sz w:val="24"/>
                <w:szCs w:val="24"/>
              </w:rPr>
            </w:pPr>
            <w:proofErr w:type="spellStart"/>
            <w:r w:rsidRPr="00B629AC">
              <w:rPr>
                <w:rFonts w:ascii="Times New Roman" w:eastAsia="Times New Roman" w:hAnsi="Times New Roman" w:cs="Times New Roman"/>
                <w:color w:val="000000"/>
                <w:sz w:val="24"/>
                <w:szCs w:val="24"/>
              </w:rPr>
              <w:t>Әкімшілік</w:t>
            </w:r>
            <w:proofErr w:type="spellEnd"/>
            <w:r w:rsidRPr="00B629AC">
              <w:rPr>
                <w:rFonts w:ascii="Times New Roman" w:eastAsia="Times New Roman" w:hAnsi="Times New Roman" w:cs="Times New Roman"/>
                <w:color w:val="000000"/>
                <w:sz w:val="24"/>
                <w:szCs w:val="24"/>
              </w:rPr>
              <w:t xml:space="preserve">, </w:t>
            </w:r>
            <w:proofErr w:type="spellStart"/>
            <w:r w:rsidRPr="00B629AC">
              <w:rPr>
                <w:rFonts w:ascii="Times New Roman" w:eastAsia="Times New Roman" w:hAnsi="Times New Roman" w:cs="Times New Roman"/>
                <w:color w:val="000000"/>
                <w:sz w:val="24"/>
                <w:szCs w:val="24"/>
              </w:rPr>
              <w:t>педагогтар</w:t>
            </w:r>
            <w:proofErr w:type="spellEnd"/>
          </w:p>
        </w:tc>
      </w:tr>
      <w:tr w:rsidR="00D94331" w:rsidRPr="008D5B0B" w14:paraId="34CD2D84" w14:textId="77777777" w:rsidTr="00B8448A">
        <w:trPr>
          <w:gridAfter w:val="1"/>
          <w:wAfter w:w="7" w:type="dxa"/>
          <w:trHeight w:val="403"/>
        </w:trPr>
        <w:tc>
          <w:tcPr>
            <w:tcW w:w="422" w:type="dxa"/>
            <w:tcBorders>
              <w:top w:val="single" w:sz="4" w:space="0" w:color="000000"/>
              <w:left w:val="single" w:sz="4" w:space="0" w:color="000000"/>
              <w:bottom w:val="single" w:sz="4" w:space="0" w:color="000000"/>
              <w:right w:val="single" w:sz="4" w:space="0" w:color="000000"/>
            </w:tcBorders>
          </w:tcPr>
          <w:p w14:paraId="7F67EE48" w14:textId="77777777" w:rsidR="00D94331" w:rsidRPr="008D5B0B" w:rsidRDefault="00D94331" w:rsidP="00B8448A">
            <w:pPr>
              <w:rPr>
                <w:rFonts w:ascii="Times New Roman" w:eastAsia="Times New Roman" w:hAnsi="Times New Roman" w:cs="Times New Roman"/>
                <w:color w:val="000000"/>
                <w:sz w:val="24"/>
                <w:szCs w:val="24"/>
              </w:rPr>
            </w:pPr>
            <w:r w:rsidRPr="008D5B0B">
              <w:rPr>
                <w:rFonts w:ascii="Times New Roman" w:eastAsia="Calibri" w:hAnsi="Times New Roman" w:cs="Times New Roman"/>
                <w:color w:val="000000"/>
                <w:sz w:val="24"/>
                <w:szCs w:val="24"/>
              </w:rPr>
              <w:t>18.</w:t>
            </w:r>
          </w:p>
        </w:tc>
        <w:tc>
          <w:tcPr>
            <w:tcW w:w="5385" w:type="dxa"/>
            <w:gridSpan w:val="2"/>
            <w:tcBorders>
              <w:top w:val="single" w:sz="4" w:space="0" w:color="000000"/>
              <w:left w:val="single" w:sz="4" w:space="0" w:color="000000"/>
              <w:bottom w:val="single" w:sz="4" w:space="0" w:color="000000"/>
              <w:right w:val="single" w:sz="4" w:space="0" w:color="000000"/>
            </w:tcBorders>
          </w:tcPr>
          <w:p w14:paraId="512D36EB" w14:textId="77777777" w:rsidR="00D94331" w:rsidRPr="008D5B0B" w:rsidRDefault="00B73B3C" w:rsidP="00B8448A">
            <w:pPr>
              <w:rPr>
                <w:rFonts w:ascii="Times New Roman" w:eastAsia="Times New Roman" w:hAnsi="Times New Roman" w:cs="Times New Roman"/>
                <w:color w:val="000000"/>
                <w:sz w:val="24"/>
                <w:szCs w:val="24"/>
              </w:rPr>
            </w:pPr>
            <w:proofErr w:type="spellStart"/>
            <w:r w:rsidRPr="00B73B3C">
              <w:rPr>
                <w:rFonts w:ascii="Times New Roman" w:eastAsia="Times New Roman" w:hAnsi="Times New Roman" w:cs="Times New Roman"/>
                <w:color w:val="000000"/>
                <w:sz w:val="24"/>
                <w:szCs w:val="24"/>
              </w:rPr>
              <w:t>Мектеп</w:t>
            </w:r>
            <w:proofErr w:type="spellEnd"/>
            <w:r w:rsidRPr="00B73B3C">
              <w:rPr>
                <w:rFonts w:ascii="Times New Roman" w:eastAsia="Times New Roman" w:hAnsi="Times New Roman" w:cs="Times New Roman"/>
                <w:color w:val="000000"/>
                <w:sz w:val="24"/>
                <w:szCs w:val="24"/>
              </w:rPr>
              <w:t xml:space="preserve"> </w:t>
            </w:r>
            <w:proofErr w:type="spellStart"/>
            <w:r w:rsidRPr="00B73B3C">
              <w:rPr>
                <w:rFonts w:ascii="Times New Roman" w:eastAsia="Times New Roman" w:hAnsi="Times New Roman" w:cs="Times New Roman"/>
                <w:color w:val="000000"/>
                <w:sz w:val="24"/>
                <w:szCs w:val="24"/>
              </w:rPr>
              <w:t>түлектерімен</w:t>
            </w:r>
            <w:proofErr w:type="spellEnd"/>
            <w:r w:rsidRPr="00B73B3C">
              <w:rPr>
                <w:rFonts w:ascii="Times New Roman" w:eastAsia="Times New Roman" w:hAnsi="Times New Roman" w:cs="Times New Roman"/>
                <w:color w:val="000000"/>
                <w:sz w:val="24"/>
                <w:szCs w:val="24"/>
              </w:rPr>
              <w:t xml:space="preserve"> </w:t>
            </w:r>
            <w:proofErr w:type="spellStart"/>
            <w:r w:rsidRPr="00B73B3C">
              <w:rPr>
                <w:rFonts w:ascii="Times New Roman" w:eastAsia="Times New Roman" w:hAnsi="Times New Roman" w:cs="Times New Roman"/>
                <w:color w:val="000000"/>
                <w:sz w:val="24"/>
                <w:szCs w:val="24"/>
              </w:rPr>
              <w:t>кәсіптік</w:t>
            </w:r>
            <w:proofErr w:type="spellEnd"/>
            <w:r w:rsidRPr="00B73B3C">
              <w:rPr>
                <w:rFonts w:ascii="Times New Roman" w:eastAsia="Times New Roman" w:hAnsi="Times New Roman" w:cs="Times New Roman"/>
                <w:color w:val="000000"/>
                <w:sz w:val="24"/>
                <w:szCs w:val="24"/>
              </w:rPr>
              <w:t xml:space="preserve"> </w:t>
            </w:r>
            <w:proofErr w:type="spellStart"/>
            <w:r w:rsidRPr="00B73B3C">
              <w:rPr>
                <w:rFonts w:ascii="Times New Roman" w:eastAsia="Times New Roman" w:hAnsi="Times New Roman" w:cs="Times New Roman"/>
                <w:color w:val="000000"/>
                <w:sz w:val="24"/>
                <w:szCs w:val="24"/>
              </w:rPr>
              <w:t>бағдар</w:t>
            </w:r>
            <w:proofErr w:type="spellEnd"/>
            <w:r w:rsidRPr="00B73B3C">
              <w:rPr>
                <w:rFonts w:ascii="Times New Roman" w:eastAsia="Times New Roman" w:hAnsi="Times New Roman" w:cs="Times New Roman"/>
                <w:color w:val="000000"/>
                <w:sz w:val="24"/>
                <w:szCs w:val="24"/>
              </w:rPr>
              <w:t xml:space="preserve"> беру </w:t>
            </w:r>
            <w:proofErr w:type="spellStart"/>
            <w:r w:rsidRPr="00B73B3C">
              <w:rPr>
                <w:rFonts w:ascii="Times New Roman" w:eastAsia="Times New Roman" w:hAnsi="Times New Roman" w:cs="Times New Roman"/>
                <w:color w:val="000000"/>
                <w:sz w:val="24"/>
                <w:szCs w:val="24"/>
              </w:rPr>
              <w:t>жұмысы</w:t>
            </w:r>
            <w:proofErr w:type="spellEnd"/>
            <w:r w:rsidRPr="00B73B3C">
              <w:rPr>
                <w:rFonts w:ascii="Times New Roman" w:eastAsia="Times New Roman" w:hAnsi="Times New Roman" w:cs="Times New Roman"/>
                <w:color w:val="000000"/>
                <w:sz w:val="24"/>
                <w:szCs w:val="24"/>
              </w:rPr>
              <w:t xml:space="preserve"> (кластер </w:t>
            </w:r>
            <w:proofErr w:type="spellStart"/>
            <w:r w:rsidRPr="00B73B3C">
              <w:rPr>
                <w:rFonts w:ascii="Times New Roman" w:eastAsia="Times New Roman" w:hAnsi="Times New Roman" w:cs="Times New Roman"/>
                <w:color w:val="000000"/>
                <w:sz w:val="24"/>
                <w:szCs w:val="24"/>
              </w:rPr>
              <w:t>шеңберінде</w:t>
            </w:r>
            <w:proofErr w:type="spellEnd"/>
            <w:r w:rsidRPr="00B73B3C">
              <w:rPr>
                <w:rFonts w:ascii="Times New Roman" w:eastAsia="Times New Roman" w:hAnsi="Times New Roman" w:cs="Times New Roman"/>
                <w:color w:val="000000"/>
                <w:sz w:val="24"/>
                <w:szCs w:val="24"/>
              </w:rPr>
              <w:t xml:space="preserve"> </w:t>
            </w:r>
            <w:proofErr w:type="spellStart"/>
            <w:r w:rsidRPr="00B73B3C">
              <w:rPr>
                <w:rFonts w:ascii="Times New Roman" w:eastAsia="Times New Roman" w:hAnsi="Times New Roman" w:cs="Times New Roman"/>
                <w:color w:val="000000"/>
                <w:sz w:val="24"/>
                <w:szCs w:val="24"/>
              </w:rPr>
              <w:t>көптілді</w:t>
            </w:r>
            <w:proofErr w:type="spellEnd"/>
            <w:r w:rsidRPr="00B73B3C">
              <w:rPr>
                <w:rFonts w:ascii="Times New Roman" w:eastAsia="Times New Roman" w:hAnsi="Times New Roman" w:cs="Times New Roman"/>
                <w:color w:val="000000"/>
                <w:sz w:val="24"/>
                <w:szCs w:val="24"/>
              </w:rPr>
              <w:t xml:space="preserve"> </w:t>
            </w:r>
            <w:proofErr w:type="spellStart"/>
            <w:r w:rsidRPr="00B73B3C">
              <w:rPr>
                <w:rFonts w:ascii="Times New Roman" w:eastAsia="Times New Roman" w:hAnsi="Times New Roman" w:cs="Times New Roman"/>
                <w:color w:val="000000"/>
                <w:sz w:val="24"/>
                <w:szCs w:val="24"/>
              </w:rPr>
              <w:t>бағыты</w:t>
            </w:r>
            <w:proofErr w:type="spellEnd"/>
            <w:r w:rsidRPr="00B73B3C">
              <w:rPr>
                <w:rFonts w:ascii="Times New Roman" w:eastAsia="Times New Roman" w:hAnsi="Times New Roman" w:cs="Times New Roman"/>
                <w:color w:val="000000"/>
                <w:sz w:val="24"/>
                <w:szCs w:val="24"/>
              </w:rPr>
              <w:t xml:space="preserve"> бар </w:t>
            </w:r>
            <w:proofErr w:type="spellStart"/>
            <w:r w:rsidRPr="00B73B3C">
              <w:rPr>
                <w:rFonts w:ascii="Times New Roman" w:eastAsia="Times New Roman" w:hAnsi="Times New Roman" w:cs="Times New Roman"/>
                <w:color w:val="000000"/>
                <w:sz w:val="24"/>
                <w:szCs w:val="24"/>
              </w:rPr>
              <w:t>педагогикалық</w:t>
            </w:r>
            <w:proofErr w:type="spellEnd"/>
            <w:r w:rsidRPr="00B73B3C">
              <w:rPr>
                <w:rFonts w:ascii="Times New Roman" w:eastAsia="Times New Roman" w:hAnsi="Times New Roman" w:cs="Times New Roman"/>
                <w:color w:val="000000"/>
                <w:sz w:val="24"/>
                <w:szCs w:val="24"/>
              </w:rPr>
              <w:t xml:space="preserve"> </w:t>
            </w:r>
            <w:proofErr w:type="spellStart"/>
            <w:r w:rsidRPr="00B73B3C">
              <w:rPr>
                <w:rFonts w:ascii="Times New Roman" w:eastAsia="Times New Roman" w:hAnsi="Times New Roman" w:cs="Times New Roman"/>
                <w:color w:val="000000"/>
                <w:sz w:val="24"/>
                <w:szCs w:val="24"/>
              </w:rPr>
              <w:t>мамандықты</w:t>
            </w:r>
            <w:proofErr w:type="spellEnd"/>
            <w:r w:rsidRPr="00B73B3C">
              <w:rPr>
                <w:rFonts w:ascii="Times New Roman" w:eastAsia="Times New Roman" w:hAnsi="Times New Roman" w:cs="Times New Roman"/>
                <w:color w:val="000000"/>
                <w:sz w:val="24"/>
                <w:szCs w:val="24"/>
              </w:rPr>
              <w:t xml:space="preserve"> </w:t>
            </w:r>
            <w:proofErr w:type="spellStart"/>
            <w:r w:rsidRPr="00B73B3C">
              <w:rPr>
                <w:rFonts w:ascii="Times New Roman" w:eastAsia="Times New Roman" w:hAnsi="Times New Roman" w:cs="Times New Roman"/>
                <w:color w:val="000000"/>
                <w:sz w:val="24"/>
                <w:szCs w:val="24"/>
              </w:rPr>
              <w:t>таңдау</w:t>
            </w:r>
            <w:proofErr w:type="spellEnd"/>
            <w:r w:rsidRPr="00B73B3C">
              <w:rPr>
                <w:rFonts w:ascii="Times New Roman" w:eastAsia="Times New Roman" w:hAnsi="Times New Roman" w:cs="Times New Roman"/>
                <w:color w:val="000000"/>
                <w:sz w:val="24"/>
                <w:szCs w:val="24"/>
              </w:rPr>
              <w:t xml:space="preserve"> </w:t>
            </w:r>
            <w:proofErr w:type="spellStart"/>
            <w:r w:rsidRPr="00B73B3C">
              <w:rPr>
                <w:rFonts w:ascii="Times New Roman" w:eastAsia="Times New Roman" w:hAnsi="Times New Roman" w:cs="Times New Roman"/>
                <w:color w:val="000000"/>
                <w:sz w:val="24"/>
                <w:szCs w:val="24"/>
              </w:rPr>
              <w:t>бойынша</w:t>
            </w:r>
            <w:proofErr w:type="spellEnd"/>
            <w:r w:rsidRPr="00B73B3C">
              <w:rPr>
                <w:rFonts w:ascii="Times New Roman" w:eastAsia="Times New Roman" w:hAnsi="Times New Roman" w:cs="Times New Roman"/>
                <w:color w:val="000000"/>
                <w:sz w:val="24"/>
                <w:szCs w:val="24"/>
              </w:rPr>
              <w:t xml:space="preserve"> </w:t>
            </w:r>
            <w:proofErr w:type="spellStart"/>
            <w:r w:rsidRPr="00B73B3C">
              <w:rPr>
                <w:rFonts w:ascii="Times New Roman" w:eastAsia="Times New Roman" w:hAnsi="Times New Roman" w:cs="Times New Roman"/>
                <w:color w:val="000000"/>
                <w:sz w:val="24"/>
                <w:szCs w:val="24"/>
              </w:rPr>
              <w:t>екпін</w:t>
            </w:r>
            <w:proofErr w:type="spellEnd"/>
            <w:r w:rsidRPr="00B73B3C">
              <w:rPr>
                <w:rFonts w:ascii="Times New Roman" w:eastAsia="Times New Roman" w:hAnsi="Times New Roman" w:cs="Times New Roman"/>
                <w:color w:val="000000"/>
                <w:sz w:val="24"/>
                <w:szCs w:val="24"/>
              </w:rPr>
              <w:t>)</w:t>
            </w:r>
          </w:p>
        </w:tc>
        <w:tc>
          <w:tcPr>
            <w:tcW w:w="1700" w:type="dxa"/>
            <w:gridSpan w:val="3"/>
            <w:tcBorders>
              <w:top w:val="single" w:sz="4" w:space="0" w:color="000000"/>
              <w:left w:val="single" w:sz="4" w:space="0" w:color="000000"/>
              <w:bottom w:val="single" w:sz="4" w:space="0" w:color="000000"/>
              <w:right w:val="single" w:sz="4" w:space="0" w:color="000000"/>
            </w:tcBorders>
          </w:tcPr>
          <w:p w14:paraId="4EA0AB77" w14:textId="77777777" w:rsidR="00D94331" w:rsidRPr="008D5B0B" w:rsidRDefault="00E0105E" w:rsidP="00B8448A">
            <w:pPr>
              <w:rPr>
                <w:rFonts w:ascii="Times New Roman" w:eastAsia="Times New Roman" w:hAnsi="Times New Roman" w:cs="Times New Roman"/>
                <w:color w:val="000000"/>
                <w:sz w:val="24"/>
                <w:szCs w:val="24"/>
              </w:rPr>
            </w:pPr>
            <w:proofErr w:type="spellStart"/>
            <w:r w:rsidRPr="00E0105E">
              <w:rPr>
                <w:rFonts w:ascii="Times New Roman" w:eastAsia="Times New Roman" w:hAnsi="Times New Roman" w:cs="Times New Roman"/>
                <w:color w:val="000000"/>
                <w:sz w:val="24"/>
                <w:szCs w:val="24"/>
              </w:rPr>
              <w:t>Жоспар</w:t>
            </w:r>
            <w:proofErr w:type="spellEnd"/>
            <w:r w:rsidRPr="00E0105E">
              <w:rPr>
                <w:rFonts w:ascii="Times New Roman" w:eastAsia="Times New Roman" w:hAnsi="Times New Roman" w:cs="Times New Roman"/>
                <w:color w:val="000000"/>
                <w:sz w:val="24"/>
                <w:szCs w:val="24"/>
              </w:rPr>
              <w:t xml:space="preserve"> </w:t>
            </w:r>
            <w:proofErr w:type="spellStart"/>
            <w:r w:rsidRPr="00E0105E">
              <w:rPr>
                <w:rFonts w:ascii="Times New Roman" w:eastAsia="Times New Roman" w:hAnsi="Times New Roman" w:cs="Times New Roman"/>
                <w:color w:val="000000"/>
                <w:sz w:val="24"/>
                <w:szCs w:val="24"/>
              </w:rPr>
              <w:t>бойынша</w:t>
            </w:r>
            <w:proofErr w:type="spellEnd"/>
          </w:p>
        </w:tc>
        <w:tc>
          <w:tcPr>
            <w:tcW w:w="1964" w:type="dxa"/>
            <w:tcBorders>
              <w:top w:val="single" w:sz="4" w:space="0" w:color="000000"/>
              <w:left w:val="single" w:sz="4" w:space="0" w:color="000000"/>
              <w:bottom w:val="single" w:sz="4" w:space="0" w:color="000000"/>
              <w:right w:val="single" w:sz="4" w:space="0" w:color="000000"/>
            </w:tcBorders>
          </w:tcPr>
          <w:p w14:paraId="04DEC2C2" w14:textId="77777777" w:rsidR="00D94331" w:rsidRDefault="00B629AC" w:rsidP="00B8448A">
            <w:pP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ДОІЖО</w:t>
            </w:r>
          </w:p>
          <w:p w14:paraId="70E24DBD" w14:textId="77777777" w:rsidR="00B629AC" w:rsidRPr="00B629AC" w:rsidRDefault="00B629AC" w:rsidP="00B8448A">
            <w:pP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ДТІЖО</w:t>
            </w:r>
          </w:p>
        </w:tc>
      </w:tr>
      <w:tr w:rsidR="00D94331" w:rsidRPr="008D5B0B" w14:paraId="33D1523C" w14:textId="77777777" w:rsidTr="00B8448A">
        <w:trPr>
          <w:gridAfter w:val="1"/>
          <w:wAfter w:w="7" w:type="dxa"/>
          <w:trHeight w:val="403"/>
        </w:trPr>
        <w:tc>
          <w:tcPr>
            <w:tcW w:w="422" w:type="dxa"/>
            <w:tcBorders>
              <w:top w:val="single" w:sz="4" w:space="0" w:color="000000"/>
              <w:left w:val="single" w:sz="4" w:space="0" w:color="000000"/>
              <w:bottom w:val="single" w:sz="4" w:space="0" w:color="000000"/>
              <w:right w:val="single" w:sz="4" w:space="0" w:color="000000"/>
            </w:tcBorders>
          </w:tcPr>
          <w:p w14:paraId="3E58037C" w14:textId="77777777" w:rsidR="00D94331" w:rsidRPr="008D5B0B" w:rsidRDefault="00D94331" w:rsidP="00B8448A">
            <w:pPr>
              <w:rPr>
                <w:rFonts w:ascii="Times New Roman" w:eastAsia="Times New Roman" w:hAnsi="Times New Roman" w:cs="Times New Roman"/>
                <w:color w:val="000000"/>
                <w:sz w:val="24"/>
                <w:szCs w:val="24"/>
              </w:rPr>
            </w:pPr>
            <w:r w:rsidRPr="008D5B0B">
              <w:rPr>
                <w:rFonts w:ascii="Times New Roman" w:eastAsia="Calibri" w:hAnsi="Times New Roman" w:cs="Times New Roman"/>
                <w:color w:val="000000"/>
                <w:sz w:val="24"/>
                <w:szCs w:val="24"/>
              </w:rPr>
              <w:t>19.</w:t>
            </w:r>
          </w:p>
        </w:tc>
        <w:tc>
          <w:tcPr>
            <w:tcW w:w="5385" w:type="dxa"/>
            <w:gridSpan w:val="2"/>
            <w:tcBorders>
              <w:top w:val="single" w:sz="4" w:space="0" w:color="000000"/>
              <w:left w:val="single" w:sz="4" w:space="0" w:color="000000"/>
              <w:bottom w:val="single" w:sz="4" w:space="0" w:color="000000"/>
              <w:right w:val="single" w:sz="4" w:space="0" w:color="000000"/>
            </w:tcBorders>
          </w:tcPr>
          <w:p w14:paraId="518A806A" w14:textId="77777777" w:rsidR="00D94331" w:rsidRPr="008D5B0B" w:rsidRDefault="00B73B3C" w:rsidP="00B8448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kk-KZ"/>
              </w:rPr>
              <w:t>Мектепке дейінгі</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kk-KZ"/>
              </w:rPr>
              <w:t>және</w:t>
            </w:r>
            <w:r w:rsidRPr="00B73B3C">
              <w:rPr>
                <w:rFonts w:ascii="Times New Roman" w:eastAsia="Times New Roman" w:hAnsi="Times New Roman" w:cs="Times New Roman"/>
                <w:color w:val="000000"/>
                <w:sz w:val="24"/>
                <w:szCs w:val="24"/>
              </w:rPr>
              <w:t xml:space="preserve"> </w:t>
            </w:r>
            <w:proofErr w:type="spellStart"/>
            <w:r w:rsidRPr="00B73B3C">
              <w:rPr>
                <w:rFonts w:ascii="Times New Roman" w:eastAsia="Times New Roman" w:hAnsi="Times New Roman" w:cs="Times New Roman"/>
                <w:color w:val="000000"/>
                <w:sz w:val="24"/>
                <w:szCs w:val="24"/>
              </w:rPr>
              <w:t>бастауыш</w:t>
            </w:r>
            <w:proofErr w:type="spellEnd"/>
            <w:r w:rsidRPr="00B73B3C">
              <w:rPr>
                <w:rFonts w:ascii="Times New Roman" w:eastAsia="Times New Roman" w:hAnsi="Times New Roman" w:cs="Times New Roman"/>
                <w:color w:val="000000"/>
                <w:sz w:val="24"/>
                <w:szCs w:val="24"/>
              </w:rPr>
              <w:t xml:space="preserve"> </w:t>
            </w:r>
            <w:proofErr w:type="spellStart"/>
            <w:r w:rsidRPr="00B73B3C">
              <w:rPr>
                <w:rFonts w:ascii="Times New Roman" w:eastAsia="Times New Roman" w:hAnsi="Times New Roman" w:cs="Times New Roman"/>
                <w:color w:val="000000"/>
                <w:sz w:val="24"/>
                <w:szCs w:val="24"/>
              </w:rPr>
              <w:t>мектептің</w:t>
            </w:r>
            <w:proofErr w:type="spellEnd"/>
            <w:r w:rsidRPr="00B73B3C">
              <w:rPr>
                <w:rFonts w:ascii="Times New Roman" w:eastAsia="Times New Roman" w:hAnsi="Times New Roman" w:cs="Times New Roman"/>
                <w:color w:val="000000"/>
                <w:sz w:val="24"/>
                <w:szCs w:val="24"/>
              </w:rPr>
              <w:t xml:space="preserve"> </w:t>
            </w:r>
            <w:proofErr w:type="spellStart"/>
            <w:r w:rsidRPr="00B73B3C">
              <w:rPr>
                <w:rFonts w:ascii="Times New Roman" w:eastAsia="Times New Roman" w:hAnsi="Times New Roman" w:cs="Times New Roman"/>
                <w:color w:val="000000"/>
                <w:sz w:val="24"/>
                <w:szCs w:val="24"/>
              </w:rPr>
              <w:t>сабақтастық</w:t>
            </w:r>
            <w:proofErr w:type="spellEnd"/>
            <w:r w:rsidRPr="00B73B3C">
              <w:rPr>
                <w:rFonts w:ascii="Times New Roman" w:eastAsia="Times New Roman" w:hAnsi="Times New Roman" w:cs="Times New Roman"/>
                <w:color w:val="000000"/>
                <w:sz w:val="24"/>
                <w:szCs w:val="24"/>
              </w:rPr>
              <w:t xml:space="preserve"> </w:t>
            </w:r>
            <w:proofErr w:type="spellStart"/>
            <w:r w:rsidRPr="00B73B3C">
              <w:rPr>
                <w:rFonts w:ascii="Times New Roman" w:eastAsia="Times New Roman" w:hAnsi="Times New Roman" w:cs="Times New Roman"/>
                <w:color w:val="000000"/>
                <w:sz w:val="24"/>
                <w:szCs w:val="24"/>
              </w:rPr>
              <w:t>жоспарларын</w:t>
            </w:r>
            <w:proofErr w:type="spellEnd"/>
            <w:r w:rsidRPr="00B73B3C">
              <w:rPr>
                <w:rFonts w:ascii="Times New Roman" w:eastAsia="Times New Roman" w:hAnsi="Times New Roman" w:cs="Times New Roman"/>
                <w:color w:val="000000"/>
                <w:sz w:val="24"/>
                <w:szCs w:val="24"/>
              </w:rPr>
              <w:t xml:space="preserve"> </w:t>
            </w:r>
            <w:proofErr w:type="spellStart"/>
            <w:r w:rsidRPr="00B73B3C">
              <w:rPr>
                <w:rFonts w:ascii="Times New Roman" w:eastAsia="Times New Roman" w:hAnsi="Times New Roman" w:cs="Times New Roman"/>
                <w:color w:val="000000"/>
                <w:sz w:val="24"/>
                <w:szCs w:val="24"/>
              </w:rPr>
              <w:t>жүзеге</w:t>
            </w:r>
            <w:proofErr w:type="spellEnd"/>
            <w:r w:rsidRPr="00B73B3C">
              <w:rPr>
                <w:rFonts w:ascii="Times New Roman" w:eastAsia="Times New Roman" w:hAnsi="Times New Roman" w:cs="Times New Roman"/>
                <w:color w:val="000000"/>
                <w:sz w:val="24"/>
                <w:szCs w:val="24"/>
              </w:rPr>
              <w:t xml:space="preserve"> </w:t>
            </w:r>
            <w:proofErr w:type="spellStart"/>
            <w:r w:rsidRPr="00B73B3C">
              <w:rPr>
                <w:rFonts w:ascii="Times New Roman" w:eastAsia="Times New Roman" w:hAnsi="Times New Roman" w:cs="Times New Roman"/>
                <w:color w:val="000000"/>
                <w:sz w:val="24"/>
                <w:szCs w:val="24"/>
              </w:rPr>
              <w:t>асыру</w:t>
            </w:r>
            <w:proofErr w:type="spellEnd"/>
          </w:p>
        </w:tc>
        <w:tc>
          <w:tcPr>
            <w:tcW w:w="1700" w:type="dxa"/>
            <w:gridSpan w:val="3"/>
            <w:tcBorders>
              <w:top w:val="single" w:sz="4" w:space="0" w:color="000000"/>
              <w:left w:val="single" w:sz="4" w:space="0" w:color="000000"/>
              <w:bottom w:val="single" w:sz="4" w:space="0" w:color="000000"/>
              <w:right w:val="single" w:sz="4" w:space="0" w:color="000000"/>
            </w:tcBorders>
          </w:tcPr>
          <w:p w14:paraId="496D5094" w14:textId="77777777" w:rsidR="00D94331" w:rsidRPr="008D5B0B" w:rsidRDefault="00E0105E" w:rsidP="00B8448A">
            <w:pPr>
              <w:rPr>
                <w:rFonts w:ascii="Times New Roman" w:eastAsia="Times New Roman" w:hAnsi="Times New Roman" w:cs="Times New Roman"/>
                <w:color w:val="000000"/>
                <w:sz w:val="24"/>
                <w:szCs w:val="24"/>
              </w:rPr>
            </w:pPr>
            <w:proofErr w:type="spellStart"/>
            <w:r w:rsidRPr="00E0105E">
              <w:rPr>
                <w:rFonts w:ascii="Times New Roman" w:eastAsia="Times New Roman" w:hAnsi="Times New Roman" w:cs="Times New Roman"/>
                <w:color w:val="000000"/>
                <w:sz w:val="24"/>
                <w:szCs w:val="24"/>
              </w:rPr>
              <w:t>Жыл</w:t>
            </w:r>
            <w:proofErr w:type="spellEnd"/>
            <w:r w:rsidRPr="00E0105E">
              <w:rPr>
                <w:rFonts w:ascii="Times New Roman" w:eastAsia="Times New Roman" w:hAnsi="Times New Roman" w:cs="Times New Roman"/>
                <w:color w:val="000000"/>
                <w:sz w:val="24"/>
                <w:szCs w:val="24"/>
              </w:rPr>
              <w:t xml:space="preserve"> </w:t>
            </w:r>
            <w:proofErr w:type="spellStart"/>
            <w:r w:rsidRPr="00E0105E">
              <w:rPr>
                <w:rFonts w:ascii="Times New Roman" w:eastAsia="Times New Roman" w:hAnsi="Times New Roman" w:cs="Times New Roman"/>
                <w:color w:val="000000"/>
                <w:sz w:val="24"/>
                <w:szCs w:val="24"/>
              </w:rPr>
              <w:t>сайын</w:t>
            </w:r>
            <w:proofErr w:type="spellEnd"/>
          </w:p>
        </w:tc>
        <w:tc>
          <w:tcPr>
            <w:tcW w:w="1964" w:type="dxa"/>
            <w:tcBorders>
              <w:top w:val="single" w:sz="4" w:space="0" w:color="000000"/>
              <w:left w:val="single" w:sz="4" w:space="0" w:color="000000"/>
              <w:bottom w:val="single" w:sz="4" w:space="0" w:color="000000"/>
              <w:right w:val="single" w:sz="4" w:space="0" w:color="000000"/>
            </w:tcBorders>
          </w:tcPr>
          <w:p w14:paraId="01B91117" w14:textId="77777777" w:rsidR="00D94331" w:rsidRPr="00B629AC" w:rsidRDefault="00B629AC" w:rsidP="00B8448A">
            <w:pP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Мектепке дейінгі білім беру, мектеп</w:t>
            </w:r>
          </w:p>
        </w:tc>
      </w:tr>
      <w:tr w:rsidR="00D94331" w:rsidRPr="008D5B0B" w14:paraId="24395666" w14:textId="77777777" w:rsidTr="00B8448A">
        <w:trPr>
          <w:gridAfter w:val="1"/>
          <w:wAfter w:w="7" w:type="dxa"/>
          <w:trHeight w:val="403"/>
        </w:trPr>
        <w:tc>
          <w:tcPr>
            <w:tcW w:w="422" w:type="dxa"/>
            <w:tcBorders>
              <w:top w:val="single" w:sz="4" w:space="0" w:color="000000"/>
              <w:left w:val="single" w:sz="4" w:space="0" w:color="000000"/>
              <w:bottom w:val="single" w:sz="4" w:space="0" w:color="000000"/>
              <w:right w:val="single" w:sz="4" w:space="0" w:color="000000"/>
            </w:tcBorders>
          </w:tcPr>
          <w:p w14:paraId="004C8818" w14:textId="77777777" w:rsidR="00D94331" w:rsidRPr="008D5B0B" w:rsidRDefault="00D94331" w:rsidP="00B8448A">
            <w:pPr>
              <w:rPr>
                <w:rFonts w:ascii="Times New Roman" w:eastAsia="Times New Roman" w:hAnsi="Times New Roman" w:cs="Times New Roman"/>
                <w:color w:val="000000"/>
                <w:sz w:val="24"/>
                <w:szCs w:val="24"/>
              </w:rPr>
            </w:pPr>
            <w:r w:rsidRPr="008D5B0B">
              <w:rPr>
                <w:rFonts w:ascii="Times New Roman" w:eastAsia="Calibri" w:hAnsi="Times New Roman" w:cs="Times New Roman"/>
                <w:color w:val="000000"/>
                <w:sz w:val="24"/>
                <w:szCs w:val="24"/>
              </w:rPr>
              <w:t>20.</w:t>
            </w:r>
          </w:p>
        </w:tc>
        <w:tc>
          <w:tcPr>
            <w:tcW w:w="5385" w:type="dxa"/>
            <w:gridSpan w:val="2"/>
            <w:tcBorders>
              <w:top w:val="single" w:sz="4" w:space="0" w:color="000000"/>
              <w:left w:val="single" w:sz="4" w:space="0" w:color="000000"/>
              <w:bottom w:val="single" w:sz="4" w:space="0" w:color="000000"/>
              <w:right w:val="single" w:sz="4" w:space="0" w:color="000000"/>
            </w:tcBorders>
          </w:tcPr>
          <w:p w14:paraId="130D9EFE" w14:textId="77777777" w:rsidR="00D94331" w:rsidRPr="008D5B0B" w:rsidRDefault="00B73B3C" w:rsidP="00B8448A">
            <w:pPr>
              <w:rPr>
                <w:rFonts w:ascii="Times New Roman" w:eastAsia="Times New Roman" w:hAnsi="Times New Roman" w:cs="Times New Roman"/>
                <w:color w:val="000000"/>
                <w:sz w:val="24"/>
                <w:szCs w:val="24"/>
              </w:rPr>
            </w:pPr>
            <w:proofErr w:type="spellStart"/>
            <w:r w:rsidRPr="00B73B3C">
              <w:rPr>
                <w:rFonts w:ascii="Times New Roman" w:eastAsia="Times New Roman" w:hAnsi="Times New Roman" w:cs="Times New Roman"/>
                <w:color w:val="000000"/>
                <w:sz w:val="24"/>
                <w:szCs w:val="24"/>
              </w:rPr>
              <w:t>Жоғары</w:t>
            </w:r>
            <w:proofErr w:type="spellEnd"/>
            <w:r w:rsidRPr="00B73B3C">
              <w:rPr>
                <w:rFonts w:ascii="Times New Roman" w:eastAsia="Times New Roman" w:hAnsi="Times New Roman" w:cs="Times New Roman"/>
                <w:color w:val="000000"/>
                <w:sz w:val="24"/>
                <w:szCs w:val="24"/>
              </w:rPr>
              <w:t xml:space="preserve"> </w:t>
            </w:r>
            <w:proofErr w:type="spellStart"/>
            <w:r w:rsidRPr="00B73B3C">
              <w:rPr>
                <w:rFonts w:ascii="Times New Roman" w:eastAsia="Times New Roman" w:hAnsi="Times New Roman" w:cs="Times New Roman"/>
                <w:color w:val="000000"/>
                <w:sz w:val="24"/>
                <w:szCs w:val="24"/>
              </w:rPr>
              <w:t>сынып</w:t>
            </w:r>
            <w:proofErr w:type="spellEnd"/>
            <w:r w:rsidRPr="00B73B3C">
              <w:rPr>
                <w:rFonts w:ascii="Times New Roman" w:eastAsia="Times New Roman" w:hAnsi="Times New Roman" w:cs="Times New Roman"/>
                <w:color w:val="000000"/>
                <w:sz w:val="24"/>
                <w:szCs w:val="24"/>
              </w:rPr>
              <w:t xml:space="preserve"> </w:t>
            </w:r>
            <w:proofErr w:type="spellStart"/>
            <w:r w:rsidRPr="00B73B3C">
              <w:rPr>
                <w:rFonts w:ascii="Times New Roman" w:eastAsia="Times New Roman" w:hAnsi="Times New Roman" w:cs="Times New Roman"/>
                <w:color w:val="000000"/>
                <w:sz w:val="24"/>
                <w:szCs w:val="24"/>
              </w:rPr>
              <w:t>оқушыларына</w:t>
            </w:r>
            <w:proofErr w:type="spellEnd"/>
            <w:r w:rsidRPr="00B73B3C">
              <w:rPr>
                <w:rFonts w:ascii="Times New Roman" w:eastAsia="Times New Roman" w:hAnsi="Times New Roman" w:cs="Times New Roman"/>
                <w:color w:val="000000"/>
                <w:sz w:val="24"/>
                <w:szCs w:val="24"/>
              </w:rPr>
              <w:t xml:space="preserve"> </w:t>
            </w:r>
            <w:proofErr w:type="spellStart"/>
            <w:r w:rsidRPr="00B73B3C">
              <w:rPr>
                <w:rFonts w:ascii="Times New Roman" w:eastAsia="Times New Roman" w:hAnsi="Times New Roman" w:cs="Times New Roman"/>
                <w:color w:val="000000"/>
                <w:sz w:val="24"/>
                <w:szCs w:val="24"/>
              </w:rPr>
              <w:t>арналған</w:t>
            </w:r>
            <w:proofErr w:type="spellEnd"/>
            <w:r w:rsidRPr="00B73B3C">
              <w:rPr>
                <w:rFonts w:ascii="Times New Roman" w:eastAsia="Times New Roman" w:hAnsi="Times New Roman" w:cs="Times New Roman"/>
                <w:color w:val="000000"/>
                <w:sz w:val="24"/>
                <w:szCs w:val="24"/>
              </w:rPr>
              <w:t xml:space="preserve"> "</w:t>
            </w:r>
            <w:proofErr w:type="spellStart"/>
            <w:r w:rsidRPr="00B73B3C">
              <w:rPr>
                <w:rFonts w:ascii="Times New Roman" w:eastAsia="Times New Roman" w:hAnsi="Times New Roman" w:cs="Times New Roman"/>
                <w:color w:val="000000"/>
                <w:sz w:val="24"/>
                <w:szCs w:val="24"/>
              </w:rPr>
              <w:t>Өзіңді</w:t>
            </w:r>
            <w:proofErr w:type="spellEnd"/>
            <w:r w:rsidRPr="00B73B3C">
              <w:rPr>
                <w:rFonts w:ascii="Times New Roman" w:eastAsia="Times New Roman" w:hAnsi="Times New Roman" w:cs="Times New Roman"/>
                <w:color w:val="000000"/>
                <w:sz w:val="24"/>
                <w:szCs w:val="24"/>
              </w:rPr>
              <w:t xml:space="preserve"> студент </w:t>
            </w:r>
            <w:proofErr w:type="spellStart"/>
            <w:r w:rsidRPr="00B73B3C">
              <w:rPr>
                <w:rFonts w:ascii="Times New Roman" w:eastAsia="Times New Roman" w:hAnsi="Times New Roman" w:cs="Times New Roman"/>
                <w:color w:val="000000"/>
                <w:sz w:val="24"/>
                <w:szCs w:val="24"/>
              </w:rPr>
              <w:t>сияқты</w:t>
            </w:r>
            <w:proofErr w:type="spellEnd"/>
            <w:r w:rsidRPr="00B73B3C">
              <w:rPr>
                <w:rFonts w:ascii="Times New Roman" w:eastAsia="Times New Roman" w:hAnsi="Times New Roman" w:cs="Times New Roman"/>
                <w:color w:val="000000"/>
                <w:sz w:val="24"/>
                <w:szCs w:val="24"/>
              </w:rPr>
              <w:t xml:space="preserve"> </w:t>
            </w:r>
            <w:proofErr w:type="spellStart"/>
            <w:r w:rsidRPr="00B73B3C">
              <w:rPr>
                <w:rFonts w:ascii="Times New Roman" w:eastAsia="Times New Roman" w:hAnsi="Times New Roman" w:cs="Times New Roman"/>
                <w:color w:val="000000"/>
                <w:sz w:val="24"/>
                <w:szCs w:val="24"/>
              </w:rPr>
              <w:t>сезін"демалыс</w:t>
            </w:r>
            <w:proofErr w:type="spellEnd"/>
            <w:r w:rsidRPr="00B73B3C">
              <w:rPr>
                <w:rFonts w:ascii="Times New Roman" w:eastAsia="Times New Roman" w:hAnsi="Times New Roman" w:cs="Times New Roman"/>
                <w:color w:val="000000"/>
                <w:sz w:val="24"/>
                <w:szCs w:val="24"/>
              </w:rPr>
              <w:t xml:space="preserve"> </w:t>
            </w:r>
            <w:proofErr w:type="spellStart"/>
            <w:r w:rsidRPr="00B73B3C">
              <w:rPr>
                <w:rFonts w:ascii="Times New Roman" w:eastAsia="Times New Roman" w:hAnsi="Times New Roman" w:cs="Times New Roman"/>
                <w:color w:val="000000"/>
                <w:sz w:val="24"/>
                <w:szCs w:val="24"/>
              </w:rPr>
              <w:t>мектебіне</w:t>
            </w:r>
            <w:proofErr w:type="spellEnd"/>
            <w:r w:rsidRPr="00B73B3C">
              <w:rPr>
                <w:rFonts w:ascii="Times New Roman" w:eastAsia="Times New Roman" w:hAnsi="Times New Roman" w:cs="Times New Roman"/>
                <w:color w:val="000000"/>
                <w:sz w:val="24"/>
                <w:szCs w:val="24"/>
              </w:rPr>
              <w:t xml:space="preserve"> </w:t>
            </w:r>
            <w:proofErr w:type="spellStart"/>
            <w:r w:rsidRPr="00B73B3C">
              <w:rPr>
                <w:rFonts w:ascii="Times New Roman" w:eastAsia="Times New Roman" w:hAnsi="Times New Roman" w:cs="Times New Roman"/>
                <w:color w:val="000000"/>
                <w:sz w:val="24"/>
                <w:szCs w:val="24"/>
              </w:rPr>
              <w:t>қатысу</w:t>
            </w:r>
            <w:proofErr w:type="spellEnd"/>
          </w:p>
        </w:tc>
        <w:tc>
          <w:tcPr>
            <w:tcW w:w="1700" w:type="dxa"/>
            <w:gridSpan w:val="3"/>
            <w:tcBorders>
              <w:top w:val="single" w:sz="4" w:space="0" w:color="000000"/>
              <w:left w:val="single" w:sz="4" w:space="0" w:color="000000"/>
              <w:bottom w:val="single" w:sz="4" w:space="0" w:color="000000"/>
              <w:right w:val="single" w:sz="4" w:space="0" w:color="000000"/>
            </w:tcBorders>
          </w:tcPr>
          <w:p w14:paraId="0C993871" w14:textId="77777777" w:rsidR="00D94331" w:rsidRPr="008D5B0B" w:rsidRDefault="00E0105E" w:rsidP="00B8448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2023-2028</w:t>
            </w:r>
            <w:r>
              <w:rPr>
                <w:rFonts w:ascii="Times New Roman" w:eastAsia="Times New Roman" w:hAnsi="Times New Roman" w:cs="Times New Roman"/>
                <w:color w:val="000000"/>
                <w:sz w:val="24"/>
                <w:szCs w:val="24"/>
                <w:lang w:val="kk-KZ"/>
              </w:rPr>
              <w:t xml:space="preserve"> ж</w:t>
            </w:r>
            <w:r w:rsidR="00D94331" w:rsidRPr="008D5B0B">
              <w:rPr>
                <w:rFonts w:ascii="Times New Roman" w:eastAsia="Times New Roman" w:hAnsi="Times New Roman" w:cs="Times New Roman"/>
                <w:color w:val="000000"/>
                <w:sz w:val="24"/>
                <w:szCs w:val="24"/>
              </w:rPr>
              <w:t xml:space="preserve"> </w:t>
            </w:r>
          </w:p>
        </w:tc>
        <w:tc>
          <w:tcPr>
            <w:tcW w:w="1964" w:type="dxa"/>
            <w:tcBorders>
              <w:top w:val="single" w:sz="4" w:space="0" w:color="000000"/>
              <w:left w:val="single" w:sz="4" w:space="0" w:color="000000"/>
              <w:bottom w:val="single" w:sz="4" w:space="0" w:color="000000"/>
              <w:right w:val="single" w:sz="4" w:space="0" w:color="000000"/>
            </w:tcBorders>
          </w:tcPr>
          <w:p w14:paraId="6D16F170" w14:textId="77777777" w:rsidR="00D94331" w:rsidRPr="00B629AC" w:rsidRDefault="00B629AC" w:rsidP="00B629AC">
            <w:pPr>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rPr>
              <w:t>Колледж</w:t>
            </w:r>
            <w:r>
              <w:rPr>
                <w:rFonts w:ascii="Times New Roman" w:eastAsia="Times New Roman" w:hAnsi="Times New Roman" w:cs="Times New Roman"/>
                <w:color w:val="000000"/>
                <w:sz w:val="24"/>
                <w:szCs w:val="24"/>
                <w:lang w:val="kk-KZ"/>
              </w:rPr>
              <w:t>дер</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kk-KZ"/>
              </w:rPr>
              <w:t>ЖОО</w:t>
            </w:r>
            <w:r w:rsidR="00D94331" w:rsidRPr="008D5B0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kk-KZ"/>
              </w:rPr>
              <w:t>ДТІЖО</w:t>
            </w:r>
          </w:p>
        </w:tc>
      </w:tr>
      <w:tr w:rsidR="00D94331" w:rsidRPr="008D5B0B" w14:paraId="377739EA" w14:textId="77777777" w:rsidTr="00B8448A">
        <w:trPr>
          <w:gridAfter w:val="1"/>
          <w:wAfter w:w="7" w:type="dxa"/>
          <w:trHeight w:val="403"/>
        </w:trPr>
        <w:tc>
          <w:tcPr>
            <w:tcW w:w="422" w:type="dxa"/>
            <w:tcBorders>
              <w:top w:val="single" w:sz="4" w:space="0" w:color="000000"/>
              <w:left w:val="single" w:sz="4" w:space="0" w:color="000000"/>
              <w:bottom w:val="single" w:sz="4" w:space="0" w:color="000000"/>
              <w:right w:val="single" w:sz="4" w:space="0" w:color="000000"/>
            </w:tcBorders>
          </w:tcPr>
          <w:p w14:paraId="46B444B8" w14:textId="77777777" w:rsidR="00D94331" w:rsidRPr="008D5B0B" w:rsidRDefault="00D94331" w:rsidP="00B8448A">
            <w:pPr>
              <w:rPr>
                <w:rFonts w:ascii="Times New Roman" w:eastAsia="Times New Roman" w:hAnsi="Times New Roman" w:cs="Times New Roman"/>
                <w:color w:val="000000"/>
                <w:sz w:val="24"/>
                <w:szCs w:val="24"/>
              </w:rPr>
            </w:pPr>
            <w:r w:rsidRPr="008D5B0B">
              <w:rPr>
                <w:rFonts w:ascii="Times New Roman" w:eastAsia="Calibri" w:hAnsi="Times New Roman" w:cs="Times New Roman"/>
                <w:color w:val="000000"/>
                <w:sz w:val="24"/>
                <w:szCs w:val="24"/>
              </w:rPr>
              <w:t>21.</w:t>
            </w:r>
          </w:p>
        </w:tc>
        <w:tc>
          <w:tcPr>
            <w:tcW w:w="5385" w:type="dxa"/>
            <w:gridSpan w:val="2"/>
            <w:tcBorders>
              <w:top w:val="single" w:sz="4" w:space="0" w:color="000000"/>
              <w:left w:val="single" w:sz="4" w:space="0" w:color="000000"/>
              <w:bottom w:val="single" w:sz="4" w:space="0" w:color="000000"/>
              <w:right w:val="single" w:sz="4" w:space="0" w:color="000000"/>
            </w:tcBorders>
          </w:tcPr>
          <w:p w14:paraId="0CBD337E" w14:textId="77777777" w:rsidR="00D94331" w:rsidRPr="008D5B0B" w:rsidRDefault="00B73B3C" w:rsidP="00B8448A">
            <w:pPr>
              <w:jc w:val="both"/>
              <w:rPr>
                <w:rFonts w:ascii="Times New Roman" w:eastAsia="Times New Roman" w:hAnsi="Times New Roman" w:cs="Times New Roman"/>
                <w:color w:val="000000"/>
                <w:sz w:val="24"/>
                <w:szCs w:val="24"/>
              </w:rPr>
            </w:pPr>
            <w:r w:rsidRPr="00B73B3C">
              <w:rPr>
                <w:rFonts w:ascii="Times New Roman" w:eastAsia="Times New Roman" w:hAnsi="Times New Roman" w:cs="Times New Roman"/>
                <w:color w:val="000000"/>
                <w:sz w:val="24"/>
                <w:szCs w:val="24"/>
              </w:rPr>
              <w:t xml:space="preserve">12 </w:t>
            </w:r>
            <w:proofErr w:type="spellStart"/>
            <w:r w:rsidRPr="00B73B3C">
              <w:rPr>
                <w:rFonts w:ascii="Times New Roman" w:eastAsia="Times New Roman" w:hAnsi="Times New Roman" w:cs="Times New Roman"/>
                <w:color w:val="000000"/>
                <w:sz w:val="24"/>
                <w:szCs w:val="24"/>
              </w:rPr>
              <w:t>жылдық</w:t>
            </w:r>
            <w:proofErr w:type="spellEnd"/>
            <w:r w:rsidRPr="00B73B3C">
              <w:rPr>
                <w:rFonts w:ascii="Times New Roman" w:eastAsia="Times New Roman" w:hAnsi="Times New Roman" w:cs="Times New Roman"/>
                <w:color w:val="000000"/>
                <w:sz w:val="24"/>
                <w:szCs w:val="24"/>
              </w:rPr>
              <w:t xml:space="preserve"> </w:t>
            </w:r>
            <w:proofErr w:type="spellStart"/>
            <w:r w:rsidRPr="00B73B3C">
              <w:rPr>
                <w:rFonts w:ascii="Times New Roman" w:eastAsia="Times New Roman" w:hAnsi="Times New Roman" w:cs="Times New Roman"/>
                <w:color w:val="000000"/>
                <w:sz w:val="24"/>
                <w:szCs w:val="24"/>
              </w:rPr>
              <w:t>білім</w:t>
            </w:r>
            <w:proofErr w:type="spellEnd"/>
            <w:r w:rsidRPr="00B73B3C">
              <w:rPr>
                <w:rFonts w:ascii="Times New Roman" w:eastAsia="Times New Roman" w:hAnsi="Times New Roman" w:cs="Times New Roman"/>
                <w:color w:val="000000"/>
                <w:sz w:val="24"/>
                <w:szCs w:val="24"/>
              </w:rPr>
              <w:t xml:space="preserve"> </w:t>
            </w:r>
            <w:proofErr w:type="spellStart"/>
            <w:r w:rsidRPr="00B73B3C">
              <w:rPr>
                <w:rFonts w:ascii="Times New Roman" w:eastAsia="Times New Roman" w:hAnsi="Times New Roman" w:cs="Times New Roman"/>
                <w:color w:val="000000"/>
                <w:sz w:val="24"/>
                <w:szCs w:val="24"/>
              </w:rPr>
              <w:t>беруге</w:t>
            </w:r>
            <w:proofErr w:type="spellEnd"/>
            <w:r w:rsidRPr="00B73B3C">
              <w:rPr>
                <w:rFonts w:ascii="Times New Roman" w:eastAsia="Times New Roman" w:hAnsi="Times New Roman" w:cs="Times New Roman"/>
                <w:color w:val="000000"/>
                <w:sz w:val="24"/>
                <w:szCs w:val="24"/>
              </w:rPr>
              <w:t xml:space="preserve"> </w:t>
            </w:r>
            <w:proofErr w:type="spellStart"/>
            <w:r w:rsidRPr="00B73B3C">
              <w:rPr>
                <w:rFonts w:ascii="Times New Roman" w:eastAsia="Times New Roman" w:hAnsi="Times New Roman" w:cs="Times New Roman"/>
                <w:color w:val="000000"/>
                <w:sz w:val="24"/>
                <w:szCs w:val="24"/>
              </w:rPr>
              <w:t>кезең-кезеңмен</w:t>
            </w:r>
            <w:proofErr w:type="spellEnd"/>
            <w:r w:rsidRPr="00B73B3C">
              <w:rPr>
                <w:rFonts w:ascii="Times New Roman" w:eastAsia="Times New Roman" w:hAnsi="Times New Roman" w:cs="Times New Roman"/>
                <w:color w:val="000000"/>
                <w:sz w:val="24"/>
                <w:szCs w:val="24"/>
              </w:rPr>
              <w:t xml:space="preserve"> </w:t>
            </w:r>
            <w:proofErr w:type="spellStart"/>
            <w:r w:rsidRPr="00B73B3C">
              <w:rPr>
                <w:rFonts w:ascii="Times New Roman" w:eastAsia="Times New Roman" w:hAnsi="Times New Roman" w:cs="Times New Roman"/>
                <w:color w:val="000000"/>
                <w:sz w:val="24"/>
                <w:szCs w:val="24"/>
              </w:rPr>
              <w:t>көшу</w:t>
            </w:r>
            <w:proofErr w:type="spellEnd"/>
            <w:r w:rsidRPr="00B73B3C">
              <w:rPr>
                <w:rFonts w:ascii="Times New Roman" w:eastAsia="Times New Roman" w:hAnsi="Times New Roman" w:cs="Times New Roman"/>
                <w:color w:val="000000"/>
                <w:sz w:val="24"/>
                <w:szCs w:val="24"/>
              </w:rPr>
              <w:t xml:space="preserve"> </w:t>
            </w:r>
            <w:proofErr w:type="spellStart"/>
            <w:r w:rsidRPr="00B73B3C">
              <w:rPr>
                <w:rFonts w:ascii="Times New Roman" w:eastAsia="Times New Roman" w:hAnsi="Times New Roman" w:cs="Times New Roman"/>
                <w:color w:val="000000"/>
                <w:sz w:val="24"/>
                <w:szCs w:val="24"/>
              </w:rPr>
              <w:t>бойынша</w:t>
            </w:r>
            <w:proofErr w:type="spellEnd"/>
            <w:r w:rsidRPr="00B73B3C">
              <w:rPr>
                <w:rFonts w:ascii="Times New Roman" w:eastAsia="Times New Roman" w:hAnsi="Times New Roman" w:cs="Times New Roman"/>
                <w:color w:val="000000"/>
                <w:sz w:val="24"/>
                <w:szCs w:val="24"/>
              </w:rPr>
              <w:t xml:space="preserve"> </w:t>
            </w:r>
            <w:proofErr w:type="spellStart"/>
            <w:r w:rsidRPr="00B73B3C">
              <w:rPr>
                <w:rFonts w:ascii="Times New Roman" w:eastAsia="Times New Roman" w:hAnsi="Times New Roman" w:cs="Times New Roman"/>
                <w:color w:val="000000"/>
                <w:sz w:val="24"/>
                <w:szCs w:val="24"/>
              </w:rPr>
              <w:t>дайындық</w:t>
            </w:r>
            <w:proofErr w:type="spellEnd"/>
            <w:r w:rsidRPr="00B73B3C">
              <w:rPr>
                <w:rFonts w:ascii="Times New Roman" w:eastAsia="Times New Roman" w:hAnsi="Times New Roman" w:cs="Times New Roman"/>
                <w:color w:val="000000"/>
                <w:sz w:val="24"/>
                <w:szCs w:val="24"/>
              </w:rPr>
              <w:t xml:space="preserve"> </w:t>
            </w:r>
            <w:proofErr w:type="spellStart"/>
            <w:r w:rsidRPr="00B73B3C">
              <w:rPr>
                <w:rFonts w:ascii="Times New Roman" w:eastAsia="Times New Roman" w:hAnsi="Times New Roman" w:cs="Times New Roman"/>
                <w:color w:val="000000"/>
                <w:sz w:val="24"/>
                <w:szCs w:val="24"/>
              </w:rPr>
              <w:t>жұмыстарын</w:t>
            </w:r>
            <w:proofErr w:type="spellEnd"/>
            <w:r w:rsidRPr="00B73B3C">
              <w:rPr>
                <w:rFonts w:ascii="Times New Roman" w:eastAsia="Times New Roman" w:hAnsi="Times New Roman" w:cs="Times New Roman"/>
                <w:color w:val="000000"/>
                <w:sz w:val="24"/>
                <w:szCs w:val="24"/>
              </w:rPr>
              <w:t xml:space="preserve"> </w:t>
            </w:r>
            <w:proofErr w:type="spellStart"/>
            <w:r w:rsidRPr="00B73B3C">
              <w:rPr>
                <w:rFonts w:ascii="Times New Roman" w:eastAsia="Times New Roman" w:hAnsi="Times New Roman" w:cs="Times New Roman"/>
                <w:color w:val="000000"/>
                <w:sz w:val="24"/>
                <w:szCs w:val="24"/>
              </w:rPr>
              <w:t>жүргізу</w:t>
            </w:r>
            <w:proofErr w:type="spellEnd"/>
          </w:p>
        </w:tc>
        <w:tc>
          <w:tcPr>
            <w:tcW w:w="1700" w:type="dxa"/>
            <w:gridSpan w:val="3"/>
            <w:tcBorders>
              <w:top w:val="single" w:sz="4" w:space="0" w:color="000000"/>
              <w:left w:val="single" w:sz="4" w:space="0" w:color="000000"/>
              <w:bottom w:val="single" w:sz="4" w:space="0" w:color="000000"/>
              <w:right w:val="single" w:sz="4" w:space="0" w:color="000000"/>
            </w:tcBorders>
          </w:tcPr>
          <w:p w14:paraId="516D2AC9" w14:textId="77777777" w:rsidR="00D94331" w:rsidRPr="00E0105E" w:rsidRDefault="00E0105E" w:rsidP="00B8448A">
            <w:pP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rPr>
              <w:t>2023-2024</w:t>
            </w:r>
            <w:r>
              <w:rPr>
                <w:rFonts w:ascii="Times New Roman" w:eastAsia="Times New Roman" w:hAnsi="Times New Roman" w:cs="Times New Roman"/>
                <w:color w:val="000000"/>
                <w:sz w:val="24"/>
                <w:szCs w:val="24"/>
                <w:lang w:val="kk-KZ"/>
              </w:rPr>
              <w:t xml:space="preserve"> ж</w:t>
            </w:r>
          </w:p>
        </w:tc>
        <w:tc>
          <w:tcPr>
            <w:tcW w:w="1964" w:type="dxa"/>
            <w:tcBorders>
              <w:top w:val="single" w:sz="4" w:space="0" w:color="000000"/>
              <w:left w:val="single" w:sz="4" w:space="0" w:color="000000"/>
              <w:bottom w:val="single" w:sz="4" w:space="0" w:color="000000"/>
              <w:right w:val="single" w:sz="4" w:space="0" w:color="000000"/>
            </w:tcBorders>
          </w:tcPr>
          <w:p w14:paraId="640F3BD5" w14:textId="77777777" w:rsidR="00D94331" w:rsidRPr="008D5B0B" w:rsidRDefault="00B629AC" w:rsidP="00B8448A">
            <w:pPr>
              <w:rPr>
                <w:rFonts w:ascii="Times New Roman" w:eastAsia="Times New Roman" w:hAnsi="Times New Roman" w:cs="Times New Roman"/>
                <w:color w:val="000000"/>
                <w:sz w:val="24"/>
                <w:szCs w:val="24"/>
              </w:rPr>
            </w:pPr>
            <w:proofErr w:type="spellStart"/>
            <w:r w:rsidRPr="00B629AC">
              <w:rPr>
                <w:rFonts w:ascii="Times New Roman" w:eastAsia="Times New Roman" w:hAnsi="Times New Roman" w:cs="Times New Roman"/>
                <w:color w:val="000000"/>
                <w:sz w:val="24"/>
                <w:szCs w:val="24"/>
              </w:rPr>
              <w:t>Әкімшілік</w:t>
            </w:r>
            <w:proofErr w:type="spellEnd"/>
            <w:r w:rsidRPr="00B629AC">
              <w:rPr>
                <w:rFonts w:ascii="Times New Roman" w:eastAsia="Times New Roman" w:hAnsi="Times New Roman" w:cs="Times New Roman"/>
                <w:color w:val="000000"/>
                <w:sz w:val="24"/>
                <w:szCs w:val="24"/>
              </w:rPr>
              <w:t xml:space="preserve">, </w:t>
            </w:r>
            <w:proofErr w:type="spellStart"/>
            <w:r w:rsidRPr="00B629AC">
              <w:rPr>
                <w:rFonts w:ascii="Times New Roman" w:eastAsia="Times New Roman" w:hAnsi="Times New Roman" w:cs="Times New Roman"/>
                <w:color w:val="000000"/>
                <w:sz w:val="24"/>
                <w:szCs w:val="24"/>
              </w:rPr>
              <w:t>педагогтар</w:t>
            </w:r>
            <w:proofErr w:type="spellEnd"/>
          </w:p>
        </w:tc>
      </w:tr>
      <w:tr w:rsidR="00D94331" w:rsidRPr="008D5B0B" w14:paraId="63C2B3A0" w14:textId="77777777" w:rsidTr="00B8448A">
        <w:trPr>
          <w:gridAfter w:val="1"/>
          <w:wAfter w:w="7" w:type="dxa"/>
          <w:trHeight w:val="403"/>
        </w:trPr>
        <w:tc>
          <w:tcPr>
            <w:tcW w:w="422" w:type="dxa"/>
            <w:tcBorders>
              <w:top w:val="single" w:sz="4" w:space="0" w:color="000000"/>
              <w:left w:val="single" w:sz="4" w:space="0" w:color="000000"/>
              <w:bottom w:val="single" w:sz="4" w:space="0" w:color="000000"/>
              <w:right w:val="single" w:sz="4" w:space="0" w:color="000000"/>
            </w:tcBorders>
          </w:tcPr>
          <w:p w14:paraId="73F5902F" w14:textId="77777777" w:rsidR="00D94331" w:rsidRPr="008D5B0B" w:rsidRDefault="00D94331" w:rsidP="00B8448A">
            <w:pPr>
              <w:rPr>
                <w:rFonts w:ascii="Times New Roman" w:eastAsia="Times New Roman" w:hAnsi="Times New Roman" w:cs="Times New Roman"/>
                <w:color w:val="000000"/>
                <w:sz w:val="24"/>
                <w:szCs w:val="24"/>
              </w:rPr>
            </w:pPr>
            <w:r w:rsidRPr="008D5B0B">
              <w:rPr>
                <w:rFonts w:ascii="Times New Roman" w:eastAsia="Calibri" w:hAnsi="Times New Roman" w:cs="Times New Roman"/>
                <w:color w:val="000000"/>
                <w:sz w:val="24"/>
                <w:szCs w:val="24"/>
              </w:rPr>
              <w:t>22.</w:t>
            </w:r>
          </w:p>
        </w:tc>
        <w:tc>
          <w:tcPr>
            <w:tcW w:w="5385" w:type="dxa"/>
            <w:gridSpan w:val="2"/>
            <w:tcBorders>
              <w:top w:val="single" w:sz="4" w:space="0" w:color="000000"/>
              <w:left w:val="single" w:sz="4" w:space="0" w:color="000000"/>
              <w:bottom w:val="single" w:sz="4" w:space="0" w:color="000000"/>
              <w:right w:val="single" w:sz="4" w:space="0" w:color="000000"/>
            </w:tcBorders>
          </w:tcPr>
          <w:p w14:paraId="2EA95489" w14:textId="77777777" w:rsidR="00D94331" w:rsidRPr="008D5B0B" w:rsidRDefault="00B73B3C" w:rsidP="00B8448A">
            <w:pPr>
              <w:rPr>
                <w:rFonts w:ascii="Times New Roman" w:eastAsia="Times New Roman" w:hAnsi="Times New Roman" w:cs="Times New Roman"/>
                <w:color w:val="000000"/>
                <w:sz w:val="24"/>
                <w:szCs w:val="24"/>
              </w:rPr>
            </w:pPr>
            <w:proofErr w:type="spellStart"/>
            <w:r w:rsidRPr="00B73B3C">
              <w:rPr>
                <w:rFonts w:ascii="Times New Roman" w:eastAsia="Times New Roman" w:hAnsi="Times New Roman" w:cs="Times New Roman"/>
                <w:color w:val="000000"/>
                <w:sz w:val="24"/>
                <w:szCs w:val="24"/>
              </w:rPr>
              <w:t>Латын</w:t>
            </w:r>
            <w:proofErr w:type="spellEnd"/>
            <w:r w:rsidRPr="00B73B3C">
              <w:rPr>
                <w:rFonts w:ascii="Times New Roman" w:eastAsia="Times New Roman" w:hAnsi="Times New Roman" w:cs="Times New Roman"/>
                <w:color w:val="000000"/>
                <w:sz w:val="24"/>
                <w:szCs w:val="24"/>
              </w:rPr>
              <w:t xml:space="preserve"> </w:t>
            </w:r>
            <w:proofErr w:type="spellStart"/>
            <w:r w:rsidRPr="00B73B3C">
              <w:rPr>
                <w:rFonts w:ascii="Times New Roman" w:eastAsia="Times New Roman" w:hAnsi="Times New Roman" w:cs="Times New Roman"/>
                <w:color w:val="000000"/>
                <w:sz w:val="24"/>
                <w:szCs w:val="24"/>
              </w:rPr>
              <w:t>графикасы</w:t>
            </w:r>
            <w:proofErr w:type="spellEnd"/>
            <w:r w:rsidRPr="00B73B3C">
              <w:rPr>
                <w:rFonts w:ascii="Times New Roman" w:eastAsia="Times New Roman" w:hAnsi="Times New Roman" w:cs="Times New Roman"/>
                <w:color w:val="000000"/>
                <w:sz w:val="24"/>
                <w:szCs w:val="24"/>
              </w:rPr>
              <w:t xml:space="preserve"> </w:t>
            </w:r>
            <w:proofErr w:type="spellStart"/>
            <w:r w:rsidRPr="00B73B3C">
              <w:rPr>
                <w:rFonts w:ascii="Times New Roman" w:eastAsia="Times New Roman" w:hAnsi="Times New Roman" w:cs="Times New Roman"/>
                <w:color w:val="000000"/>
                <w:sz w:val="24"/>
                <w:szCs w:val="24"/>
              </w:rPr>
              <w:t>негізінде</w:t>
            </w:r>
            <w:proofErr w:type="spellEnd"/>
            <w:r w:rsidRPr="00B73B3C">
              <w:rPr>
                <w:rFonts w:ascii="Times New Roman" w:eastAsia="Times New Roman" w:hAnsi="Times New Roman" w:cs="Times New Roman"/>
                <w:color w:val="000000"/>
                <w:sz w:val="24"/>
                <w:szCs w:val="24"/>
              </w:rPr>
              <w:t xml:space="preserve"> 1-сыныпта Ахмет </w:t>
            </w:r>
            <w:proofErr w:type="spellStart"/>
            <w:r w:rsidRPr="00B73B3C">
              <w:rPr>
                <w:rFonts w:ascii="Times New Roman" w:eastAsia="Times New Roman" w:hAnsi="Times New Roman" w:cs="Times New Roman"/>
                <w:color w:val="000000"/>
                <w:sz w:val="24"/>
                <w:szCs w:val="24"/>
              </w:rPr>
              <w:t>Байтұрсыновтың</w:t>
            </w:r>
            <w:proofErr w:type="spellEnd"/>
            <w:r w:rsidRPr="00B73B3C">
              <w:rPr>
                <w:rFonts w:ascii="Times New Roman" w:eastAsia="Times New Roman" w:hAnsi="Times New Roman" w:cs="Times New Roman"/>
                <w:color w:val="000000"/>
                <w:sz w:val="24"/>
                <w:szCs w:val="24"/>
              </w:rPr>
              <w:t xml:space="preserve"> </w:t>
            </w:r>
            <w:proofErr w:type="spellStart"/>
            <w:r w:rsidRPr="00B73B3C">
              <w:rPr>
                <w:rFonts w:ascii="Times New Roman" w:eastAsia="Times New Roman" w:hAnsi="Times New Roman" w:cs="Times New Roman"/>
                <w:color w:val="000000"/>
                <w:sz w:val="24"/>
                <w:szCs w:val="24"/>
              </w:rPr>
              <w:t>әдістемесі</w:t>
            </w:r>
            <w:proofErr w:type="spellEnd"/>
            <w:r w:rsidRPr="00B73B3C">
              <w:rPr>
                <w:rFonts w:ascii="Times New Roman" w:eastAsia="Times New Roman" w:hAnsi="Times New Roman" w:cs="Times New Roman"/>
                <w:color w:val="000000"/>
                <w:sz w:val="24"/>
                <w:szCs w:val="24"/>
              </w:rPr>
              <w:t xml:space="preserve"> </w:t>
            </w:r>
            <w:proofErr w:type="spellStart"/>
            <w:r w:rsidRPr="00B73B3C">
              <w:rPr>
                <w:rFonts w:ascii="Times New Roman" w:eastAsia="Times New Roman" w:hAnsi="Times New Roman" w:cs="Times New Roman"/>
                <w:color w:val="000000"/>
                <w:sz w:val="24"/>
                <w:szCs w:val="24"/>
              </w:rPr>
              <w:t>негізінде</w:t>
            </w:r>
            <w:proofErr w:type="spellEnd"/>
            <w:r w:rsidRPr="00B73B3C">
              <w:rPr>
                <w:rFonts w:ascii="Times New Roman" w:eastAsia="Times New Roman" w:hAnsi="Times New Roman" w:cs="Times New Roman"/>
                <w:color w:val="000000"/>
                <w:sz w:val="24"/>
                <w:szCs w:val="24"/>
              </w:rPr>
              <w:t xml:space="preserve"> "</w:t>
            </w:r>
            <w:proofErr w:type="spellStart"/>
            <w:r w:rsidRPr="00B73B3C">
              <w:rPr>
                <w:rFonts w:ascii="Times New Roman" w:eastAsia="Times New Roman" w:hAnsi="Times New Roman" w:cs="Times New Roman"/>
                <w:color w:val="000000"/>
                <w:sz w:val="24"/>
                <w:szCs w:val="24"/>
              </w:rPr>
              <w:t>Әліппе</w:t>
            </w:r>
            <w:proofErr w:type="spellEnd"/>
            <w:r w:rsidRPr="00B73B3C">
              <w:rPr>
                <w:rFonts w:ascii="Times New Roman" w:eastAsia="Times New Roman" w:hAnsi="Times New Roman" w:cs="Times New Roman"/>
                <w:color w:val="000000"/>
                <w:sz w:val="24"/>
                <w:szCs w:val="24"/>
              </w:rPr>
              <w:t xml:space="preserve">" </w:t>
            </w:r>
            <w:proofErr w:type="spellStart"/>
            <w:r w:rsidRPr="00B73B3C">
              <w:rPr>
                <w:rFonts w:ascii="Times New Roman" w:eastAsia="Times New Roman" w:hAnsi="Times New Roman" w:cs="Times New Roman"/>
                <w:color w:val="000000"/>
                <w:sz w:val="24"/>
                <w:szCs w:val="24"/>
              </w:rPr>
              <w:t>пәнін</w:t>
            </w:r>
            <w:proofErr w:type="spellEnd"/>
            <w:r w:rsidRPr="00B73B3C">
              <w:rPr>
                <w:rFonts w:ascii="Times New Roman" w:eastAsia="Times New Roman" w:hAnsi="Times New Roman" w:cs="Times New Roman"/>
                <w:color w:val="000000"/>
                <w:sz w:val="24"/>
                <w:szCs w:val="24"/>
              </w:rPr>
              <w:t xml:space="preserve"> </w:t>
            </w:r>
            <w:proofErr w:type="spellStart"/>
            <w:r w:rsidRPr="00B73B3C">
              <w:rPr>
                <w:rFonts w:ascii="Times New Roman" w:eastAsia="Times New Roman" w:hAnsi="Times New Roman" w:cs="Times New Roman"/>
                <w:color w:val="000000"/>
                <w:sz w:val="24"/>
                <w:szCs w:val="24"/>
              </w:rPr>
              <w:t>оқу</w:t>
            </w:r>
            <w:proofErr w:type="spellEnd"/>
          </w:p>
        </w:tc>
        <w:tc>
          <w:tcPr>
            <w:tcW w:w="1700" w:type="dxa"/>
            <w:gridSpan w:val="3"/>
            <w:tcBorders>
              <w:top w:val="single" w:sz="4" w:space="0" w:color="000000"/>
              <w:left w:val="single" w:sz="4" w:space="0" w:color="000000"/>
              <w:bottom w:val="single" w:sz="4" w:space="0" w:color="000000"/>
              <w:right w:val="single" w:sz="4" w:space="0" w:color="000000"/>
            </w:tcBorders>
          </w:tcPr>
          <w:p w14:paraId="311CD02E" w14:textId="77777777" w:rsidR="00D94331" w:rsidRPr="008D5B0B" w:rsidRDefault="00E0105E" w:rsidP="00B8448A">
            <w:pPr>
              <w:ind w:right="65"/>
              <w:rPr>
                <w:rFonts w:ascii="Times New Roman" w:eastAsia="Times New Roman" w:hAnsi="Times New Roman" w:cs="Times New Roman"/>
                <w:color w:val="000000"/>
                <w:sz w:val="24"/>
                <w:szCs w:val="24"/>
              </w:rPr>
            </w:pPr>
            <w:proofErr w:type="spellStart"/>
            <w:r w:rsidRPr="00E0105E">
              <w:rPr>
                <w:rFonts w:ascii="Times New Roman" w:eastAsia="Times New Roman" w:hAnsi="Times New Roman" w:cs="Times New Roman"/>
                <w:color w:val="000000"/>
                <w:sz w:val="24"/>
                <w:szCs w:val="24"/>
              </w:rPr>
              <w:t>Қыркүйек</w:t>
            </w:r>
            <w:proofErr w:type="spellEnd"/>
            <w:r w:rsidRPr="00E0105E">
              <w:rPr>
                <w:rFonts w:ascii="Times New Roman" w:eastAsia="Times New Roman" w:hAnsi="Times New Roman" w:cs="Times New Roman"/>
                <w:color w:val="000000"/>
                <w:sz w:val="24"/>
                <w:szCs w:val="24"/>
              </w:rPr>
              <w:t xml:space="preserve"> 2025</w:t>
            </w:r>
          </w:p>
        </w:tc>
        <w:tc>
          <w:tcPr>
            <w:tcW w:w="1964" w:type="dxa"/>
            <w:tcBorders>
              <w:top w:val="single" w:sz="4" w:space="0" w:color="000000"/>
              <w:left w:val="single" w:sz="4" w:space="0" w:color="000000"/>
              <w:bottom w:val="single" w:sz="4" w:space="0" w:color="000000"/>
              <w:right w:val="single" w:sz="4" w:space="0" w:color="000000"/>
            </w:tcBorders>
          </w:tcPr>
          <w:p w14:paraId="396B4855" w14:textId="77777777" w:rsidR="00D94331" w:rsidRPr="00B629AC" w:rsidRDefault="00B629AC" w:rsidP="00B8448A">
            <w:pP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БҒМ</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kk-KZ"/>
              </w:rPr>
              <w:t xml:space="preserve">мектеп </w:t>
            </w:r>
          </w:p>
        </w:tc>
      </w:tr>
      <w:tr w:rsidR="00D94331" w:rsidRPr="008D5B0B" w14:paraId="131CEB87" w14:textId="77777777" w:rsidTr="00B8448A">
        <w:trPr>
          <w:gridAfter w:val="1"/>
          <w:wAfter w:w="7" w:type="dxa"/>
          <w:trHeight w:val="403"/>
        </w:trPr>
        <w:tc>
          <w:tcPr>
            <w:tcW w:w="9471" w:type="dxa"/>
            <w:gridSpan w:val="7"/>
            <w:tcBorders>
              <w:top w:val="single" w:sz="4" w:space="0" w:color="000000"/>
              <w:left w:val="single" w:sz="4" w:space="0" w:color="000000"/>
              <w:bottom w:val="single" w:sz="4" w:space="0" w:color="000000"/>
              <w:right w:val="single" w:sz="4" w:space="0" w:color="000000"/>
            </w:tcBorders>
          </w:tcPr>
          <w:p w14:paraId="3F71FDA8" w14:textId="77777777" w:rsidR="00D94331" w:rsidRPr="008D5B0B" w:rsidRDefault="00D94331" w:rsidP="00B8448A">
            <w:pPr>
              <w:jc w:val="center"/>
              <w:rPr>
                <w:rFonts w:ascii="Times New Roman" w:eastAsia="Times New Roman" w:hAnsi="Times New Roman" w:cs="Times New Roman"/>
                <w:b/>
                <w:color w:val="000000"/>
                <w:sz w:val="24"/>
                <w:szCs w:val="24"/>
              </w:rPr>
            </w:pPr>
            <w:r w:rsidRPr="008D5B0B">
              <w:rPr>
                <w:rFonts w:ascii="Times New Roman" w:eastAsia="Times New Roman" w:hAnsi="Times New Roman" w:cs="Times New Roman"/>
                <w:b/>
                <w:color w:val="000000"/>
                <w:sz w:val="24"/>
                <w:szCs w:val="24"/>
              </w:rPr>
              <w:t xml:space="preserve">7. </w:t>
            </w:r>
            <w:proofErr w:type="spellStart"/>
            <w:r w:rsidRPr="008D5B0B">
              <w:rPr>
                <w:rFonts w:ascii="Times New Roman" w:eastAsia="Times New Roman" w:hAnsi="Times New Roman" w:cs="Times New Roman"/>
                <w:b/>
                <w:color w:val="000000"/>
                <w:sz w:val="24"/>
                <w:szCs w:val="24"/>
              </w:rPr>
              <w:t>Педагогтарды</w:t>
            </w:r>
            <w:proofErr w:type="spellEnd"/>
            <w:r w:rsidRPr="008D5B0B">
              <w:rPr>
                <w:rFonts w:ascii="Times New Roman" w:eastAsia="Times New Roman" w:hAnsi="Times New Roman" w:cs="Times New Roman"/>
                <w:b/>
                <w:color w:val="000000"/>
                <w:sz w:val="24"/>
                <w:szCs w:val="24"/>
              </w:rPr>
              <w:t xml:space="preserve"> </w:t>
            </w:r>
            <w:proofErr w:type="spellStart"/>
            <w:r w:rsidRPr="008D5B0B">
              <w:rPr>
                <w:rFonts w:ascii="Times New Roman" w:eastAsia="Times New Roman" w:hAnsi="Times New Roman" w:cs="Times New Roman"/>
                <w:b/>
                <w:color w:val="000000"/>
                <w:sz w:val="24"/>
                <w:szCs w:val="24"/>
              </w:rPr>
              <w:t>әдістемелік</w:t>
            </w:r>
            <w:proofErr w:type="spellEnd"/>
            <w:r w:rsidRPr="008D5B0B">
              <w:rPr>
                <w:rFonts w:ascii="Times New Roman" w:eastAsia="Times New Roman" w:hAnsi="Times New Roman" w:cs="Times New Roman"/>
                <w:b/>
                <w:color w:val="000000"/>
                <w:sz w:val="24"/>
                <w:szCs w:val="24"/>
              </w:rPr>
              <w:t xml:space="preserve"> </w:t>
            </w:r>
            <w:proofErr w:type="spellStart"/>
            <w:r w:rsidRPr="008D5B0B">
              <w:rPr>
                <w:rFonts w:ascii="Times New Roman" w:eastAsia="Times New Roman" w:hAnsi="Times New Roman" w:cs="Times New Roman"/>
                <w:b/>
                <w:color w:val="000000"/>
                <w:sz w:val="24"/>
                <w:szCs w:val="24"/>
              </w:rPr>
              <w:t>сүйемелдеу</w:t>
            </w:r>
            <w:proofErr w:type="spellEnd"/>
          </w:p>
        </w:tc>
      </w:tr>
      <w:tr w:rsidR="00D94331" w:rsidRPr="008D5B0B" w14:paraId="0B11884F" w14:textId="77777777" w:rsidTr="00B8448A">
        <w:trPr>
          <w:gridAfter w:val="1"/>
          <w:wAfter w:w="7" w:type="dxa"/>
          <w:trHeight w:val="403"/>
        </w:trPr>
        <w:tc>
          <w:tcPr>
            <w:tcW w:w="9471" w:type="dxa"/>
            <w:gridSpan w:val="7"/>
            <w:tcBorders>
              <w:top w:val="single" w:sz="4" w:space="0" w:color="000000"/>
              <w:left w:val="single" w:sz="4" w:space="0" w:color="000000"/>
              <w:bottom w:val="single" w:sz="4" w:space="0" w:color="000000"/>
              <w:right w:val="single" w:sz="4" w:space="0" w:color="000000"/>
            </w:tcBorders>
          </w:tcPr>
          <w:p w14:paraId="5784572F" w14:textId="77777777" w:rsidR="00D94331" w:rsidRPr="008D5B0B" w:rsidRDefault="00D94331" w:rsidP="00B8448A">
            <w:pPr>
              <w:rPr>
                <w:rFonts w:ascii="Times New Roman" w:eastAsia="Times New Roman" w:hAnsi="Times New Roman" w:cs="Times New Roman"/>
                <w:color w:val="000000"/>
                <w:sz w:val="24"/>
                <w:szCs w:val="24"/>
              </w:rPr>
            </w:pPr>
            <w:proofErr w:type="spellStart"/>
            <w:r w:rsidRPr="008D5B0B">
              <w:rPr>
                <w:rFonts w:ascii="Times New Roman" w:eastAsia="Times New Roman" w:hAnsi="Times New Roman" w:cs="Times New Roman"/>
                <w:color w:val="000000"/>
                <w:sz w:val="24"/>
                <w:szCs w:val="24"/>
              </w:rPr>
              <w:t>Мақсаты</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педагогтардың</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табысты</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бейімделуіне</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жағдай</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жасау</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тәлімгерлердің</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жас</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және</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тәжірибелі</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педагогтерінің</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жеке</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және</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кәсіби</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әлеуетін</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дамыту</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және</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бірыңғай</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білім</w:t>
            </w:r>
            <w:proofErr w:type="spellEnd"/>
            <w:r w:rsidRPr="008D5B0B">
              <w:rPr>
                <w:rFonts w:ascii="Times New Roman" w:eastAsia="Times New Roman" w:hAnsi="Times New Roman" w:cs="Times New Roman"/>
                <w:color w:val="000000"/>
                <w:sz w:val="24"/>
                <w:szCs w:val="24"/>
              </w:rPr>
              <w:t xml:space="preserve"> беру </w:t>
            </w:r>
            <w:proofErr w:type="spellStart"/>
            <w:r w:rsidRPr="008D5B0B">
              <w:rPr>
                <w:rFonts w:ascii="Times New Roman" w:eastAsia="Times New Roman" w:hAnsi="Times New Roman" w:cs="Times New Roman"/>
                <w:color w:val="000000"/>
                <w:sz w:val="24"/>
                <w:szCs w:val="24"/>
              </w:rPr>
              <w:t>кеңістігін</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құру</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арқылы</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педагогтердің</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кәсіби</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құзыреттілігін</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арттыру</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мұғалімдерге</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кәсіби</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қызметтің</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жоғары</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деңгейіне</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қол</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жеткізуге</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көмек</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көрсету</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инновациялық</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процестерді</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ғылыми-әдістемелік</w:t>
            </w:r>
            <w:proofErr w:type="spellEnd"/>
            <w:r w:rsidRPr="008D5B0B">
              <w:rPr>
                <w:rFonts w:ascii="Times New Roman" w:eastAsia="Times New Roman" w:hAnsi="Times New Roman" w:cs="Times New Roman"/>
                <w:color w:val="000000"/>
                <w:sz w:val="24"/>
                <w:szCs w:val="24"/>
              </w:rPr>
              <w:t xml:space="preserve"> </w:t>
            </w:r>
            <w:proofErr w:type="spellStart"/>
            <w:r w:rsidRPr="008D5B0B">
              <w:rPr>
                <w:rFonts w:ascii="Times New Roman" w:eastAsia="Times New Roman" w:hAnsi="Times New Roman" w:cs="Times New Roman"/>
                <w:color w:val="000000"/>
                <w:sz w:val="24"/>
                <w:szCs w:val="24"/>
              </w:rPr>
              <w:t>сүйемелдеу</w:t>
            </w:r>
            <w:proofErr w:type="spellEnd"/>
            <w:r w:rsidRPr="008D5B0B">
              <w:rPr>
                <w:rFonts w:ascii="Times New Roman" w:eastAsia="Times New Roman" w:hAnsi="Times New Roman" w:cs="Times New Roman"/>
                <w:color w:val="000000"/>
                <w:sz w:val="24"/>
                <w:szCs w:val="24"/>
              </w:rPr>
              <w:t>.</w:t>
            </w:r>
          </w:p>
        </w:tc>
      </w:tr>
      <w:tr w:rsidR="00D94331" w:rsidRPr="008D5B0B" w14:paraId="7E487E28" w14:textId="77777777" w:rsidTr="00B8448A">
        <w:trPr>
          <w:gridAfter w:val="1"/>
          <w:wAfter w:w="7" w:type="dxa"/>
          <w:trHeight w:val="403"/>
        </w:trPr>
        <w:tc>
          <w:tcPr>
            <w:tcW w:w="602" w:type="dxa"/>
            <w:gridSpan w:val="2"/>
            <w:tcBorders>
              <w:top w:val="single" w:sz="4" w:space="0" w:color="000000"/>
              <w:left w:val="single" w:sz="4" w:space="0" w:color="000000"/>
              <w:bottom w:val="single" w:sz="4" w:space="0" w:color="000000"/>
              <w:right w:val="single" w:sz="4" w:space="0" w:color="auto"/>
            </w:tcBorders>
          </w:tcPr>
          <w:p w14:paraId="3AA6F732" w14:textId="77777777" w:rsidR="00D94331" w:rsidRPr="008D5B0B" w:rsidRDefault="00D94331" w:rsidP="00B8448A">
            <w:pPr>
              <w:rPr>
                <w:rFonts w:ascii="Times New Roman" w:eastAsia="Times New Roman" w:hAnsi="Times New Roman" w:cs="Times New Roman"/>
                <w:color w:val="000000"/>
                <w:sz w:val="24"/>
                <w:szCs w:val="24"/>
              </w:rPr>
            </w:pPr>
            <w:r w:rsidRPr="008D5B0B">
              <w:rPr>
                <w:rFonts w:ascii="Times New Roman" w:eastAsia="Times New Roman" w:hAnsi="Times New Roman" w:cs="Times New Roman"/>
                <w:color w:val="000000"/>
                <w:sz w:val="24"/>
                <w:szCs w:val="24"/>
              </w:rPr>
              <w:t>1</w:t>
            </w:r>
          </w:p>
        </w:tc>
        <w:tc>
          <w:tcPr>
            <w:tcW w:w="5244" w:type="dxa"/>
            <w:gridSpan w:val="2"/>
            <w:tcBorders>
              <w:top w:val="single" w:sz="4" w:space="0" w:color="000000"/>
              <w:left w:val="single" w:sz="4" w:space="0" w:color="auto"/>
              <w:bottom w:val="single" w:sz="4" w:space="0" w:color="000000"/>
              <w:right w:val="single" w:sz="4" w:space="0" w:color="auto"/>
            </w:tcBorders>
          </w:tcPr>
          <w:p w14:paraId="3266115B" w14:textId="77777777" w:rsidR="00D94331" w:rsidRPr="008D5B0B" w:rsidRDefault="00D94331" w:rsidP="00B8448A">
            <w:pPr>
              <w:ind w:right="-11"/>
              <w:jc w:val="both"/>
              <w:rPr>
                <w:rFonts w:ascii="Times New Roman" w:hAnsi="Times New Roman" w:cs="Times New Roman"/>
                <w:sz w:val="24"/>
                <w:szCs w:val="24"/>
              </w:rPr>
            </w:pPr>
            <w:proofErr w:type="spellStart"/>
            <w:r w:rsidRPr="008D5B0B">
              <w:rPr>
                <w:rFonts w:ascii="Times New Roman" w:hAnsi="Times New Roman" w:cs="Times New Roman"/>
                <w:sz w:val="24"/>
                <w:szCs w:val="24"/>
              </w:rPr>
              <w:t>Білім</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мазмұнын</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жаңарту</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жағдайында</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жас</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педагогтердің</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тұлғалық-кәсіби</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дамуын</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әдістемелік</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сүйемелдеу</w:t>
            </w:r>
            <w:proofErr w:type="spellEnd"/>
          </w:p>
        </w:tc>
        <w:tc>
          <w:tcPr>
            <w:tcW w:w="1655" w:type="dxa"/>
            <w:tcBorders>
              <w:top w:val="single" w:sz="4" w:space="0" w:color="000000"/>
              <w:left w:val="single" w:sz="4" w:space="0" w:color="auto"/>
              <w:bottom w:val="single" w:sz="4" w:space="0" w:color="000000"/>
              <w:right w:val="single" w:sz="4" w:space="0" w:color="auto"/>
            </w:tcBorders>
          </w:tcPr>
          <w:p w14:paraId="10B4A1E2" w14:textId="77777777" w:rsidR="00D94331" w:rsidRPr="008D5B0B" w:rsidRDefault="00D94331" w:rsidP="00B8448A">
            <w:pPr>
              <w:rPr>
                <w:rFonts w:ascii="Times New Roman" w:eastAsia="Times New Roman" w:hAnsi="Times New Roman" w:cs="Times New Roman"/>
                <w:color w:val="000000"/>
                <w:sz w:val="24"/>
                <w:szCs w:val="24"/>
                <w:lang w:val="kk-KZ"/>
              </w:rPr>
            </w:pPr>
            <w:r w:rsidRPr="008D5B0B">
              <w:rPr>
                <w:rFonts w:ascii="Times New Roman" w:eastAsia="Times New Roman" w:hAnsi="Times New Roman" w:cs="Times New Roman"/>
                <w:color w:val="000000"/>
                <w:sz w:val="24"/>
                <w:szCs w:val="24"/>
                <w:lang w:val="kk-KZ"/>
              </w:rPr>
              <w:t xml:space="preserve">Жыл сайын </w:t>
            </w:r>
          </w:p>
        </w:tc>
        <w:tc>
          <w:tcPr>
            <w:tcW w:w="1970" w:type="dxa"/>
            <w:gridSpan w:val="2"/>
            <w:tcBorders>
              <w:top w:val="single" w:sz="4" w:space="0" w:color="000000"/>
              <w:left w:val="single" w:sz="4" w:space="0" w:color="auto"/>
              <w:bottom w:val="single" w:sz="4" w:space="0" w:color="000000"/>
              <w:right w:val="single" w:sz="4" w:space="0" w:color="000000"/>
            </w:tcBorders>
          </w:tcPr>
          <w:p w14:paraId="7CB31C10" w14:textId="77777777" w:rsidR="00D94331" w:rsidRPr="008D5B0B" w:rsidRDefault="00D94331" w:rsidP="00B8448A">
            <w:pPr>
              <w:rPr>
                <w:rFonts w:ascii="Times New Roman" w:hAnsi="Times New Roman" w:cs="Times New Roman"/>
                <w:sz w:val="24"/>
                <w:szCs w:val="24"/>
              </w:rPr>
            </w:pPr>
            <w:proofErr w:type="spellStart"/>
            <w:r w:rsidRPr="008D5B0B">
              <w:rPr>
                <w:rFonts w:ascii="Times New Roman" w:hAnsi="Times New Roman" w:cs="Times New Roman"/>
                <w:sz w:val="24"/>
                <w:szCs w:val="24"/>
              </w:rPr>
              <w:t>Мектеп</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әкімшілігі</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тәлімгерлер</w:t>
            </w:r>
            <w:proofErr w:type="spellEnd"/>
          </w:p>
        </w:tc>
      </w:tr>
      <w:tr w:rsidR="00D94331" w:rsidRPr="008D5B0B" w14:paraId="73368F41" w14:textId="77777777" w:rsidTr="00B8448A">
        <w:trPr>
          <w:gridAfter w:val="1"/>
          <w:wAfter w:w="7" w:type="dxa"/>
          <w:trHeight w:val="403"/>
        </w:trPr>
        <w:tc>
          <w:tcPr>
            <w:tcW w:w="602" w:type="dxa"/>
            <w:gridSpan w:val="2"/>
            <w:tcBorders>
              <w:top w:val="single" w:sz="4" w:space="0" w:color="000000"/>
              <w:left w:val="single" w:sz="4" w:space="0" w:color="000000"/>
              <w:bottom w:val="single" w:sz="4" w:space="0" w:color="000000"/>
              <w:right w:val="single" w:sz="4" w:space="0" w:color="auto"/>
            </w:tcBorders>
          </w:tcPr>
          <w:p w14:paraId="3E1CB78C" w14:textId="77777777" w:rsidR="00D94331" w:rsidRPr="008D5B0B" w:rsidRDefault="00D94331" w:rsidP="00B8448A">
            <w:pPr>
              <w:rPr>
                <w:rFonts w:ascii="Times New Roman" w:eastAsia="Times New Roman" w:hAnsi="Times New Roman" w:cs="Times New Roman"/>
                <w:color w:val="000000"/>
                <w:sz w:val="24"/>
                <w:szCs w:val="24"/>
              </w:rPr>
            </w:pPr>
            <w:r w:rsidRPr="008D5B0B">
              <w:rPr>
                <w:rFonts w:ascii="Times New Roman" w:eastAsia="Times New Roman" w:hAnsi="Times New Roman" w:cs="Times New Roman"/>
                <w:color w:val="000000"/>
                <w:sz w:val="24"/>
                <w:szCs w:val="24"/>
              </w:rPr>
              <w:t>2</w:t>
            </w:r>
          </w:p>
        </w:tc>
        <w:tc>
          <w:tcPr>
            <w:tcW w:w="5244" w:type="dxa"/>
            <w:gridSpan w:val="2"/>
            <w:tcBorders>
              <w:top w:val="single" w:sz="4" w:space="0" w:color="000000"/>
              <w:left w:val="single" w:sz="4" w:space="0" w:color="auto"/>
              <w:bottom w:val="single" w:sz="4" w:space="0" w:color="000000"/>
              <w:right w:val="single" w:sz="4" w:space="0" w:color="auto"/>
            </w:tcBorders>
          </w:tcPr>
          <w:p w14:paraId="6EBA48CD" w14:textId="77777777" w:rsidR="00D94331" w:rsidRPr="008D5B0B" w:rsidRDefault="00D94331" w:rsidP="00B8448A">
            <w:pPr>
              <w:jc w:val="both"/>
              <w:rPr>
                <w:rFonts w:ascii="Times New Roman" w:hAnsi="Times New Roman" w:cs="Times New Roman"/>
                <w:sz w:val="24"/>
                <w:szCs w:val="24"/>
              </w:rPr>
            </w:pPr>
            <w:proofErr w:type="spellStart"/>
            <w:r w:rsidRPr="008D5B0B">
              <w:rPr>
                <w:rFonts w:ascii="Times New Roman" w:hAnsi="Times New Roman" w:cs="Times New Roman"/>
                <w:sz w:val="24"/>
                <w:szCs w:val="24"/>
              </w:rPr>
              <w:t>Педагогикалық</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қызметті</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регламенттейтін</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негізгі</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нормативтік-құқықтық</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актілер</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Құжаттаманы</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жүргізу</w:t>
            </w:r>
            <w:proofErr w:type="spellEnd"/>
            <w:r w:rsidRPr="008D5B0B">
              <w:rPr>
                <w:rFonts w:ascii="Times New Roman" w:hAnsi="Times New Roman" w:cs="Times New Roman"/>
                <w:sz w:val="24"/>
                <w:szCs w:val="24"/>
              </w:rPr>
              <w:t>.</w:t>
            </w:r>
          </w:p>
        </w:tc>
        <w:tc>
          <w:tcPr>
            <w:tcW w:w="1655" w:type="dxa"/>
            <w:tcBorders>
              <w:top w:val="single" w:sz="4" w:space="0" w:color="000000"/>
              <w:left w:val="single" w:sz="4" w:space="0" w:color="auto"/>
              <w:bottom w:val="single" w:sz="4" w:space="0" w:color="000000"/>
              <w:right w:val="single" w:sz="4" w:space="0" w:color="auto"/>
            </w:tcBorders>
          </w:tcPr>
          <w:p w14:paraId="7B87E398" w14:textId="77777777" w:rsidR="00D94331" w:rsidRPr="008D5B0B" w:rsidRDefault="00D94331" w:rsidP="00B8448A">
            <w:pPr>
              <w:rPr>
                <w:rFonts w:ascii="Times New Roman" w:eastAsia="Times New Roman" w:hAnsi="Times New Roman" w:cs="Times New Roman"/>
                <w:color w:val="000000"/>
                <w:sz w:val="24"/>
                <w:szCs w:val="24"/>
                <w:lang w:val="kk-KZ"/>
              </w:rPr>
            </w:pPr>
            <w:r w:rsidRPr="008D5B0B">
              <w:rPr>
                <w:rFonts w:ascii="Times New Roman" w:eastAsia="Times New Roman" w:hAnsi="Times New Roman" w:cs="Times New Roman"/>
                <w:color w:val="000000"/>
                <w:sz w:val="24"/>
                <w:szCs w:val="24"/>
              </w:rPr>
              <w:t>2023-2028</w:t>
            </w:r>
            <w:r w:rsidRPr="008D5B0B">
              <w:rPr>
                <w:rFonts w:ascii="Times New Roman" w:eastAsia="Times New Roman" w:hAnsi="Times New Roman" w:cs="Times New Roman"/>
                <w:color w:val="000000"/>
                <w:sz w:val="24"/>
                <w:szCs w:val="24"/>
                <w:lang w:val="kk-KZ"/>
              </w:rPr>
              <w:t xml:space="preserve"> ж</w:t>
            </w:r>
          </w:p>
        </w:tc>
        <w:tc>
          <w:tcPr>
            <w:tcW w:w="1970" w:type="dxa"/>
            <w:gridSpan w:val="2"/>
            <w:tcBorders>
              <w:top w:val="single" w:sz="4" w:space="0" w:color="000000"/>
              <w:left w:val="single" w:sz="4" w:space="0" w:color="auto"/>
              <w:bottom w:val="single" w:sz="4" w:space="0" w:color="000000"/>
              <w:right w:val="single" w:sz="4" w:space="0" w:color="000000"/>
            </w:tcBorders>
          </w:tcPr>
          <w:p w14:paraId="273339A1" w14:textId="77777777" w:rsidR="00D94331" w:rsidRPr="008D5B0B" w:rsidRDefault="00D94331" w:rsidP="00B8448A">
            <w:pPr>
              <w:rPr>
                <w:rFonts w:ascii="Times New Roman" w:hAnsi="Times New Roman" w:cs="Times New Roman"/>
                <w:sz w:val="24"/>
                <w:szCs w:val="24"/>
                <w:lang w:val="kk-KZ"/>
              </w:rPr>
            </w:pPr>
            <w:proofErr w:type="spellStart"/>
            <w:r w:rsidRPr="008D5B0B">
              <w:rPr>
                <w:rFonts w:ascii="Times New Roman" w:hAnsi="Times New Roman" w:cs="Times New Roman"/>
                <w:sz w:val="24"/>
                <w:szCs w:val="24"/>
              </w:rPr>
              <w:t>Мектеп</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әкімшілігі</w:t>
            </w:r>
            <w:proofErr w:type="spellEnd"/>
            <w:r w:rsidRPr="008D5B0B">
              <w:rPr>
                <w:rFonts w:ascii="Times New Roman" w:hAnsi="Times New Roman" w:cs="Times New Roman"/>
                <w:sz w:val="24"/>
                <w:szCs w:val="24"/>
              </w:rPr>
              <w:t xml:space="preserve">, </w:t>
            </w:r>
            <w:r w:rsidRPr="008D5B0B">
              <w:rPr>
                <w:rFonts w:ascii="Times New Roman" w:hAnsi="Times New Roman" w:cs="Times New Roman"/>
                <w:sz w:val="24"/>
                <w:szCs w:val="24"/>
                <w:lang w:val="kk-KZ"/>
              </w:rPr>
              <w:t>ӘБ жетек</w:t>
            </w:r>
          </w:p>
        </w:tc>
      </w:tr>
      <w:tr w:rsidR="00D94331" w:rsidRPr="008D5B0B" w14:paraId="2A76BA39" w14:textId="77777777" w:rsidTr="00B8448A">
        <w:trPr>
          <w:gridAfter w:val="1"/>
          <w:wAfter w:w="7" w:type="dxa"/>
          <w:trHeight w:val="403"/>
        </w:trPr>
        <w:tc>
          <w:tcPr>
            <w:tcW w:w="602" w:type="dxa"/>
            <w:gridSpan w:val="2"/>
            <w:tcBorders>
              <w:top w:val="single" w:sz="4" w:space="0" w:color="000000"/>
              <w:left w:val="single" w:sz="4" w:space="0" w:color="000000"/>
              <w:bottom w:val="single" w:sz="4" w:space="0" w:color="000000"/>
              <w:right w:val="single" w:sz="4" w:space="0" w:color="auto"/>
            </w:tcBorders>
          </w:tcPr>
          <w:p w14:paraId="0F22B28B" w14:textId="77777777" w:rsidR="00D94331" w:rsidRPr="008D5B0B" w:rsidRDefault="00D94331" w:rsidP="00B8448A">
            <w:pPr>
              <w:rPr>
                <w:rFonts w:ascii="Times New Roman" w:eastAsia="Times New Roman" w:hAnsi="Times New Roman" w:cs="Times New Roman"/>
                <w:color w:val="000000"/>
                <w:sz w:val="24"/>
                <w:szCs w:val="24"/>
              </w:rPr>
            </w:pPr>
            <w:r w:rsidRPr="008D5B0B">
              <w:rPr>
                <w:rFonts w:ascii="Times New Roman" w:eastAsia="Times New Roman" w:hAnsi="Times New Roman" w:cs="Times New Roman"/>
                <w:color w:val="000000"/>
                <w:sz w:val="24"/>
                <w:szCs w:val="24"/>
              </w:rPr>
              <w:t>3</w:t>
            </w:r>
          </w:p>
        </w:tc>
        <w:tc>
          <w:tcPr>
            <w:tcW w:w="5244" w:type="dxa"/>
            <w:gridSpan w:val="2"/>
            <w:tcBorders>
              <w:top w:val="single" w:sz="4" w:space="0" w:color="000000"/>
              <w:left w:val="single" w:sz="4" w:space="0" w:color="auto"/>
              <w:bottom w:val="single" w:sz="4" w:space="0" w:color="000000"/>
              <w:right w:val="single" w:sz="4" w:space="0" w:color="auto"/>
            </w:tcBorders>
          </w:tcPr>
          <w:p w14:paraId="412830C6" w14:textId="77777777" w:rsidR="00D94331" w:rsidRPr="008D5B0B" w:rsidRDefault="00D94331" w:rsidP="00B8448A">
            <w:pPr>
              <w:pStyle w:val="a9"/>
              <w:rPr>
                <w:rFonts w:ascii="Times New Roman" w:hAnsi="Times New Roman"/>
                <w:sz w:val="24"/>
                <w:szCs w:val="24"/>
              </w:rPr>
            </w:pPr>
            <w:proofErr w:type="spellStart"/>
            <w:r w:rsidRPr="008D5B0B">
              <w:rPr>
                <w:rFonts w:ascii="Times New Roman" w:hAnsi="Times New Roman"/>
                <w:sz w:val="24"/>
                <w:szCs w:val="24"/>
                <w:bdr w:val="none" w:sz="0" w:space="0" w:color="auto" w:frame="1"/>
              </w:rPr>
              <w:t>Заманауи</w:t>
            </w:r>
            <w:proofErr w:type="spellEnd"/>
            <w:r w:rsidRPr="008D5B0B">
              <w:rPr>
                <w:rFonts w:ascii="Times New Roman" w:hAnsi="Times New Roman"/>
                <w:sz w:val="24"/>
                <w:szCs w:val="24"/>
                <w:bdr w:val="none" w:sz="0" w:space="0" w:color="auto" w:frame="1"/>
              </w:rPr>
              <w:t xml:space="preserve"> </w:t>
            </w:r>
            <w:proofErr w:type="spellStart"/>
            <w:r w:rsidRPr="008D5B0B">
              <w:rPr>
                <w:rFonts w:ascii="Times New Roman" w:hAnsi="Times New Roman"/>
                <w:sz w:val="24"/>
                <w:szCs w:val="24"/>
                <w:bdr w:val="none" w:sz="0" w:space="0" w:color="auto" w:frame="1"/>
              </w:rPr>
              <w:t>мектеп</w:t>
            </w:r>
            <w:proofErr w:type="spellEnd"/>
            <w:r w:rsidRPr="008D5B0B">
              <w:rPr>
                <w:rFonts w:ascii="Times New Roman" w:hAnsi="Times New Roman"/>
                <w:sz w:val="24"/>
                <w:szCs w:val="24"/>
                <w:bdr w:val="none" w:sz="0" w:space="0" w:color="auto" w:frame="1"/>
              </w:rPr>
              <w:t xml:space="preserve"> </w:t>
            </w:r>
            <w:proofErr w:type="spellStart"/>
            <w:r w:rsidRPr="008D5B0B">
              <w:rPr>
                <w:rFonts w:ascii="Times New Roman" w:hAnsi="Times New Roman"/>
                <w:sz w:val="24"/>
                <w:szCs w:val="24"/>
                <w:bdr w:val="none" w:sz="0" w:space="0" w:color="auto" w:frame="1"/>
              </w:rPr>
              <w:t>мұғалімінің</w:t>
            </w:r>
            <w:proofErr w:type="spellEnd"/>
            <w:r w:rsidRPr="008D5B0B">
              <w:rPr>
                <w:rFonts w:ascii="Times New Roman" w:hAnsi="Times New Roman"/>
                <w:sz w:val="24"/>
                <w:szCs w:val="24"/>
                <w:bdr w:val="none" w:sz="0" w:space="0" w:color="auto" w:frame="1"/>
              </w:rPr>
              <w:t xml:space="preserve"> </w:t>
            </w:r>
            <w:proofErr w:type="spellStart"/>
            <w:r w:rsidRPr="008D5B0B">
              <w:rPr>
                <w:rFonts w:ascii="Times New Roman" w:hAnsi="Times New Roman"/>
                <w:sz w:val="24"/>
                <w:szCs w:val="24"/>
                <w:bdr w:val="none" w:sz="0" w:space="0" w:color="auto" w:frame="1"/>
              </w:rPr>
              <w:t>жеке</w:t>
            </w:r>
            <w:proofErr w:type="spellEnd"/>
            <w:r w:rsidRPr="008D5B0B">
              <w:rPr>
                <w:rFonts w:ascii="Times New Roman" w:hAnsi="Times New Roman"/>
                <w:sz w:val="24"/>
                <w:szCs w:val="24"/>
                <w:bdr w:val="none" w:sz="0" w:space="0" w:color="auto" w:frame="1"/>
              </w:rPr>
              <w:t xml:space="preserve"> </w:t>
            </w:r>
            <w:proofErr w:type="spellStart"/>
            <w:r w:rsidRPr="008D5B0B">
              <w:rPr>
                <w:rFonts w:ascii="Times New Roman" w:hAnsi="Times New Roman"/>
                <w:sz w:val="24"/>
                <w:szCs w:val="24"/>
                <w:bdr w:val="none" w:sz="0" w:space="0" w:color="auto" w:frame="1"/>
              </w:rPr>
              <w:t>басының</w:t>
            </w:r>
            <w:proofErr w:type="spellEnd"/>
            <w:r w:rsidRPr="008D5B0B">
              <w:rPr>
                <w:rFonts w:ascii="Times New Roman" w:hAnsi="Times New Roman"/>
                <w:sz w:val="24"/>
                <w:szCs w:val="24"/>
                <w:bdr w:val="none" w:sz="0" w:space="0" w:color="auto" w:frame="1"/>
              </w:rPr>
              <w:t xml:space="preserve"> </w:t>
            </w:r>
            <w:proofErr w:type="spellStart"/>
            <w:r w:rsidRPr="008D5B0B">
              <w:rPr>
                <w:rFonts w:ascii="Times New Roman" w:hAnsi="Times New Roman"/>
                <w:sz w:val="24"/>
                <w:szCs w:val="24"/>
                <w:bdr w:val="none" w:sz="0" w:space="0" w:color="auto" w:frame="1"/>
              </w:rPr>
              <w:t>моделі</w:t>
            </w:r>
            <w:proofErr w:type="spellEnd"/>
            <w:r w:rsidRPr="008D5B0B">
              <w:rPr>
                <w:rFonts w:ascii="Times New Roman" w:hAnsi="Times New Roman"/>
                <w:sz w:val="24"/>
                <w:szCs w:val="24"/>
                <w:bdr w:val="none" w:sz="0" w:space="0" w:color="auto" w:frame="1"/>
              </w:rPr>
              <w:t xml:space="preserve">. </w:t>
            </w:r>
            <w:proofErr w:type="spellStart"/>
            <w:r w:rsidRPr="008D5B0B">
              <w:rPr>
                <w:rFonts w:ascii="Times New Roman" w:hAnsi="Times New Roman"/>
                <w:sz w:val="24"/>
                <w:szCs w:val="24"/>
                <w:bdr w:val="none" w:sz="0" w:space="0" w:color="auto" w:frame="1"/>
              </w:rPr>
              <w:t>Педагогикалық</w:t>
            </w:r>
            <w:proofErr w:type="spellEnd"/>
            <w:r w:rsidRPr="008D5B0B">
              <w:rPr>
                <w:rFonts w:ascii="Times New Roman" w:hAnsi="Times New Roman"/>
                <w:sz w:val="24"/>
                <w:szCs w:val="24"/>
                <w:bdr w:val="none" w:sz="0" w:space="0" w:color="auto" w:frame="1"/>
              </w:rPr>
              <w:t xml:space="preserve"> </w:t>
            </w:r>
            <w:proofErr w:type="spellStart"/>
            <w:r w:rsidRPr="008D5B0B">
              <w:rPr>
                <w:rFonts w:ascii="Times New Roman" w:hAnsi="Times New Roman"/>
                <w:sz w:val="24"/>
                <w:szCs w:val="24"/>
                <w:bdr w:val="none" w:sz="0" w:space="0" w:color="auto" w:frame="1"/>
              </w:rPr>
              <w:t>әдеп</w:t>
            </w:r>
            <w:proofErr w:type="spellEnd"/>
            <w:r w:rsidRPr="008D5B0B">
              <w:rPr>
                <w:rFonts w:ascii="Times New Roman" w:hAnsi="Times New Roman"/>
                <w:sz w:val="24"/>
                <w:szCs w:val="24"/>
                <w:bdr w:val="none" w:sz="0" w:space="0" w:color="auto" w:frame="1"/>
              </w:rPr>
              <w:t>.</w:t>
            </w:r>
          </w:p>
        </w:tc>
        <w:tc>
          <w:tcPr>
            <w:tcW w:w="1655" w:type="dxa"/>
            <w:tcBorders>
              <w:top w:val="single" w:sz="4" w:space="0" w:color="000000"/>
              <w:left w:val="single" w:sz="4" w:space="0" w:color="auto"/>
              <w:bottom w:val="single" w:sz="4" w:space="0" w:color="000000"/>
              <w:right w:val="single" w:sz="4" w:space="0" w:color="auto"/>
            </w:tcBorders>
          </w:tcPr>
          <w:p w14:paraId="3DE3F133" w14:textId="77777777" w:rsidR="00D94331" w:rsidRPr="008D5B0B" w:rsidRDefault="00D94331" w:rsidP="00B8448A">
            <w:pPr>
              <w:rPr>
                <w:rFonts w:ascii="Times New Roman" w:eastAsia="Times New Roman" w:hAnsi="Times New Roman" w:cs="Times New Roman"/>
                <w:color w:val="000000"/>
                <w:sz w:val="24"/>
                <w:szCs w:val="24"/>
                <w:lang w:val="kk-KZ"/>
              </w:rPr>
            </w:pPr>
            <w:r w:rsidRPr="008D5B0B">
              <w:rPr>
                <w:rFonts w:ascii="Times New Roman" w:eastAsia="Times New Roman" w:hAnsi="Times New Roman" w:cs="Times New Roman"/>
                <w:color w:val="000000"/>
                <w:sz w:val="24"/>
                <w:szCs w:val="24"/>
              </w:rPr>
              <w:t>2023-2024</w:t>
            </w:r>
            <w:r w:rsidRPr="008D5B0B">
              <w:rPr>
                <w:rFonts w:ascii="Times New Roman" w:eastAsia="Times New Roman" w:hAnsi="Times New Roman" w:cs="Times New Roman"/>
                <w:color w:val="000000"/>
                <w:sz w:val="24"/>
                <w:szCs w:val="24"/>
                <w:lang w:val="kk-KZ"/>
              </w:rPr>
              <w:t xml:space="preserve"> ж</w:t>
            </w:r>
          </w:p>
        </w:tc>
        <w:tc>
          <w:tcPr>
            <w:tcW w:w="1970" w:type="dxa"/>
            <w:gridSpan w:val="2"/>
            <w:tcBorders>
              <w:top w:val="single" w:sz="4" w:space="0" w:color="000000"/>
              <w:left w:val="single" w:sz="4" w:space="0" w:color="auto"/>
              <w:bottom w:val="single" w:sz="4" w:space="0" w:color="000000"/>
              <w:right w:val="single" w:sz="4" w:space="0" w:color="000000"/>
            </w:tcBorders>
          </w:tcPr>
          <w:p w14:paraId="6CA90020" w14:textId="77777777" w:rsidR="00D94331" w:rsidRPr="008D5B0B" w:rsidRDefault="00D94331" w:rsidP="00B8448A">
            <w:pPr>
              <w:rPr>
                <w:rFonts w:ascii="Times New Roman" w:hAnsi="Times New Roman" w:cs="Times New Roman"/>
                <w:sz w:val="24"/>
                <w:szCs w:val="24"/>
              </w:rPr>
            </w:pPr>
            <w:r w:rsidRPr="008D5B0B">
              <w:rPr>
                <w:rFonts w:ascii="Times New Roman" w:hAnsi="Times New Roman" w:cs="Times New Roman"/>
                <w:sz w:val="24"/>
                <w:szCs w:val="24"/>
              </w:rPr>
              <w:t>Администрация школы</w:t>
            </w:r>
          </w:p>
        </w:tc>
      </w:tr>
      <w:tr w:rsidR="00D94331" w:rsidRPr="008D5B0B" w14:paraId="533EED41" w14:textId="77777777" w:rsidTr="00B8448A">
        <w:trPr>
          <w:gridAfter w:val="1"/>
          <w:wAfter w:w="7" w:type="dxa"/>
          <w:trHeight w:val="403"/>
        </w:trPr>
        <w:tc>
          <w:tcPr>
            <w:tcW w:w="602" w:type="dxa"/>
            <w:gridSpan w:val="2"/>
            <w:tcBorders>
              <w:top w:val="single" w:sz="4" w:space="0" w:color="000000"/>
              <w:left w:val="single" w:sz="4" w:space="0" w:color="000000"/>
              <w:bottom w:val="single" w:sz="4" w:space="0" w:color="000000"/>
              <w:right w:val="single" w:sz="4" w:space="0" w:color="auto"/>
            </w:tcBorders>
          </w:tcPr>
          <w:p w14:paraId="27D2D415" w14:textId="77777777" w:rsidR="00D94331" w:rsidRPr="008D5B0B" w:rsidRDefault="00D94331" w:rsidP="00B8448A">
            <w:pPr>
              <w:rPr>
                <w:rFonts w:ascii="Times New Roman" w:eastAsia="Times New Roman" w:hAnsi="Times New Roman" w:cs="Times New Roman"/>
                <w:color w:val="000000"/>
                <w:sz w:val="24"/>
                <w:szCs w:val="24"/>
              </w:rPr>
            </w:pPr>
            <w:r w:rsidRPr="008D5B0B">
              <w:rPr>
                <w:rFonts w:ascii="Times New Roman" w:eastAsia="Times New Roman" w:hAnsi="Times New Roman" w:cs="Times New Roman"/>
                <w:color w:val="000000"/>
                <w:sz w:val="24"/>
                <w:szCs w:val="24"/>
              </w:rPr>
              <w:t>4</w:t>
            </w:r>
          </w:p>
        </w:tc>
        <w:tc>
          <w:tcPr>
            <w:tcW w:w="5244" w:type="dxa"/>
            <w:gridSpan w:val="2"/>
            <w:tcBorders>
              <w:top w:val="single" w:sz="4" w:space="0" w:color="000000"/>
              <w:left w:val="single" w:sz="4" w:space="0" w:color="auto"/>
              <w:bottom w:val="single" w:sz="4" w:space="0" w:color="000000"/>
              <w:right w:val="single" w:sz="4" w:space="0" w:color="auto"/>
            </w:tcBorders>
          </w:tcPr>
          <w:p w14:paraId="5E1EE605" w14:textId="77777777" w:rsidR="00D94331" w:rsidRPr="008D5B0B" w:rsidRDefault="00D94331" w:rsidP="00B8448A">
            <w:pPr>
              <w:pStyle w:val="a9"/>
              <w:rPr>
                <w:rFonts w:ascii="Times New Roman" w:hAnsi="Times New Roman"/>
                <w:sz w:val="24"/>
                <w:szCs w:val="24"/>
              </w:rPr>
            </w:pPr>
            <w:proofErr w:type="spellStart"/>
            <w:r w:rsidRPr="008D5B0B">
              <w:rPr>
                <w:rFonts w:ascii="Times New Roman" w:hAnsi="Times New Roman"/>
                <w:sz w:val="24"/>
                <w:szCs w:val="24"/>
              </w:rPr>
              <w:t>Заманауи</w:t>
            </w:r>
            <w:proofErr w:type="spellEnd"/>
            <w:r w:rsidRPr="008D5B0B">
              <w:rPr>
                <w:rFonts w:ascii="Times New Roman" w:hAnsi="Times New Roman"/>
                <w:sz w:val="24"/>
                <w:szCs w:val="24"/>
              </w:rPr>
              <w:t xml:space="preserve"> </w:t>
            </w:r>
            <w:proofErr w:type="spellStart"/>
            <w:r w:rsidRPr="008D5B0B">
              <w:rPr>
                <w:rFonts w:ascii="Times New Roman" w:hAnsi="Times New Roman"/>
                <w:sz w:val="24"/>
                <w:szCs w:val="24"/>
              </w:rPr>
              <w:t>сабақ</w:t>
            </w:r>
            <w:proofErr w:type="spellEnd"/>
            <w:r w:rsidRPr="008D5B0B">
              <w:rPr>
                <w:rFonts w:ascii="Times New Roman" w:hAnsi="Times New Roman"/>
                <w:sz w:val="24"/>
                <w:szCs w:val="24"/>
              </w:rPr>
              <w:t xml:space="preserve">. </w:t>
            </w:r>
            <w:proofErr w:type="spellStart"/>
            <w:r w:rsidRPr="008D5B0B">
              <w:rPr>
                <w:rFonts w:ascii="Times New Roman" w:hAnsi="Times New Roman"/>
                <w:sz w:val="24"/>
                <w:szCs w:val="24"/>
              </w:rPr>
              <w:t>Білім</w:t>
            </w:r>
            <w:proofErr w:type="spellEnd"/>
            <w:r w:rsidRPr="008D5B0B">
              <w:rPr>
                <w:rFonts w:ascii="Times New Roman" w:hAnsi="Times New Roman"/>
                <w:sz w:val="24"/>
                <w:szCs w:val="24"/>
              </w:rPr>
              <w:t xml:space="preserve"> беру </w:t>
            </w:r>
            <w:proofErr w:type="spellStart"/>
            <w:r w:rsidRPr="008D5B0B">
              <w:rPr>
                <w:rFonts w:ascii="Times New Roman" w:hAnsi="Times New Roman"/>
                <w:sz w:val="24"/>
                <w:szCs w:val="24"/>
              </w:rPr>
              <w:t>процесінің</w:t>
            </w:r>
            <w:proofErr w:type="spellEnd"/>
            <w:r w:rsidRPr="008D5B0B">
              <w:rPr>
                <w:rFonts w:ascii="Times New Roman" w:hAnsi="Times New Roman"/>
                <w:sz w:val="24"/>
                <w:szCs w:val="24"/>
              </w:rPr>
              <w:t xml:space="preserve"> </w:t>
            </w:r>
            <w:proofErr w:type="spellStart"/>
            <w:r w:rsidRPr="008D5B0B">
              <w:rPr>
                <w:rFonts w:ascii="Times New Roman" w:hAnsi="Times New Roman"/>
                <w:sz w:val="24"/>
                <w:szCs w:val="24"/>
              </w:rPr>
              <w:t>моделі</w:t>
            </w:r>
            <w:proofErr w:type="spellEnd"/>
            <w:r w:rsidRPr="008D5B0B">
              <w:rPr>
                <w:rFonts w:ascii="Times New Roman" w:hAnsi="Times New Roman"/>
                <w:sz w:val="24"/>
                <w:szCs w:val="24"/>
              </w:rPr>
              <w:t xml:space="preserve">. </w:t>
            </w:r>
            <w:proofErr w:type="spellStart"/>
            <w:r w:rsidRPr="008D5B0B">
              <w:rPr>
                <w:rFonts w:ascii="Times New Roman" w:hAnsi="Times New Roman"/>
                <w:sz w:val="24"/>
                <w:szCs w:val="24"/>
              </w:rPr>
              <w:t>Оқытудың</w:t>
            </w:r>
            <w:proofErr w:type="spellEnd"/>
            <w:r w:rsidRPr="008D5B0B">
              <w:rPr>
                <w:rFonts w:ascii="Times New Roman" w:hAnsi="Times New Roman"/>
                <w:sz w:val="24"/>
                <w:szCs w:val="24"/>
              </w:rPr>
              <w:t xml:space="preserve"> </w:t>
            </w:r>
            <w:proofErr w:type="spellStart"/>
            <w:r w:rsidRPr="008D5B0B">
              <w:rPr>
                <w:rFonts w:ascii="Times New Roman" w:hAnsi="Times New Roman"/>
                <w:sz w:val="24"/>
                <w:szCs w:val="24"/>
              </w:rPr>
              <w:t>әдістері</w:t>
            </w:r>
            <w:proofErr w:type="spellEnd"/>
            <w:r w:rsidRPr="008D5B0B">
              <w:rPr>
                <w:rFonts w:ascii="Times New Roman" w:hAnsi="Times New Roman"/>
                <w:sz w:val="24"/>
                <w:szCs w:val="24"/>
              </w:rPr>
              <w:t xml:space="preserve"> мен </w:t>
            </w:r>
            <w:proofErr w:type="spellStart"/>
            <w:r w:rsidRPr="008D5B0B">
              <w:rPr>
                <w:rFonts w:ascii="Times New Roman" w:hAnsi="Times New Roman"/>
                <w:sz w:val="24"/>
                <w:szCs w:val="24"/>
              </w:rPr>
              <w:t>ұйымдастырушылық</w:t>
            </w:r>
            <w:proofErr w:type="spellEnd"/>
            <w:r w:rsidRPr="008D5B0B">
              <w:rPr>
                <w:rFonts w:ascii="Times New Roman" w:hAnsi="Times New Roman"/>
                <w:sz w:val="24"/>
                <w:szCs w:val="24"/>
              </w:rPr>
              <w:t xml:space="preserve"> </w:t>
            </w:r>
            <w:proofErr w:type="spellStart"/>
            <w:r w:rsidRPr="008D5B0B">
              <w:rPr>
                <w:rFonts w:ascii="Times New Roman" w:hAnsi="Times New Roman"/>
                <w:sz w:val="24"/>
                <w:szCs w:val="24"/>
              </w:rPr>
              <w:t>нысандары</w:t>
            </w:r>
            <w:proofErr w:type="spellEnd"/>
            <w:r w:rsidRPr="008D5B0B">
              <w:rPr>
                <w:rFonts w:ascii="Times New Roman" w:hAnsi="Times New Roman"/>
                <w:sz w:val="24"/>
                <w:szCs w:val="24"/>
              </w:rPr>
              <w:t>.</w:t>
            </w:r>
          </w:p>
        </w:tc>
        <w:tc>
          <w:tcPr>
            <w:tcW w:w="1655" w:type="dxa"/>
            <w:tcBorders>
              <w:top w:val="single" w:sz="4" w:space="0" w:color="000000"/>
              <w:left w:val="single" w:sz="4" w:space="0" w:color="auto"/>
              <w:bottom w:val="single" w:sz="4" w:space="0" w:color="000000"/>
              <w:right w:val="single" w:sz="4" w:space="0" w:color="auto"/>
            </w:tcBorders>
          </w:tcPr>
          <w:p w14:paraId="626B3717" w14:textId="77777777" w:rsidR="00D94331" w:rsidRPr="008D5B0B" w:rsidRDefault="00D94331" w:rsidP="00B8448A">
            <w:pPr>
              <w:rPr>
                <w:rFonts w:ascii="Times New Roman" w:hAnsi="Times New Roman" w:cs="Times New Roman"/>
                <w:sz w:val="24"/>
                <w:szCs w:val="24"/>
                <w:lang w:val="kk-KZ"/>
              </w:rPr>
            </w:pPr>
            <w:r w:rsidRPr="008D5B0B">
              <w:rPr>
                <w:rFonts w:ascii="Times New Roman" w:hAnsi="Times New Roman" w:cs="Times New Roman"/>
                <w:sz w:val="24"/>
                <w:szCs w:val="24"/>
              </w:rPr>
              <w:t>2023-2024</w:t>
            </w:r>
            <w:r w:rsidRPr="008D5B0B">
              <w:rPr>
                <w:rFonts w:ascii="Times New Roman" w:hAnsi="Times New Roman" w:cs="Times New Roman"/>
                <w:sz w:val="24"/>
                <w:szCs w:val="24"/>
                <w:lang w:val="kk-KZ"/>
              </w:rPr>
              <w:t xml:space="preserve"> ж</w:t>
            </w:r>
          </w:p>
        </w:tc>
        <w:tc>
          <w:tcPr>
            <w:tcW w:w="1970" w:type="dxa"/>
            <w:gridSpan w:val="2"/>
            <w:tcBorders>
              <w:top w:val="single" w:sz="4" w:space="0" w:color="000000"/>
              <w:left w:val="single" w:sz="4" w:space="0" w:color="auto"/>
              <w:bottom w:val="single" w:sz="4" w:space="0" w:color="000000"/>
              <w:right w:val="single" w:sz="4" w:space="0" w:color="000000"/>
            </w:tcBorders>
          </w:tcPr>
          <w:p w14:paraId="462D4F10" w14:textId="77777777" w:rsidR="00D94331" w:rsidRPr="008D5B0B" w:rsidRDefault="00D94331" w:rsidP="00B8448A">
            <w:pPr>
              <w:rPr>
                <w:rFonts w:ascii="Times New Roman" w:hAnsi="Times New Roman" w:cs="Times New Roman"/>
                <w:sz w:val="24"/>
                <w:szCs w:val="24"/>
              </w:rPr>
            </w:pPr>
            <w:proofErr w:type="spellStart"/>
            <w:r w:rsidRPr="008D5B0B">
              <w:rPr>
                <w:rFonts w:ascii="Times New Roman" w:hAnsi="Times New Roman" w:cs="Times New Roman"/>
                <w:sz w:val="24"/>
                <w:szCs w:val="24"/>
              </w:rPr>
              <w:t>Мектеп</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әкімшілігі</w:t>
            </w:r>
            <w:proofErr w:type="spellEnd"/>
            <w:r w:rsidRPr="008D5B0B">
              <w:rPr>
                <w:rFonts w:ascii="Times New Roman" w:hAnsi="Times New Roman" w:cs="Times New Roman"/>
                <w:sz w:val="24"/>
                <w:szCs w:val="24"/>
              </w:rPr>
              <w:t>, педагог-</w:t>
            </w:r>
            <w:proofErr w:type="spellStart"/>
            <w:r w:rsidRPr="008D5B0B">
              <w:rPr>
                <w:rFonts w:ascii="Times New Roman" w:hAnsi="Times New Roman" w:cs="Times New Roman"/>
                <w:sz w:val="24"/>
                <w:szCs w:val="24"/>
              </w:rPr>
              <w:t>шеберлер</w:t>
            </w:r>
            <w:proofErr w:type="spellEnd"/>
          </w:p>
        </w:tc>
      </w:tr>
      <w:tr w:rsidR="00D94331" w:rsidRPr="008D5B0B" w14:paraId="20946C59" w14:textId="77777777" w:rsidTr="00B8448A">
        <w:trPr>
          <w:gridAfter w:val="1"/>
          <w:wAfter w:w="7" w:type="dxa"/>
          <w:trHeight w:val="403"/>
        </w:trPr>
        <w:tc>
          <w:tcPr>
            <w:tcW w:w="602" w:type="dxa"/>
            <w:gridSpan w:val="2"/>
            <w:tcBorders>
              <w:top w:val="single" w:sz="4" w:space="0" w:color="000000"/>
              <w:left w:val="single" w:sz="4" w:space="0" w:color="000000"/>
              <w:bottom w:val="single" w:sz="4" w:space="0" w:color="000000"/>
              <w:right w:val="single" w:sz="4" w:space="0" w:color="auto"/>
            </w:tcBorders>
          </w:tcPr>
          <w:p w14:paraId="3020CBA7" w14:textId="77777777" w:rsidR="00D94331" w:rsidRPr="008D5B0B" w:rsidRDefault="00D94331" w:rsidP="00B8448A">
            <w:pPr>
              <w:rPr>
                <w:rFonts w:ascii="Times New Roman" w:eastAsia="Times New Roman" w:hAnsi="Times New Roman" w:cs="Times New Roman"/>
                <w:color w:val="000000"/>
                <w:sz w:val="24"/>
                <w:szCs w:val="24"/>
              </w:rPr>
            </w:pPr>
            <w:r w:rsidRPr="008D5B0B">
              <w:rPr>
                <w:rFonts w:ascii="Times New Roman" w:eastAsia="Times New Roman" w:hAnsi="Times New Roman" w:cs="Times New Roman"/>
                <w:color w:val="000000"/>
                <w:sz w:val="24"/>
                <w:szCs w:val="24"/>
              </w:rPr>
              <w:t>5</w:t>
            </w:r>
          </w:p>
        </w:tc>
        <w:tc>
          <w:tcPr>
            <w:tcW w:w="5244" w:type="dxa"/>
            <w:gridSpan w:val="2"/>
            <w:tcBorders>
              <w:top w:val="single" w:sz="4" w:space="0" w:color="000000"/>
              <w:left w:val="single" w:sz="4" w:space="0" w:color="auto"/>
              <w:bottom w:val="single" w:sz="4" w:space="0" w:color="000000"/>
              <w:right w:val="single" w:sz="4" w:space="0" w:color="auto"/>
            </w:tcBorders>
          </w:tcPr>
          <w:p w14:paraId="753194DD" w14:textId="77777777" w:rsidR="00D94331" w:rsidRPr="008D5B0B" w:rsidRDefault="00D94331" w:rsidP="00B8448A">
            <w:pPr>
              <w:pStyle w:val="a9"/>
              <w:rPr>
                <w:rFonts w:ascii="Times New Roman" w:hAnsi="Times New Roman"/>
                <w:sz w:val="24"/>
                <w:szCs w:val="24"/>
              </w:rPr>
            </w:pPr>
            <w:proofErr w:type="spellStart"/>
            <w:r w:rsidRPr="008D5B0B">
              <w:rPr>
                <w:rFonts w:ascii="Times New Roman" w:hAnsi="Times New Roman"/>
                <w:sz w:val="24"/>
                <w:szCs w:val="24"/>
                <w:bdr w:val="none" w:sz="0" w:space="0" w:color="auto" w:frame="1"/>
              </w:rPr>
              <w:t>Педагогикалық</w:t>
            </w:r>
            <w:proofErr w:type="spellEnd"/>
            <w:r w:rsidRPr="008D5B0B">
              <w:rPr>
                <w:rFonts w:ascii="Times New Roman" w:hAnsi="Times New Roman"/>
                <w:sz w:val="24"/>
                <w:szCs w:val="24"/>
                <w:bdr w:val="none" w:sz="0" w:space="0" w:color="auto" w:frame="1"/>
              </w:rPr>
              <w:t xml:space="preserve"> </w:t>
            </w:r>
            <w:proofErr w:type="spellStart"/>
            <w:r w:rsidRPr="008D5B0B">
              <w:rPr>
                <w:rFonts w:ascii="Times New Roman" w:hAnsi="Times New Roman"/>
                <w:sz w:val="24"/>
                <w:szCs w:val="24"/>
                <w:bdr w:val="none" w:sz="0" w:space="0" w:color="auto" w:frame="1"/>
              </w:rPr>
              <w:t>қарым-қатынас</w:t>
            </w:r>
            <w:proofErr w:type="spellEnd"/>
            <w:r w:rsidRPr="008D5B0B">
              <w:rPr>
                <w:rFonts w:ascii="Times New Roman" w:hAnsi="Times New Roman"/>
                <w:sz w:val="24"/>
                <w:szCs w:val="24"/>
                <w:bdr w:val="none" w:sz="0" w:space="0" w:color="auto" w:frame="1"/>
              </w:rPr>
              <w:t xml:space="preserve">. </w:t>
            </w:r>
            <w:proofErr w:type="spellStart"/>
            <w:r w:rsidRPr="008D5B0B">
              <w:rPr>
                <w:rFonts w:ascii="Times New Roman" w:hAnsi="Times New Roman"/>
                <w:sz w:val="24"/>
                <w:szCs w:val="24"/>
                <w:bdr w:val="none" w:sz="0" w:space="0" w:color="auto" w:frame="1"/>
              </w:rPr>
              <w:t>Оқудағы</w:t>
            </w:r>
            <w:proofErr w:type="spellEnd"/>
            <w:r w:rsidRPr="008D5B0B">
              <w:rPr>
                <w:rFonts w:ascii="Times New Roman" w:hAnsi="Times New Roman"/>
                <w:sz w:val="24"/>
                <w:szCs w:val="24"/>
                <w:bdr w:val="none" w:sz="0" w:space="0" w:color="auto" w:frame="1"/>
              </w:rPr>
              <w:t xml:space="preserve"> </w:t>
            </w:r>
            <w:proofErr w:type="spellStart"/>
            <w:r w:rsidRPr="008D5B0B">
              <w:rPr>
                <w:rFonts w:ascii="Times New Roman" w:hAnsi="Times New Roman"/>
                <w:sz w:val="24"/>
                <w:szCs w:val="24"/>
                <w:bdr w:val="none" w:sz="0" w:space="0" w:color="auto" w:frame="1"/>
              </w:rPr>
              <w:t>кедергілер</w:t>
            </w:r>
            <w:proofErr w:type="spellEnd"/>
          </w:p>
        </w:tc>
        <w:tc>
          <w:tcPr>
            <w:tcW w:w="1655" w:type="dxa"/>
            <w:tcBorders>
              <w:top w:val="single" w:sz="4" w:space="0" w:color="000000"/>
              <w:left w:val="single" w:sz="4" w:space="0" w:color="auto"/>
              <w:bottom w:val="single" w:sz="4" w:space="0" w:color="000000"/>
              <w:right w:val="single" w:sz="4" w:space="0" w:color="auto"/>
            </w:tcBorders>
          </w:tcPr>
          <w:p w14:paraId="0A28E244" w14:textId="77777777" w:rsidR="00D94331" w:rsidRPr="008D5B0B" w:rsidRDefault="00D94331" w:rsidP="00B8448A">
            <w:pPr>
              <w:rPr>
                <w:rFonts w:ascii="Times New Roman" w:hAnsi="Times New Roman" w:cs="Times New Roman"/>
                <w:sz w:val="24"/>
                <w:szCs w:val="24"/>
                <w:lang w:val="kk-KZ"/>
              </w:rPr>
            </w:pPr>
            <w:r w:rsidRPr="008D5B0B">
              <w:rPr>
                <w:rFonts w:ascii="Times New Roman" w:hAnsi="Times New Roman" w:cs="Times New Roman"/>
                <w:sz w:val="24"/>
                <w:szCs w:val="24"/>
              </w:rPr>
              <w:t>2023-2025</w:t>
            </w:r>
            <w:r w:rsidRPr="008D5B0B">
              <w:rPr>
                <w:rFonts w:ascii="Times New Roman" w:hAnsi="Times New Roman" w:cs="Times New Roman"/>
                <w:sz w:val="24"/>
                <w:szCs w:val="24"/>
                <w:lang w:val="kk-KZ"/>
              </w:rPr>
              <w:t xml:space="preserve"> ж</w:t>
            </w:r>
          </w:p>
        </w:tc>
        <w:tc>
          <w:tcPr>
            <w:tcW w:w="1970" w:type="dxa"/>
            <w:gridSpan w:val="2"/>
            <w:tcBorders>
              <w:top w:val="single" w:sz="4" w:space="0" w:color="000000"/>
              <w:left w:val="single" w:sz="4" w:space="0" w:color="auto"/>
              <w:bottom w:val="single" w:sz="4" w:space="0" w:color="000000"/>
              <w:right w:val="single" w:sz="4" w:space="0" w:color="000000"/>
            </w:tcBorders>
          </w:tcPr>
          <w:p w14:paraId="5D7D0778" w14:textId="77777777" w:rsidR="00D94331" w:rsidRPr="008D5B0B" w:rsidRDefault="00D94331" w:rsidP="00B8448A">
            <w:pPr>
              <w:rPr>
                <w:rFonts w:ascii="Times New Roman" w:hAnsi="Times New Roman" w:cs="Times New Roman"/>
                <w:sz w:val="24"/>
                <w:szCs w:val="24"/>
              </w:rPr>
            </w:pPr>
            <w:proofErr w:type="spellStart"/>
            <w:r w:rsidRPr="008D5B0B">
              <w:rPr>
                <w:rFonts w:ascii="Times New Roman" w:hAnsi="Times New Roman" w:cs="Times New Roman"/>
                <w:sz w:val="24"/>
                <w:szCs w:val="24"/>
              </w:rPr>
              <w:t>Мектеп</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әкімшілігі</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психологтар</w:t>
            </w:r>
            <w:proofErr w:type="spellEnd"/>
          </w:p>
        </w:tc>
      </w:tr>
      <w:tr w:rsidR="00D94331" w:rsidRPr="008D5B0B" w14:paraId="2F804DE4" w14:textId="77777777" w:rsidTr="00B8448A">
        <w:trPr>
          <w:gridAfter w:val="1"/>
          <w:wAfter w:w="7" w:type="dxa"/>
          <w:trHeight w:val="403"/>
        </w:trPr>
        <w:tc>
          <w:tcPr>
            <w:tcW w:w="602" w:type="dxa"/>
            <w:gridSpan w:val="2"/>
            <w:tcBorders>
              <w:top w:val="single" w:sz="4" w:space="0" w:color="000000"/>
              <w:left w:val="single" w:sz="4" w:space="0" w:color="000000"/>
              <w:bottom w:val="single" w:sz="4" w:space="0" w:color="000000"/>
              <w:right w:val="single" w:sz="4" w:space="0" w:color="auto"/>
            </w:tcBorders>
          </w:tcPr>
          <w:p w14:paraId="790D5F6E" w14:textId="77777777" w:rsidR="00D94331" w:rsidRPr="008D5B0B" w:rsidRDefault="00D94331" w:rsidP="00B8448A">
            <w:pPr>
              <w:rPr>
                <w:rFonts w:ascii="Times New Roman" w:eastAsia="Times New Roman" w:hAnsi="Times New Roman" w:cs="Times New Roman"/>
                <w:color w:val="000000"/>
                <w:sz w:val="24"/>
                <w:szCs w:val="24"/>
              </w:rPr>
            </w:pPr>
            <w:r w:rsidRPr="008D5B0B">
              <w:rPr>
                <w:rFonts w:ascii="Times New Roman" w:eastAsia="Times New Roman" w:hAnsi="Times New Roman" w:cs="Times New Roman"/>
                <w:color w:val="000000"/>
                <w:sz w:val="24"/>
                <w:szCs w:val="24"/>
              </w:rPr>
              <w:t>6</w:t>
            </w:r>
          </w:p>
        </w:tc>
        <w:tc>
          <w:tcPr>
            <w:tcW w:w="5244" w:type="dxa"/>
            <w:gridSpan w:val="2"/>
            <w:tcBorders>
              <w:top w:val="single" w:sz="4" w:space="0" w:color="000000"/>
              <w:left w:val="single" w:sz="4" w:space="0" w:color="auto"/>
              <w:bottom w:val="single" w:sz="4" w:space="0" w:color="000000"/>
              <w:right w:val="single" w:sz="4" w:space="0" w:color="auto"/>
            </w:tcBorders>
          </w:tcPr>
          <w:p w14:paraId="1112FBA5" w14:textId="77777777" w:rsidR="00D94331" w:rsidRPr="008D5B0B" w:rsidRDefault="00D94331" w:rsidP="00B8448A">
            <w:pPr>
              <w:pStyle w:val="a9"/>
              <w:rPr>
                <w:rFonts w:ascii="Times New Roman" w:hAnsi="Times New Roman"/>
                <w:sz w:val="24"/>
                <w:szCs w:val="24"/>
              </w:rPr>
            </w:pPr>
            <w:proofErr w:type="spellStart"/>
            <w:r w:rsidRPr="008D5B0B">
              <w:rPr>
                <w:rFonts w:ascii="Times New Roman" w:hAnsi="Times New Roman"/>
                <w:sz w:val="24"/>
                <w:szCs w:val="24"/>
              </w:rPr>
              <w:t>Бірлескен</w:t>
            </w:r>
            <w:proofErr w:type="spellEnd"/>
            <w:r w:rsidRPr="008D5B0B">
              <w:rPr>
                <w:rFonts w:ascii="Times New Roman" w:hAnsi="Times New Roman"/>
                <w:sz w:val="24"/>
                <w:szCs w:val="24"/>
              </w:rPr>
              <w:t xml:space="preserve"> </w:t>
            </w:r>
            <w:proofErr w:type="spellStart"/>
            <w:r w:rsidRPr="008D5B0B">
              <w:rPr>
                <w:rFonts w:ascii="Times New Roman" w:hAnsi="Times New Roman"/>
                <w:sz w:val="24"/>
                <w:szCs w:val="24"/>
              </w:rPr>
              <w:t>оқыту</w:t>
            </w:r>
            <w:proofErr w:type="spellEnd"/>
            <w:r w:rsidRPr="008D5B0B">
              <w:rPr>
                <w:rFonts w:ascii="Times New Roman" w:hAnsi="Times New Roman"/>
                <w:sz w:val="24"/>
                <w:szCs w:val="24"/>
              </w:rPr>
              <w:t xml:space="preserve"> </w:t>
            </w:r>
            <w:proofErr w:type="spellStart"/>
            <w:r w:rsidRPr="008D5B0B">
              <w:rPr>
                <w:rFonts w:ascii="Times New Roman" w:hAnsi="Times New Roman"/>
                <w:sz w:val="24"/>
                <w:szCs w:val="24"/>
              </w:rPr>
              <w:t>кезінде</w:t>
            </w:r>
            <w:proofErr w:type="spellEnd"/>
            <w:r w:rsidRPr="008D5B0B">
              <w:rPr>
                <w:rFonts w:ascii="Times New Roman" w:hAnsi="Times New Roman"/>
                <w:sz w:val="24"/>
                <w:szCs w:val="24"/>
              </w:rPr>
              <w:t xml:space="preserve"> </w:t>
            </w:r>
            <w:proofErr w:type="spellStart"/>
            <w:r w:rsidRPr="008D5B0B">
              <w:rPr>
                <w:rFonts w:ascii="Times New Roman" w:hAnsi="Times New Roman"/>
                <w:sz w:val="24"/>
                <w:szCs w:val="24"/>
              </w:rPr>
              <w:t>сабақта</w:t>
            </w:r>
            <w:proofErr w:type="spellEnd"/>
            <w:r w:rsidRPr="008D5B0B">
              <w:rPr>
                <w:rFonts w:ascii="Times New Roman" w:hAnsi="Times New Roman"/>
                <w:sz w:val="24"/>
                <w:szCs w:val="24"/>
              </w:rPr>
              <w:t xml:space="preserve"> </w:t>
            </w:r>
            <w:proofErr w:type="spellStart"/>
            <w:r w:rsidRPr="008D5B0B">
              <w:rPr>
                <w:rFonts w:ascii="Times New Roman" w:hAnsi="Times New Roman"/>
                <w:sz w:val="24"/>
                <w:szCs w:val="24"/>
              </w:rPr>
              <w:t>танымдық</w:t>
            </w:r>
            <w:proofErr w:type="spellEnd"/>
            <w:r w:rsidRPr="008D5B0B">
              <w:rPr>
                <w:rFonts w:ascii="Times New Roman" w:hAnsi="Times New Roman"/>
                <w:sz w:val="24"/>
                <w:szCs w:val="24"/>
              </w:rPr>
              <w:t xml:space="preserve"> </w:t>
            </w:r>
            <w:proofErr w:type="spellStart"/>
            <w:r w:rsidRPr="008D5B0B">
              <w:rPr>
                <w:rFonts w:ascii="Times New Roman" w:hAnsi="Times New Roman"/>
                <w:sz w:val="24"/>
                <w:szCs w:val="24"/>
              </w:rPr>
              <w:t>қызығушылықты</w:t>
            </w:r>
            <w:proofErr w:type="spellEnd"/>
            <w:r w:rsidRPr="008D5B0B">
              <w:rPr>
                <w:rFonts w:ascii="Times New Roman" w:hAnsi="Times New Roman"/>
                <w:sz w:val="24"/>
                <w:szCs w:val="24"/>
              </w:rPr>
              <w:t xml:space="preserve"> </w:t>
            </w:r>
            <w:proofErr w:type="spellStart"/>
            <w:r w:rsidRPr="008D5B0B">
              <w:rPr>
                <w:rFonts w:ascii="Times New Roman" w:hAnsi="Times New Roman"/>
                <w:sz w:val="24"/>
                <w:szCs w:val="24"/>
              </w:rPr>
              <w:t>арттыратын</w:t>
            </w:r>
            <w:proofErr w:type="spellEnd"/>
            <w:r w:rsidRPr="008D5B0B">
              <w:rPr>
                <w:rFonts w:ascii="Times New Roman" w:hAnsi="Times New Roman"/>
                <w:sz w:val="24"/>
                <w:szCs w:val="24"/>
              </w:rPr>
              <w:t xml:space="preserve"> </w:t>
            </w:r>
            <w:proofErr w:type="spellStart"/>
            <w:r w:rsidRPr="008D5B0B">
              <w:rPr>
                <w:rFonts w:ascii="Times New Roman" w:hAnsi="Times New Roman"/>
                <w:sz w:val="24"/>
                <w:szCs w:val="24"/>
              </w:rPr>
              <w:t>әдістер</w:t>
            </w:r>
            <w:proofErr w:type="spellEnd"/>
            <w:r w:rsidRPr="008D5B0B">
              <w:rPr>
                <w:rFonts w:ascii="Times New Roman" w:hAnsi="Times New Roman"/>
                <w:sz w:val="24"/>
                <w:szCs w:val="24"/>
              </w:rPr>
              <w:t xml:space="preserve"> мен </w:t>
            </w:r>
            <w:proofErr w:type="spellStart"/>
            <w:r w:rsidRPr="008D5B0B">
              <w:rPr>
                <w:rFonts w:ascii="Times New Roman" w:hAnsi="Times New Roman"/>
                <w:sz w:val="24"/>
                <w:szCs w:val="24"/>
              </w:rPr>
              <w:t>тәсілдер</w:t>
            </w:r>
            <w:proofErr w:type="spellEnd"/>
          </w:p>
        </w:tc>
        <w:tc>
          <w:tcPr>
            <w:tcW w:w="1655" w:type="dxa"/>
            <w:tcBorders>
              <w:top w:val="single" w:sz="4" w:space="0" w:color="000000"/>
              <w:left w:val="single" w:sz="4" w:space="0" w:color="auto"/>
              <w:bottom w:val="single" w:sz="4" w:space="0" w:color="000000"/>
              <w:right w:val="single" w:sz="4" w:space="0" w:color="auto"/>
            </w:tcBorders>
          </w:tcPr>
          <w:p w14:paraId="204CA603" w14:textId="77777777" w:rsidR="00D94331" w:rsidRPr="008D5B0B" w:rsidRDefault="00D94331" w:rsidP="00B8448A">
            <w:pPr>
              <w:rPr>
                <w:rFonts w:ascii="Times New Roman" w:hAnsi="Times New Roman" w:cs="Times New Roman"/>
                <w:sz w:val="24"/>
                <w:szCs w:val="24"/>
                <w:lang w:val="kk-KZ"/>
              </w:rPr>
            </w:pPr>
            <w:r w:rsidRPr="008D5B0B">
              <w:rPr>
                <w:rFonts w:ascii="Times New Roman" w:hAnsi="Times New Roman" w:cs="Times New Roman"/>
                <w:sz w:val="24"/>
                <w:szCs w:val="24"/>
              </w:rPr>
              <w:t>2023-2025</w:t>
            </w:r>
            <w:r w:rsidRPr="008D5B0B">
              <w:rPr>
                <w:rFonts w:ascii="Times New Roman" w:hAnsi="Times New Roman" w:cs="Times New Roman"/>
                <w:sz w:val="24"/>
                <w:szCs w:val="24"/>
                <w:lang w:val="kk-KZ"/>
              </w:rPr>
              <w:t xml:space="preserve"> ж</w:t>
            </w:r>
          </w:p>
        </w:tc>
        <w:tc>
          <w:tcPr>
            <w:tcW w:w="1970" w:type="dxa"/>
            <w:gridSpan w:val="2"/>
            <w:tcBorders>
              <w:top w:val="single" w:sz="4" w:space="0" w:color="000000"/>
              <w:left w:val="single" w:sz="4" w:space="0" w:color="auto"/>
              <w:bottom w:val="single" w:sz="4" w:space="0" w:color="000000"/>
              <w:right w:val="single" w:sz="4" w:space="0" w:color="000000"/>
            </w:tcBorders>
          </w:tcPr>
          <w:p w14:paraId="378975FD" w14:textId="77777777" w:rsidR="00D94331" w:rsidRPr="008D5B0B" w:rsidRDefault="00D94331" w:rsidP="00B8448A">
            <w:pPr>
              <w:rPr>
                <w:rFonts w:ascii="Times New Roman" w:hAnsi="Times New Roman" w:cs="Times New Roman"/>
                <w:sz w:val="24"/>
                <w:szCs w:val="24"/>
              </w:rPr>
            </w:pPr>
            <w:proofErr w:type="spellStart"/>
            <w:r w:rsidRPr="008D5B0B">
              <w:rPr>
                <w:rFonts w:ascii="Times New Roman" w:hAnsi="Times New Roman" w:cs="Times New Roman"/>
                <w:sz w:val="24"/>
                <w:szCs w:val="24"/>
              </w:rPr>
              <w:t>Мектеп</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әкімшілігі</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сертификатталған</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мұғалімдер</w:t>
            </w:r>
            <w:proofErr w:type="spellEnd"/>
          </w:p>
        </w:tc>
      </w:tr>
      <w:tr w:rsidR="00D94331" w:rsidRPr="008D5B0B" w14:paraId="04DA3D16" w14:textId="77777777" w:rsidTr="00B8448A">
        <w:trPr>
          <w:gridAfter w:val="1"/>
          <w:wAfter w:w="7" w:type="dxa"/>
          <w:trHeight w:val="403"/>
        </w:trPr>
        <w:tc>
          <w:tcPr>
            <w:tcW w:w="602" w:type="dxa"/>
            <w:gridSpan w:val="2"/>
            <w:tcBorders>
              <w:top w:val="single" w:sz="4" w:space="0" w:color="000000"/>
              <w:left w:val="single" w:sz="4" w:space="0" w:color="000000"/>
              <w:bottom w:val="single" w:sz="4" w:space="0" w:color="000000"/>
              <w:right w:val="single" w:sz="4" w:space="0" w:color="auto"/>
            </w:tcBorders>
          </w:tcPr>
          <w:p w14:paraId="6838FBA4" w14:textId="77777777" w:rsidR="00D94331" w:rsidRPr="008D5B0B" w:rsidRDefault="00D94331" w:rsidP="00B8448A">
            <w:pPr>
              <w:rPr>
                <w:rFonts w:ascii="Times New Roman" w:eastAsia="Times New Roman" w:hAnsi="Times New Roman" w:cs="Times New Roman"/>
                <w:color w:val="000000"/>
                <w:sz w:val="24"/>
                <w:szCs w:val="24"/>
              </w:rPr>
            </w:pPr>
            <w:r w:rsidRPr="008D5B0B">
              <w:rPr>
                <w:rFonts w:ascii="Times New Roman" w:eastAsia="Times New Roman" w:hAnsi="Times New Roman" w:cs="Times New Roman"/>
                <w:color w:val="000000"/>
                <w:sz w:val="24"/>
                <w:szCs w:val="24"/>
              </w:rPr>
              <w:t>7</w:t>
            </w:r>
          </w:p>
        </w:tc>
        <w:tc>
          <w:tcPr>
            <w:tcW w:w="5244" w:type="dxa"/>
            <w:gridSpan w:val="2"/>
            <w:tcBorders>
              <w:top w:val="single" w:sz="4" w:space="0" w:color="000000"/>
              <w:left w:val="single" w:sz="4" w:space="0" w:color="auto"/>
              <w:bottom w:val="single" w:sz="4" w:space="0" w:color="000000"/>
              <w:right w:val="single" w:sz="4" w:space="0" w:color="auto"/>
            </w:tcBorders>
          </w:tcPr>
          <w:p w14:paraId="6D1ABE48" w14:textId="77777777" w:rsidR="00D94331" w:rsidRPr="008D5B0B" w:rsidRDefault="00D94331" w:rsidP="00B8448A">
            <w:pPr>
              <w:pStyle w:val="a9"/>
              <w:rPr>
                <w:rFonts w:ascii="Times New Roman" w:hAnsi="Times New Roman"/>
                <w:sz w:val="24"/>
                <w:szCs w:val="24"/>
              </w:rPr>
            </w:pPr>
            <w:proofErr w:type="spellStart"/>
            <w:r w:rsidRPr="008D5B0B">
              <w:rPr>
                <w:rFonts w:ascii="Times New Roman" w:hAnsi="Times New Roman"/>
                <w:sz w:val="24"/>
                <w:szCs w:val="24"/>
              </w:rPr>
              <w:t>Оқушылардың</w:t>
            </w:r>
            <w:proofErr w:type="spellEnd"/>
            <w:r w:rsidRPr="008D5B0B">
              <w:rPr>
                <w:rFonts w:ascii="Times New Roman" w:hAnsi="Times New Roman"/>
                <w:sz w:val="24"/>
                <w:szCs w:val="24"/>
              </w:rPr>
              <w:t xml:space="preserve"> </w:t>
            </w:r>
            <w:proofErr w:type="spellStart"/>
            <w:r w:rsidRPr="008D5B0B">
              <w:rPr>
                <w:rFonts w:ascii="Times New Roman" w:hAnsi="Times New Roman"/>
                <w:sz w:val="24"/>
                <w:szCs w:val="24"/>
              </w:rPr>
              <w:t>білімін</w:t>
            </w:r>
            <w:proofErr w:type="spellEnd"/>
            <w:r w:rsidRPr="008D5B0B">
              <w:rPr>
                <w:rFonts w:ascii="Times New Roman" w:hAnsi="Times New Roman"/>
                <w:sz w:val="24"/>
                <w:szCs w:val="24"/>
              </w:rPr>
              <w:t xml:space="preserve">, </w:t>
            </w:r>
            <w:proofErr w:type="spellStart"/>
            <w:r w:rsidRPr="008D5B0B">
              <w:rPr>
                <w:rFonts w:ascii="Times New Roman" w:hAnsi="Times New Roman"/>
                <w:sz w:val="24"/>
                <w:szCs w:val="24"/>
              </w:rPr>
              <w:t>іскерлігін</w:t>
            </w:r>
            <w:proofErr w:type="spellEnd"/>
            <w:r w:rsidRPr="008D5B0B">
              <w:rPr>
                <w:rFonts w:ascii="Times New Roman" w:hAnsi="Times New Roman"/>
                <w:sz w:val="24"/>
                <w:szCs w:val="24"/>
              </w:rPr>
              <w:t xml:space="preserve">, </w:t>
            </w:r>
            <w:proofErr w:type="spellStart"/>
            <w:r w:rsidRPr="008D5B0B">
              <w:rPr>
                <w:rFonts w:ascii="Times New Roman" w:hAnsi="Times New Roman"/>
                <w:sz w:val="24"/>
                <w:szCs w:val="24"/>
              </w:rPr>
              <w:t>дағдыларын</w:t>
            </w:r>
            <w:proofErr w:type="spellEnd"/>
            <w:r w:rsidRPr="008D5B0B">
              <w:rPr>
                <w:rFonts w:ascii="Times New Roman" w:hAnsi="Times New Roman"/>
                <w:sz w:val="24"/>
                <w:szCs w:val="24"/>
              </w:rPr>
              <w:t xml:space="preserve"> </w:t>
            </w:r>
            <w:proofErr w:type="spellStart"/>
            <w:r w:rsidRPr="008D5B0B">
              <w:rPr>
                <w:rFonts w:ascii="Times New Roman" w:hAnsi="Times New Roman"/>
                <w:sz w:val="24"/>
                <w:szCs w:val="24"/>
              </w:rPr>
              <w:t>бақылау</w:t>
            </w:r>
            <w:proofErr w:type="spellEnd"/>
            <w:r w:rsidRPr="008D5B0B">
              <w:rPr>
                <w:rFonts w:ascii="Times New Roman" w:hAnsi="Times New Roman"/>
                <w:sz w:val="24"/>
                <w:szCs w:val="24"/>
              </w:rPr>
              <w:t xml:space="preserve">. </w:t>
            </w:r>
            <w:proofErr w:type="spellStart"/>
            <w:r w:rsidRPr="008D5B0B">
              <w:rPr>
                <w:rFonts w:ascii="Times New Roman" w:hAnsi="Times New Roman"/>
                <w:sz w:val="24"/>
                <w:szCs w:val="24"/>
              </w:rPr>
              <w:t>Бақылау</w:t>
            </w:r>
            <w:proofErr w:type="spellEnd"/>
            <w:r w:rsidRPr="008D5B0B">
              <w:rPr>
                <w:rFonts w:ascii="Times New Roman" w:hAnsi="Times New Roman"/>
                <w:sz w:val="24"/>
                <w:szCs w:val="24"/>
              </w:rPr>
              <w:t xml:space="preserve"> </w:t>
            </w:r>
            <w:proofErr w:type="spellStart"/>
            <w:r w:rsidRPr="008D5B0B">
              <w:rPr>
                <w:rFonts w:ascii="Times New Roman" w:hAnsi="Times New Roman"/>
                <w:sz w:val="24"/>
                <w:szCs w:val="24"/>
              </w:rPr>
              <w:t>түрлері</w:t>
            </w:r>
            <w:proofErr w:type="spellEnd"/>
            <w:r w:rsidRPr="008D5B0B">
              <w:rPr>
                <w:rFonts w:ascii="Times New Roman" w:hAnsi="Times New Roman"/>
                <w:sz w:val="24"/>
                <w:szCs w:val="24"/>
              </w:rPr>
              <w:t>. КО</w:t>
            </w:r>
          </w:p>
        </w:tc>
        <w:tc>
          <w:tcPr>
            <w:tcW w:w="1655" w:type="dxa"/>
            <w:tcBorders>
              <w:top w:val="single" w:sz="4" w:space="0" w:color="000000"/>
              <w:left w:val="single" w:sz="4" w:space="0" w:color="auto"/>
              <w:bottom w:val="single" w:sz="4" w:space="0" w:color="000000"/>
              <w:right w:val="single" w:sz="4" w:space="0" w:color="auto"/>
            </w:tcBorders>
          </w:tcPr>
          <w:p w14:paraId="3602CC17" w14:textId="77777777" w:rsidR="00D94331" w:rsidRPr="008D5B0B" w:rsidRDefault="00D94331" w:rsidP="00B8448A">
            <w:pPr>
              <w:rPr>
                <w:rFonts w:ascii="Times New Roman" w:hAnsi="Times New Roman" w:cs="Times New Roman"/>
                <w:sz w:val="24"/>
                <w:szCs w:val="24"/>
              </w:rPr>
            </w:pPr>
            <w:r w:rsidRPr="008D5B0B">
              <w:rPr>
                <w:rFonts w:ascii="Times New Roman" w:hAnsi="Times New Roman" w:cs="Times New Roman"/>
                <w:sz w:val="24"/>
                <w:szCs w:val="24"/>
              </w:rPr>
              <w:t>2023-2024</w:t>
            </w:r>
            <w:r w:rsidRPr="008D5B0B">
              <w:rPr>
                <w:rFonts w:ascii="Times New Roman" w:hAnsi="Times New Roman" w:cs="Times New Roman"/>
                <w:sz w:val="24"/>
                <w:szCs w:val="24"/>
                <w:lang w:val="kk-KZ"/>
              </w:rPr>
              <w:t xml:space="preserve"> ж</w:t>
            </w:r>
            <w:r w:rsidRPr="008D5B0B">
              <w:rPr>
                <w:rFonts w:ascii="Times New Roman" w:hAnsi="Times New Roman" w:cs="Times New Roman"/>
                <w:sz w:val="24"/>
                <w:szCs w:val="24"/>
              </w:rPr>
              <w:t xml:space="preserve"> </w:t>
            </w:r>
          </w:p>
        </w:tc>
        <w:tc>
          <w:tcPr>
            <w:tcW w:w="1970" w:type="dxa"/>
            <w:gridSpan w:val="2"/>
            <w:tcBorders>
              <w:top w:val="single" w:sz="4" w:space="0" w:color="000000"/>
              <w:left w:val="single" w:sz="4" w:space="0" w:color="auto"/>
              <w:bottom w:val="single" w:sz="4" w:space="0" w:color="000000"/>
              <w:right w:val="single" w:sz="4" w:space="0" w:color="000000"/>
            </w:tcBorders>
          </w:tcPr>
          <w:p w14:paraId="245C529E" w14:textId="77777777" w:rsidR="00D94331" w:rsidRPr="008D5B0B" w:rsidRDefault="00D94331" w:rsidP="00B8448A">
            <w:pPr>
              <w:rPr>
                <w:rFonts w:ascii="Times New Roman" w:hAnsi="Times New Roman" w:cs="Times New Roman"/>
                <w:sz w:val="24"/>
                <w:szCs w:val="24"/>
                <w:lang w:val="kk-KZ"/>
              </w:rPr>
            </w:pPr>
            <w:proofErr w:type="spellStart"/>
            <w:r w:rsidRPr="008D5B0B">
              <w:rPr>
                <w:rFonts w:ascii="Times New Roman" w:hAnsi="Times New Roman" w:cs="Times New Roman"/>
                <w:sz w:val="24"/>
                <w:szCs w:val="24"/>
              </w:rPr>
              <w:t>Мектеп</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әкімшілігі</w:t>
            </w:r>
            <w:proofErr w:type="spellEnd"/>
            <w:r w:rsidRPr="008D5B0B">
              <w:rPr>
                <w:rFonts w:ascii="Times New Roman" w:hAnsi="Times New Roman" w:cs="Times New Roman"/>
                <w:sz w:val="24"/>
                <w:szCs w:val="24"/>
              </w:rPr>
              <w:t xml:space="preserve">, </w:t>
            </w:r>
            <w:r w:rsidRPr="008D5B0B">
              <w:rPr>
                <w:rFonts w:ascii="Times New Roman" w:hAnsi="Times New Roman" w:cs="Times New Roman"/>
                <w:sz w:val="24"/>
                <w:szCs w:val="24"/>
                <w:lang w:val="kk-KZ"/>
              </w:rPr>
              <w:t>ӘБ жетекшілері</w:t>
            </w:r>
          </w:p>
        </w:tc>
      </w:tr>
      <w:tr w:rsidR="00D94331" w:rsidRPr="008D5B0B" w14:paraId="5023A8A5" w14:textId="77777777" w:rsidTr="00B8448A">
        <w:trPr>
          <w:gridAfter w:val="1"/>
          <w:wAfter w:w="7" w:type="dxa"/>
          <w:trHeight w:val="403"/>
        </w:trPr>
        <w:tc>
          <w:tcPr>
            <w:tcW w:w="602" w:type="dxa"/>
            <w:gridSpan w:val="2"/>
            <w:tcBorders>
              <w:top w:val="single" w:sz="4" w:space="0" w:color="000000"/>
              <w:left w:val="single" w:sz="4" w:space="0" w:color="000000"/>
              <w:bottom w:val="single" w:sz="4" w:space="0" w:color="000000"/>
              <w:right w:val="single" w:sz="4" w:space="0" w:color="auto"/>
            </w:tcBorders>
          </w:tcPr>
          <w:p w14:paraId="4366259F" w14:textId="77777777" w:rsidR="00D94331" w:rsidRPr="008D5B0B" w:rsidRDefault="00D94331" w:rsidP="00B8448A">
            <w:pPr>
              <w:rPr>
                <w:rFonts w:ascii="Times New Roman" w:eastAsia="Times New Roman" w:hAnsi="Times New Roman" w:cs="Times New Roman"/>
                <w:color w:val="000000"/>
                <w:sz w:val="24"/>
                <w:szCs w:val="24"/>
              </w:rPr>
            </w:pPr>
            <w:r w:rsidRPr="008D5B0B">
              <w:rPr>
                <w:rFonts w:ascii="Times New Roman" w:eastAsia="Times New Roman" w:hAnsi="Times New Roman" w:cs="Times New Roman"/>
                <w:color w:val="000000"/>
                <w:sz w:val="24"/>
                <w:szCs w:val="24"/>
              </w:rPr>
              <w:t>8</w:t>
            </w:r>
          </w:p>
        </w:tc>
        <w:tc>
          <w:tcPr>
            <w:tcW w:w="5244" w:type="dxa"/>
            <w:gridSpan w:val="2"/>
            <w:tcBorders>
              <w:top w:val="single" w:sz="4" w:space="0" w:color="000000"/>
              <w:left w:val="single" w:sz="4" w:space="0" w:color="auto"/>
              <w:bottom w:val="single" w:sz="4" w:space="0" w:color="000000"/>
              <w:right w:val="single" w:sz="4" w:space="0" w:color="auto"/>
            </w:tcBorders>
          </w:tcPr>
          <w:p w14:paraId="40BE1A2E" w14:textId="77777777" w:rsidR="00D94331" w:rsidRPr="008D5B0B" w:rsidRDefault="00D94331" w:rsidP="00B8448A">
            <w:pPr>
              <w:pStyle w:val="a9"/>
              <w:rPr>
                <w:rFonts w:ascii="Times New Roman" w:hAnsi="Times New Roman"/>
                <w:sz w:val="24"/>
                <w:szCs w:val="24"/>
              </w:rPr>
            </w:pPr>
            <w:proofErr w:type="spellStart"/>
            <w:r w:rsidRPr="008D5B0B">
              <w:rPr>
                <w:rFonts w:ascii="Times New Roman" w:hAnsi="Times New Roman"/>
                <w:sz w:val="24"/>
                <w:szCs w:val="24"/>
              </w:rPr>
              <w:t>Оқыту</w:t>
            </w:r>
            <w:proofErr w:type="spellEnd"/>
            <w:r w:rsidRPr="008D5B0B">
              <w:rPr>
                <w:rFonts w:ascii="Times New Roman" w:hAnsi="Times New Roman"/>
                <w:sz w:val="24"/>
                <w:szCs w:val="24"/>
              </w:rPr>
              <w:t xml:space="preserve"> мен </w:t>
            </w:r>
            <w:proofErr w:type="spellStart"/>
            <w:r w:rsidRPr="008D5B0B">
              <w:rPr>
                <w:rFonts w:ascii="Times New Roman" w:hAnsi="Times New Roman"/>
                <w:sz w:val="24"/>
                <w:szCs w:val="24"/>
              </w:rPr>
              <w:t>оқуда</w:t>
            </w:r>
            <w:proofErr w:type="spellEnd"/>
            <w:r w:rsidRPr="008D5B0B">
              <w:rPr>
                <w:rFonts w:ascii="Times New Roman" w:hAnsi="Times New Roman"/>
                <w:sz w:val="24"/>
                <w:szCs w:val="24"/>
              </w:rPr>
              <w:t xml:space="preserve"> </w:t>
            </w:r>
            <w:proofErr w:type="spellStart"/>
            <w:r w:rsidRPr="008D5B0B">
              <w:rPr>
                <w:rFonts w:ascii="Times New Roman" w:hAnsi="Times New Roman"/>
                <w:sz w:val="24"/>
                <w:szCs w:val="24"/>
              </w:rPr>
              <w:t>ақпараттық-коммуникациялық</w:t>
            </w:r>
            <w:proofErr w:type="spellEnd"/>
            <w:r w:rsidRPr="008D5B0B">
              <w:rPr>
                <w:rFonts w:ascii="Times New Roman" w:hAnsi="Times New Roman"/>
                <w:sz w:val="24"/>
                <w:szCs w:val="24"/>
              </w:rPr>
              <w:t xml:space="preserve"> </w:t>
            </w:r>
            <w:proofErr w:type="spellStart"/>
            <w:r w:rsidRPr="008D5B0B">
              <w:rPr>
                <w:rFonts w:ascii="Times New Roman" w:hAnsi="Times New Roman"/>
                <w:sz w:val="24"/>
                <w:szCs w:val="24"/>
              </w:rPr>
              <w:t>технологияларды</w:t>
            </w:r>
            <w:proofErr w:type="spellEnd"/>
            <w:r w:rsidRPr="008D5B0B">
              <w:rPr>
                <w:rFonts w:ascii="Times New Roman" w:hAnsi="Times New Roman"/>
                <w:sz w:val="24"/>
                <w:szCs w:val="24"/>
              </w:rPr>
              <w:t xml:space="preserve"> (АКТ) </w:t>
            </w:r>
            <w:proofErr w:type="spellStart"/>
            <w:r w:rsidRPr="008D5B0B">
              <w:rPr>
                <w:rFonts w:ascii="Times New Roman" w:hAnsi="Times New Roman"/>
                <w:sz w:val="24"/>
                <w:szCs w:val="24"/>
              </w:rPr>
              <w:t>пайдалану</w:t>
            </w:r>
            <w:proofErr w:type="spellEnd"/>
          </w:p>
        </w:tc>
        <w:tc>
          <w:tcPr>
            <w:tcW w:w="1655" w:type="dxa"/>
            <w:tcBorders>
              <w:top w:val="single" w:sz="4" w:space="0" w:color="000000"/>
              <w:left w:val="single" w:sz="4" w:space="0" w:color="auto"/>
              <w:bottom w:val="single" w:sz="4" w:space="0" w:color="000000"/>
              <w:right w:val="single" w:sz="4" w:space="0" w:color="auto"/>
            </w:tcBorders>
          </w:tcPr>
          <w:p w14:paraId="57FF333F" w14:textId="77777777" w:rsidR="00D94331" w:rsidRPr="008D5B0B" w:rsidRDefault="00D94331" w:rsidP="00B8448A">
            <w:pPr>
              <w:rPr>
                <w:rFonts w:ascii="Times New Roman" w:hAnsi="Times New Roman" w:cs="Times New Roman"/>
                <w:sz w:val="24"/>
                <w:szCs w:val="24"/>
                <w:lang w:val="kk-KZ"/>
              </w:rPr>
            </w:pPr>
            <w:r w:rsidRPr="008D5B0B">
              <w:rPr>
                <w:rFonts w:ascii="Times New Roman" w:hAnsi="Times New Roman" w:cs="Times New Roman"/>
                <w:sz w:val="24"/>
                <w:szCs w:val="24"/>
              </w:rPr>
              <w:t>2023-2028</w:t>
            </w:r>
            <w:r w:rsidRPr="008D5B0B">
              <w:rPr>
                <w:rFonts w:ascii="Times New Roman" w:hAnsi="Times New Roman" w:cs="Times New Roman"/>
                <w:sz w:val="24"/>
                <w:szCs w:val="24"/>
                <w:lang w:val="kk-KZ"/>
              </w:rPr>
              <w:t xml:space="preserve"> ж</w:t>
            </w:r>
          </w:p>
        </w:tc>
        <w:tc>
          <w:tcPr>
            <w:tcW w:w="1970" w:type="dxa"/>
            <w:gridSpan w:val="2"/>
            <w:tcBorders>
              <w:top w:val="single" w:sz="4" w:space="0" w:color="000000"/>
              <w:left w:val="single" w:sz="4" w:space="0" w:color="auto"/>
              <w:bottom w:val="single" w:sz="4" w:space="0" w:color="000000"/>
              <w:right w:val="single" w:sz="4" w:space="0" w:color="000000"/>
            </w:tcBorders>
          </w:tcPr>
          <w:p w14:paraId="745DDE3C" w14:textId="77777777" w:rsidR="00D94331" w:rsidRPr="008D5B0B" w:rsidRDefault="00D94331" w:rsidP="00B8448A">
            <w:pPr>
              <w:rPr>
                <w:rFonts w:ascii="Times New Roman" w:hAnsi="Times New Roman" w:cs="Times New Roman"/>
                <w:sz w:val="24"/>
                <w:szCs w:val="24"/>
                <w:lang w:val="kk-KZ"/>
              </w:rPr>
            </w:pPr>
            <w:r w:rsidRPr="008D5B0B">
              <w:rPr>
                <w:rFonts w:ascii="Times New Roman" w:hAnsi="Times New Roman" w:cs="Times New Roman"/>
                <w:sz w:val="24"/>
                <w:szCs w:val="24"/>
                <w:lang w:val="kk-KZ"/>
              </w:rPr>
              <w:t>Мектеп әкімшілігі, ІТ орынбасары</w:t>
            </w:r>
          </w:p>
        </w:tc>
      </w:tr>
      <w:tr w:rsidR="00D94331" w:rsidRPr="00334134" w14:paraId="45A24CDF" w14:textId="77777777" w:rsidTr="00B8448A">
        <w:trPr>
          <w:gridAfter w:val="1"/>
          <w:wAfter w:w="7" w:type="dxa"/>
          <w:trHeight w:val="403"/>
        </w:trPr>
        <w:tc>
          <w:tcPr>
            <w:tcW w:w="602" w:type="dxa"/>
            <w:gridSpan w:val="2"/>
            <w:tcBorders>
              <w:top w:val="single" w:sz="4" w:space="0" w:color="000000"/>
              <w:left w:val="single" w:sz="4" w:space="0" w:color="000000"/>
              <w:bottom w:val="single" w:sz="4" w:space="0" w:color="000000"/>
              <w:right w:val="single" w:sz="4" w:space="0" w:color="auto"/>
            </w:tcBorders>
          </w:tcPr>
          <w:p w14:paraId="03099DBC" w14:textId="77777777" w:rsidR="00D94331" w:rsidRPr="008D5B0B" w:rsidRDefault="00D94331" w:rsidP="00B8448A">
            <w:pPr>
              <w:rPr>
                <w:rFonts w:ascii="Times New Roman" w:eastAsia="Times New Roman" w:hAnsi="Times New Roman" w:cs="Times New Roman"/>
                <w:color w:val="000000"/>
                <w:sz w:val="24"/>
                <w:szCs w:val="24"/>
              </w:rPr>
            </w:pPr>
            <w:r w:rsidRPr="008D5B0B">
              <w:rPr>
                <w:rFonts w:ascii="Times New Roman" w:eastAsia="Times New Roman" w:hAnsi="Times New Roman" w:cs="Times New Roman"/>
                <w:color w:val="000000"/>
                <w:sz w:val="24"/>
                <w:szCs w:val="24"/>
              </w:rPr>
              <w:t>9</w:t>
            </w:r>
          </w:p>
        </w:tc>
        <w:tc>
          <w:tcPr>
            <w:tcW w:w="5244" w:type="dxa"/>
            <w:gridSpan w:val="2"/>
            <w:tcBorders>
              <w:top w:val="single" w:sz="4" w:space="0" w:color="000000"/>
              <w:left w:val="single" w:sz="4" w:space="0" w:color="auto"/>
              <w:bottom w:val="single" w:sz="4" w:space="0" w:color="000000"/>
              <w:right w:val="single" w:sz="4" w:space="0" w:color="auto"/>
            </w:tcBorders>
          </w:tcPr>
          <w:p w14:paraId="22F4D5F8" w14:textId="77777777" w:rsidR="00D94331" w:rsidRPr="008D5B0B" w:rsidRDefault="00D94331" w:rsidP="00B8448A">
            <w:pPr>
              <w:jc w:val="both"/>
              <w:rPr>
                <w:rFonts w:ascii="Times New Roman" w:hAnsi="Times New Roman" w:cs="Times New Roman"/>
                <w:sz w:val="24"/>
                <w:szCs w:val="24"/>
              </w:rPr>
            </w:pPr>
            <w:proofErr w:type="spellStart"/>
            <w:r w:rsidRPr="008D5B0B">
              <w:rPr>
                <w:rFonts w:ascii="Times New Roman" w:hAnsi="Times New Roman" w:cs="Times New Roman"/>
                <w:sz w:val="24"/>
                <w:szCs w:val="24"/>
              </w:rPr>
              <w:t>Балаларға</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қосымша</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білім</w:t>
            </w:r>
            <w:proofErr w:type="spellEnd"/>
            <w:r w:rsidRPr="008D5B0B">
              <w:rPr>
                <w:rFonts w:ascii="Times New Roman" w:hAnsi="Times New Roman" w:cs="Times New Roman"/>
                <w:sz w:val="24"/>
                <w:szCs w:val="24"/>
              </w:rPr>
              <w:t xml:space="preserve"> беру, </w:t>
            </w:r>
            <w:proofErr w:type="spellStart"/>
            <w:r w:rsidRPr="008D5B0B">
              <w:rPr>
                <w:rFonts w:ascii="Times New Roman" w:hAnsi="Times New Roman" w:cs="Times New Roman"/>
                <w:sz w:val="24"/>
                <w:szCs w:val="24"/>
              </w:rPr>
              <w:t>пән</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бойынша</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сабақтан</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тыс</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қызмет</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Жобалау-зерттеу</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қызметін</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lastRenderedPageBreak/>
              <w:t>ұйымдастыру</w:t>
            </w:r>
            <w:proofErr w:type="spellEnd"/>
            <w:r w:rsidRPr="008D5B0B">
              <w:rPr>
                <w:rFonts w:ascii="Times New Roman" w:hAnsi="Times New Roman" w:cs="Times New Roman"/>
                <w:sz w:val="24"/>
                <w:szCs w:val="24"/>
              </w:rPr>
              <w:t>.</w:t>
            </w:r>
          </w:p>
        </w:tc>
        <w:tc>
          <w:tcPr>
            <w:tcW w:w="1655" w:type="dxa"/>
            <w:tcBorders>
              <w:top w:val="single" w:sz="4" w:space="0" w:color="000000"/>
              <w:left w:val="single" w:sz="4" w:space="0" w:color="auto"/>
              <w:bottom w:val="single" w:sz="4" w:space="0" w:color="000000"/>
              <w:right w:val="single" w:sz="4" w:space="0" w:color="auto"/>
            </w:tcBorders>
          </w:tcPr>
          <w:p w14:paraId="25C14611" w14:textId="77777777" w:rsidR="00D94331" w:rsidRPr="008D5B0B" w:rsidRDefault="00D94331" w:rsidP="00B8448A">
            <w:pPr>
              <w:rPr>
                <w:rFonts w:ascii="Times New Roman" w:hAnsi="Times New Roman" w:cs="Times New Roman"/>
                <w:sz w:val="24"/>
                <w:szCs w:val="24"/>
                <w:lang w:val="kk-KZ"/>
              </w:rPr>
            </w:pPr>
            <w:r w:rsidRPr="008D5B0B">
              <w:rPr>
                <w:rFonts w:ascii="Times New Roman" w:hAnsi="Times New Roman" w:cs="Times New Roman"/>
                <w:sz w:val="24"/>
                <w:szCs w:val="24"/>
              </w:rPr>
              <w:lastRenderedPageBreak/>
              <w:t>2023-2024</w:t>
            </w:r>
            <w:r w:rsidRPr="008D5B0B">
              <w:rPr>
                <w:rFonts w:ascii="Times New Roman" w:hAnsi="Times New Roman" w:cs="Times New Roman"/>
                <w:sz w:val="24"/>
                <w:szCs w:val="24"/>
                <w:lang w:val="kk-KZ"/>
              </w:rPr>
              <w:t xml:space="preserve"> ж</w:t>
            </w:r>
          </w:p>
        </w:tc>
        <w:tc>
          <w:tcPr>
            <w:tcW w:w="1970" w:type="dxa"/>
            <w:gridSpan w:val="2"/>
            <w:tcBorders>
              <w:top w:val="single" w:sz="4" w:space="0" w:color="000000"/>
              <w:left w:val="single" w:sz="4" w:space="0" w:color="auto"/>
              <w:bottom w:val="single" w:sz="4" w:space="0" w:color="000000"/>
              <w:right w:val="single" w:sz="4" w:space="0" w:color="000000"/>
            </w:tcBorders>
          </w:tcPr>
          <w:p w14:paraId="02A9C2C9" w14:textId="77777777" w:rsidR="00D94331" w:rsidRPr="008D5B0B" w:rsidRDefault="00D94331" w:rsidP="00B8448A">
            <w:pPr>
              <w:rPr>
                <w:rFonts w:ascii="Times New Roman" w:hAnsi="Times New Roman" w:cs="Times New Roman"/>
                <w:sz w:val="24"/>
                <w:szCs w:val="24"/>
                <w:lang w:val="kk-KZ"/>
              </w:rPr>
            </w:pPr>
            <w:r w:rsidRPr="008D5B0B">
              <w:rPr>
                <w:rFonts w:ascii="Times New Roman" w:hAnsi="Times New Roman" w:cs="Times New Roman"/>
                <w:sz w:val="24"/>
                <w:szCs w:val="24"/>
                <w:lang w:val="kk-KZ"/>
              </w:rPr>
              <w:t xml:space="preserve">Мектеп әкімшілігі, тәрбие ісі  </w:t>
            </w:r>
            <w:r w:rsidRPr="008D5B0B">
              <w:rPr>
                <w:rFonts w:ascii="Times New Roman" w:hAnsi="Times New Roman" w:cs="Times New Roman"/>
                <w:sz w:val="24"/>
                <w:szCs w:val="24"/>
                <w:lang w:val="kk-KZ"/>
              </w:rPr>
              <w:lastRenderedPageBreak/>
              <w:t>бойынша директор орынбасары</w:t>
            </w:r>
          </w:p>
        </w:tc>
      </w:tr>
      <w:tr w:rsidR="00D94331" w:rsidRPr="008D5B0B" w14:paraId="266507E8" w14:textId="77777777" w:rsidTr="00B8448A">
        <w:trPr>
          <w:gridAfter w:val="1"/>
          <w:wAfter w:w="7" w:type="dxa"/>
          <w:trHeight w:val="403"/>
        </w:trPr>
        <w:tc>
          <w:tcPr>
            <w:tcW w:w="602" w:type="dxa"/>
            <w:gridSpan w:val="2"/>
            <w:tcBorders>
              <w:top w:val="single" w:sz="4" w:space="0" w:color="000000"/>
              <w:left w:val="single" w:sz="4" w:space="0" w:color="000000"/>
              <w:bottom w:val="single" w:sz="4" w:space="0" w:color="000000"/>
              <w:right w:val="single" w:sz="4" w:space="0" w:color="auto"/>
            </w:tcBorders>
          </w:tcPr>
          <w:p w14:paraId="7E6BD529" w14:textId="77777777" w:rsidR="00D94331" w:rsidRPr="008D5B0B" w:rsidRDefault="00D94331" w:rsidP="00B8448A">
            <w:pPr>
              <w:rPr>
                <w:rFonts w:ascii="Times New Roman" w:eastAsia="Times New Roman" w:hAnsi="Times New Roman" w:cs="Times New Roman"/>
                <w:color w:val="000000"/>
                <w:sz w:val="24"/>
                <w:szCs w:val="24"/>
              </w:rPr>
            </w:pPr>
            <w:r w:rsidRPr="008D5B0B">
              <w:rPr>
                <w:rFonts w:ascii="Times New Roman" w:eastAsia="Times New Roman" w:hAnsi="Times New Roman" w:cs="Times New Roman"/>
                <w:color w:val="000000"/>
                <w:sz w:val="24"/>
                <w:szCs w:val="24"/>
              </w:rPr>
              <w:lastRenderedPageBreak/>
              <w:t>10</w:t>
            </w:r>
          </w:p>
        </w:tc>
        <w:tc>
          <w:tcPr>
            <w:tcW w:w="5244" w:type="dxa"/>
            <w:gridSpan w:val="2"/>
            <w:tcBorders>
              <w:top w:val="single" w:sz="4" w:space="0" w:color="000000"/>
              <w:left w:val="single" w:sz="4" w:space="0" w:color="auto"/>
              <w:bottom w:val="single" w:sz="4" w:space="0" w:color="000000"/>
              <w:right w:val="single" w:sz="4" w:space="0" w:color="auto"/>
            </w:tcBorders>
          </w:tcPr>
          <w:p w14:paraId="09DD880C" w14:textId="77777777" w:rsidR="00D94331" w:rsidRPr="008D5B0B" w:rsidRDefault="00D94331" w:rsidP="00B8448A">
            <w:pPr>
              <w:jc w:val="both"/>
              <w:rPr>
                <w:rFonts w:ascii="Times New Roman" w:hAnsi="Times New Roman" w:cs="Times New Roman"/>
                <w:sz w:val="24"/>
                <w:szCs w:val="24"/>
              </w:rPr>
            </w:pPr>
            <w:proofErr w:type="spellStart"/>
            <w:r w:rsidRPr="008D5B0B">
              <w:rPr>
                <w:rFonts w:ascii="Times New Roman" w:hAnsi="Times New Roman" w:cs="Times New Roman"/>
                <w:sz w:val="24"/>
                <w:szCs w:val="24"/>
              </w:rPr>
              <w:t>Оқыту</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және</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оқу</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процесінің</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сапасын</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арттыру</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мақсатында</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сабақты</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зерттеу</w:t>
            </w:r>
            <w:proofErr w:type="spellEnd"/>
            <w:r w:rsidRPr="008D5B0B">
              <w:rPr>
                <w:rFonts w:ascii="Times New Roman" w:hAnsi="Times New Roman" w:cs="Times New Roman"/>
                <w:sz w:val="24"/>
                <w:szCs w:val="24"/>
              </w:rPr>
              <w:t>.</w:t>
            </w:r>
          </w:p>
          <w:p w14:paraId="12B8FB78" w14:textId="77777777" w:rsidR="00D94331" w:rsidRPr="008D5B0B" w:rsidRDefault="00D94331" w:rsidP="00B8448A">
            <w:pPr>
              <w:jc w:val="both"/>
              <w:rPr>
                <w:rFonts w:ascii="Times New Roman" w:hAnsi="Times New Roman" w:cs="Times New Roman"/>
                <w:sz w:val="24"/>
                <w:szCs w:val="24"/>
              </w:rPr>
            </w:pPr>
            <w:proofErr w:type="spellStart"/>
            <w:r w:rsidRPr="008D5B0B">
              <w:rPr>
                <w:rFonts w:ascii="Times New Roman" w:hAnsi="Times New Roman" w:cs="Times New Roman"/>
                <w:sz w:val="24"/>
                <w:szCs w:val="24"/>
              </w:rPr>
              <w:t>Lessonstudy</w:t>
            </w:r>
            <w:proofErr w:type="spellEnd"/>
          </w:p>
        </w:tc>
        <w:tc>
          <w:tcPr>
            <w:tcW w:w="1655" w:type="dxa"/>
            <w:tcBorders>
              <w:top w:val="single" w:sz="4" w:space="0" w:color="000000"/>
              <w:left w:val="single" w:sz="4" w:space="0" w:color="auto"/>
              <w:bottom w:val="single" w:sz="4" w:space="0" w:color="000000"/>
              <w:right w:val="single" w:sz="4" w:space="0" w:color="auto"/>
            </w:tcBorders>
          </w:tcPr>
          <w:p w14:paraId="5D93EC87" w14:textId="77777777" w:rsidR="00D94331" w:rsidRPr="008D5B0B" w:rsidRDefault="00D94331" w:rsidP="00B8448A">
            <w:pPr>
              <w:rPr>
                <w:rFonts w:ascii="Times New Roman" w:hAnsi="Times New Roman" w:cs="Times New Roman"/>
                <w:sz w:val="24"/>
                <w:szCs w:val="24"/>
                <w:lang w:val="kk-KZ"/>
              </w:rPr>
            </w:pPr>
            <w:r w:rsidRPr="008D5B0B">
              <w:rPr>
                <w:rFonts w:ascii="Times New Roman" w:hAnsi="Times New Roman" w:cs="Times New Roman"/>
                <w:sz w:val="24"/>
                <w:szCs w:val="24"/>
              </w:rPr>
              <w:t>2023-2024</w:t>
            </w:r>
            <w:r w:rsidRPr="008D5B0B">
              <w:rPr>
                <w:rFonts w:ascii="Times New Roman" w:hAnsi="Times New Roman" w:cs="Times New Roman"/>
                <w:sz w:val="24"/>
                <w:szCs w:val="24"/>
                <w:lang w:val="kk-KZ"/>
              </w:rPr>
              <w:t xml:space="preserve"> ж</w:t>
            </w:r>
          </w:p>
        </w:tc>
        <w:tc>
          <w:tcPr>
            <w:tcW w:w="1970" w:type="dxa"/>
            <w:gridSpan w:val="2"/>
            <w:tcBorders>
              <w:top w:val="single" w:sz="4" w:space="0" w:color="000000"/>
              <w:left w:val="single" w:sz="4" w:space="0" w:color="auto"/>
              <w:bottom w:val="single" w:sz="4" w:space="0" w:color="000000"/>
              <w:right w:val="single" w:sz="4" w:space="0" w:color="000000"/>
            </w:tcBorders>
          </w:tcPr>
          <w:p w14:paraId="0EE5F141" w14:textId="77777777" w:rsidR="00D94331" w:rsidRPr="008D5B0B" w:rsidRDefault="00D94331" w:rsidP="00B8448A">
            <w:pPr>
              <w:rPr>
                <w:rFonts w:ascii="Times New Roman" w:hAnsi="Times New Roman" w:cs="Times New Roman"/>
                <w:sz w:val="24"/>
                <w:szCs w:val="24"/>
              </w:rPr>
            </w:pPr>
            <w:proofErr w:type="spellStart"/>
            <w:r w:rsidRPr="008D5B0B">
              <w:rPr>
                <w:rFonts w:ascii="Times New Roman" w:hAnsi="Times New Roman" w:cs="Times New Roman"/>
                <w:sz w:val="24"/>
                <w:szCs w:val="24"/>
              </w:rPr>
              <w:t>Мектеп</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әкімшілігі</w:t>
            </w:r>
            <w:proofErr w:type="spellEnd"/>
          </w:p>
        </w:tc>
      </w:tr>
    </w:tbl>
    <w:p w14:paraId="0CED1917" w14:textId="77777777" w:rsidR="00D94331" w:rsidRPr="008D5B0B" w:rsidRDefault="00D94331" w:rsidP="00901193">
      <w:pPr>
        <w:shd w:val="clear" w:color="auto" w:fill="FFFFFF"/>
        <w:spacing w:after="0" w:line="240" w:lineRule="auto"/>
        <w:rPr>
          <w:rFonts w:ascii="Times New Roman" w:eastAsia="Times New Roman" w:hAnsi="Times New Roman" w:cs="Times New Roman"/>
          <w:sz w:val="24"/>
          <w:szCs w:val="24"/>
          <w:lang w:val="kk-KZ"/>
        </w:rPr>
      </w:pPr>
    </w:p>
    <w:p w14:paraId="7EE8379B" w14:textId="77777777" w:rsidR="00901193" w:rsidRPr="008D5B0B" w:rsidRDefault="00901193" w:rsidP="00F80E6C">
      <w:pPr>
        <w:spacing w:after="0" w:line="240" w:lineRule="auto"/>
        <w:rPr>
          <w:rFonts w:ascii="Times New Roman" w:eastAsia="Times New Roman" w:hAnsi="Times New Roman" w:cs="Times New Roman"/>
          <w:sz w:val="24"/>
          <w:szCs w:val="24"/>
          <w:lang w:val="kk-KZ"/>
        </w:rPr>
      </w:pPr>
    </w:p>
    <w:p w14:paraId="2DAA349D" w14:textId="77777777" w:rsidR="00B50F6F" w:rsidRPr="008D5B0B" w:rsidRDefault="00B50F6F" w:rsidP="00F80E6C">
      <w:pPr>
        <w:spacing w:after="0" w:line="240" w:lineRule="auto"/>
        <w:ind w:right="36"/>
        <w:rPr>
          <w:rFonts w:ascii="Times New Roman" w:eastAsia="Times New Roman" w:hAnsi="Times New Roman" w:cs="Times New Roman"/>
          <w:color w:val="000000"/>
          <w:sz w:val="24"/>
          <w:szCs w:val="24"/>
        </w:rPr>
      </w:pPr>
    </w:p>
    <w:p w14:paraId="75B135E3" w14:textId="77777777" w:rsidR="0011388A" w:rsidRPr="008D5B0B" w:rsidRDefault="0011388A" w:rsidP="00F80E6C">
      <w:pPr>
        <w:spacing w:after="0" w:line="240" w:lineRule="auto"/>
        <w:rPr>
          <w:rFonts w:ascii="Times New Roman" w:eastAsia="Times New Roman" w:hAnsi="Times New Roman" w:cs="Times New Roman"/>
          <w:b/>
          <w:color w:val="000000"/>
          <w:sz w:val="24"/>
          <w:szCs w:val="24"/>
          <w:lang w:val="kk-KZ"/>
        </w:rPr>
      </w:pPr>
    </w:p>
    <w:p w14:paraId="2A6D30EA" w14:textId="77777777" w:rsidR="0011388A" w:rsidRPr="008D5B0B" w:rsidRDefault="0011388A" w:rsidP="008566DC">
      <w:pPr>
        <w:spacing w:after="0" w:line="240" w:lineRule="auto"/>
        <w:rPr>
          <w:rFonts w:ascii="Times New Roman" w:eastAsia="Times New Roman" w:hAnsi="Times New Roman" w:cs="Times New Roman"/>
          <w:color w:val="000000"/>
          <w:sz w:val="24"/>
          <w:szCs w:val="24"/>
          <w:lang w:val="kk-KZ"/>
        </w:rPr>
      </w:pPr>
      <w:r w:rsidRPr="008D5B0B">
        <w:rPr>
          <w:rFonts w:ascii="Times New Roman" w:eastAsia="Times New Roman" w:hAnsi="Times New Roman" w:cs="Times New Roman"/>
          <w:b/>
          <w:color w:val="000000"/>
          <w:sz w:val="24"/>
          <w:szCs w:val="24"/>
          <w:lang w:val="kk-KZ"/>
        </w:rPr>
        <w:t xml:space="preserve">Ескерту: </w:t>
      </w:r>
      <w:r w:rsidRPr="008D5B0B">
        <w:rPr>
          <w:rFonts w:ascii="Times New Roman" w:eastAsia="Times New Roman" w:hAnsi="Times New Roman" w:cs="Times New Roman"/>
          <w:color w:val="000000"/>
          <w:sz w:val="24"/>
          <w:szCs w:val="24"/>
          <w:lang w:val="kk-KZ"/>
        </w:rPr>
        <w:t>бағдарлама ұжымда кеңінен талқыланғаннан кейін мектептің педагогикалық кеңесінде бекітілді. Бұл бағдарлама мектептің және құрылымдық бөлімшелердің жыл сайынғы жұмыс жоспарларымен нақтыланады, толықтырылады және түзетіледі.</w:t>
      </w:r>
    </w:p>
    <w:p w14:paraId="39FA46C4" w14:textId="77777777" w:rsidR="00B50F6F" w:rsidRPr="008D5B0B" w:rsidRDefault="0011388A" w:rsidP="008566DC">
      <w:pPr>
        <w:spacing w:after="0" w:line="240" w:lineRule="auto"/>
        <w:ind w:right="669"/>
        <w:rPr>
          <w:rFonts w:ascii="Times New Roman" w:eastAsia="Times New Roman" w:hAnsi="Times New Roman" w:cs="Times New Roman"/>
          <w:color w:val="000000"/>
          <w:sz w:val="24"/>
          <w:szCs w:val="24"/>
          <w:lang w:val="kk-KZ"/>
        </w:rPr>
      </w:pPr>
      <w:r w:rsidRPr="008D5B0B">
        <w:rPr>
          <w:rFonts w:ascii="Times New Roman" w:eastAsia="Times New Roman" w:hAnsi="Times New Roman" w:cs="Times New Roman"/>
          <w:b/>
          <w:color w:val="000000"/>
          <w:sz w:val="24"/>
          <w:szCs w:val="24"/>
          <w:lang w:val="kk-KZ"/>
        </w:rPr>
        <w:t xml:space="preserve"> А</w:t>
      </w:r>
      <w:r w:rsidR="00B50F6F" w:rsidRPr="008D5B0B">
        <w:rPr>
          <w:rFonts w:ascii="Times New Roman" w:eastAsia="Times New Roman" w:hAnsi="Times New Roman" w:cs="Times New Roman"/>
          <w:b/>
          <w:color w:val="000000"/>
          <w:sz w:val="24"/>
          <w:szCs w:val="24"/>
          <w:lang w:val="kk-KZ"/>
        </w:rPr>
        <w:t>ббревиатур</w:t>
      </w:r>
      <w:r w:rsidRPr="008D5B0B">
        <w:rPr>
          <w:rFonts w:ascii="Times New Roman" w:eastAsia="Times New Roman" w:hAnsi="Times New Roman" w:cs="Times New Roman"/>
          <w:b/>
          <w:color w:val="000000"/>
          <w:sz w:val="24"/>
          <w:szCs w:val="24"/>
          <w:lang w:val="kk-KZ"/>
        </w:rPr>
        <w:t>а</w:t>
      </w:r>
      <w:r w:rsidR="001E3D85" w:rsidRPr="008D5B0B">
        <w:rPr>
          <w:rFonts w:ascii="Times New Roman" w:eastAsia="Times New Roman" w:hAnsi="Times New Roman" w:cs="Times New Roman"/>
          <w:b/>
          <w:color w:val="000000"/>
          <w:sz w:val="24"/>
          <w:szCs w:val="24"/>
          <w:lang w:val="kk-KZ"/>
        </w:rPr>
        <w:t>лар</w:t>
      </w:r>
      <w:r w:rsidR="00B50F6F" w:rsidRPr="008D5B0B">
        <w:rPr>
          <w:rFonts w:ascii="Times New Roman" w:eastAsia="Times New Roman" w:hAnsi="Times New Roman" w:cs="Times New Roman"/>
          <w:b/>
          <w:color w:val="000000"/>
          <w:sz w:val="24"/>
          <w:szCs w:val="24"/>
          <w:lang w:val="kk-KZ"/>
        </w:rPr>
        <w:t xml:space="preserve">: </w:t>
      </w:r>
    </w:p>
    <w:p w14:paraId="5179AB2A" w14:textId="77777777" w:rsidR="00B50F6F" w:rsidRPr="008D5B0B" w:rsidRDefault="00FA5D34" w:rsidP="008566DC">
      <w:pPr>
        <w:tabs>
          <w:tab w:val="center" w:pos="3187"/>
        </w:tabs>
        <w:spacing w:after="0" w:line="240" w:lineRule="auto"/>
        <w:rPr>
          <w:rFonts w:ascii="Times New Roman" w:eastAsia="Times New Roman" w:hAnsi="Times New Roman" w:cs="Times New Roman"/>
          <w:color w:val="000000"/>
          <w:sz w:val="24"/>
          <w:szCs w:val="24"/>
          <w:lang w:val="kk-KZ"/>
        </w:rPr>
      </w:pPr>
      <w:r w:rsidRPr="008D5B0B">
        <w:rPr>
          <w:rFonts w:ascii="Times New Roman" w:eastAsia="Times New Roman" w:hAnsi="Times New Roman" w:cs="Times New Roman"/>
          <w:color w:val="000000"/>
          <w:sz w:val="24"/>
          <w:szCs w:val="24"/>
          <w:lang w:val="kk-KZ"/>
        </w:rPr>
        <w:t>ӘШБ</w:t>
      </w:r>
      <w:r w:rsidR="00DF0E82" w:rsidRPr="008D5B0B">
        <w:rPr>
          <w:rFonts w:ascii="Times New Roman" w:eastAsia="Times New Roman" w:hAnsi="Times New Roman" w:cs="Times New Roman"/>
          <w:color w:val="000000"/>
          <w:sz w:val="24"/>
          <w:szCs w:val="24"/>
          <w:lang w:val="kk-KZ"/>
        </w:rPr>
        <w:t xml:space="preserve"> </w:t>
      </w:r>
      <w:r w:rsidR="00DF0E82" w:rsidRPr="008D5B0B">
        <w:rPr>
          <w:rFonts w:ascii="Times New Roman" w:eastAsia="Times New Roman" w:hAnsi="Times New Roman" w:cs="Times New Roman"/>
          <w:color w:val="000000"/>
          <w:sz w:val="24"/>
          <w:szCs w:val="24"/>
          <w:lang w:val="kk-KZ"/>
        </w:rPr>
        <w:tab/>
        <w:t>- әкімшілік-шаруашылық бөлім</w:t>
      </w:r>
    </w:p>
    <w:p w14:paraId="43A83B8E" w14:textId="77777777" w:rsidR="00DF0E82" w:rsidRPr="008D5B0B" w:rsidRDefault="00FA5D34" w:rsidP="008566DC">
      <w:pPr>
        <w:spacing w:after="0" w:line="240" w:lineRule="auto"/>
        <w:ind w:right="26"/>
        <w:rPr>
          <w:rFonts w:ascii="Times New Roman" w:eastAsia="Times New Roman" w:hAnsi="Times New Roman" w:cs="Times New Roman"/>
          <w:color w:val="000000"/>
          <w:sz w:val="24"/>
          <w:szCs w:val="24"/>
          <w:lang w:val="kk-KZ"/>
        </w:rPr>
      </w:pPr>
      <w:r w:rsidRPr="008D5B0B">
        <w:rPr>
          <w:rFonts w:ascii="Times New Roman" w:eastAsia="Times New Roman" w:hAnsi="Times New Roman" w:cs="Times New Roman"/>
          <w:color w:val="000000"/>
          <w:sz w:val="24"/>
          <w:szCs w:val="24"/>
          <w:lang w:val="kk-KZ"/>
        </w:rPr>
        <w:t xml:space="preserve">ҚР БҒДМБ </w:t>
      </w:r>
      <w:r w:rsidR="00B50F6F" w:rsidRPr="008D5B0B">
        <w:rPr>
          <w:rFonts w:ascii="Times New Roman" w:eastAsia="Times New Roman" w:hAnsi="Times New Roman" w:cs="Times New Roman"/>
          <w:color w:val="000000"/>
          <w:sz w:val="24"/>
          <w:szCs w:val="24"/>
          <w:lang w:val="kk-KZ"/>
        </w:rPr>
        <w:t xml:space="preserve"> - </w:t>
      </w:r>
      <w:r w:rsidR="00DF0E82" w:rsidRPr="008D5B0B">
        <w:rPr>
          <w:rFonts w:ascii="Times New Roman" w:eastAsia="Times New Roman" w:hAnsi="Times New Roman" w:cs="Times New Roman"/>
          <w:color w:val="000000"/>
          <w:sz w:val="24"/>
          <w:szCs w:val="24"/>
          <w:lang w:val="kk-KZ"/>
        </w:rPr>
        <w:t xml:space="preserve">Қазақстан Республикасының Білім және ғылымды дамытудың мемлекеттік бағдарламасы </w:t>
      </w:r>
    </w:p>
    <w:p w14:paraId="28019380" w14:textId="77777777" w:rsidR="00B50F6F" w:rsidRPr="008D5B0B" w:rsidRDefault="00DF0E82" w:rsidP="008566DC">
      <w:pPr>
        <w:spacing w:after="0" w:line="240" w:lineRule="auto"/>
        <w:ind w:right="26"/>
        <w:rPr>
          <w:rFonts w:ascii="Times New Roman" w:eastAsia="Times New Roman" w:hAnsi="Times New Roman" w:cs="Times New Roman"/>
          <w:color w:val="000000"/>
          <w:sz w:val="24"/>
          <w:szCs w:val="24"/>
          <w:lang w:val="kk-KZ"/>
        </w:rPr>
      </w:pPr>
      <w:r w:rsidRPr="008D5B0B">
        <w:rPr>
          <w:rFonts w:ascii="Times New Roman" w:eastAsia="Times New Roman" w:hAnsi="Times New Roman" w:cs="Times New Roman"/>
          <w:color w:val="000000"/>
          <w:sz w:val="24"/>
          <w:szCs w:val="24"/>
          <w:lang w:val="kk-KZ"/>
        </w:rPr>
        <w:t>РҚБ, аудандық бөлім, облыстық білім басқармасы</w:t>
      </w:r>
    </w:p>
    <w:p w14:paraId="5F8451F7" w14:textId="77777777" w:rsidR="00B50F6F" w:rsidRPr="008D5B0B" w:rsidRDefault="00FA5D34" w:rsidP="008566DC">
      <w:pPr>
        <w:tabs>
          <w:tab w:val="center" w:pos="2915"/>
        </w:tabs>
        <w:spacing w:after="0" w:line="240" w:lineRule="auto"/>
        <w:rPr>
          <w:rFonts w:ascii="Times New Roman" w:eastAsia="Times New Roman" w:hAnsi="Times New Roman" w:cs="Times New Roman"/>
          <w:color w:val="000000"/>
          <w:sz w:val="24"/>
          <w:szCs w:val="24"/>
          <w:lang w:val="kk-KZ"/>
        </w:rPr>
      </w:pPr>
      <w:r w:rsidRPr="008D5B0B">
        <w:rPr>
          <w:rFonts w:ascii="Times New Roman" w:eastAsia="Times New Roman" w:hAnsi="Times New Roman" w:cs="Times New Roman"/>
          <w:color w:val="000000"/>
          <w:sz w:val="24"/>
          <w:szCs w:val="24"/>
          <w:lang w:val="kk-KZ"/>
        </w:rPr>
        <w:t>МДБМ</w:t>
      </w:r>
      <w:r w:rsidR="00B50F6F" w:rsidRPr="008D5B0B">
        <w:rPr>
          <w:rFonts w:ascii="Times New Roman" w:eastAsia="Times New Roman" w:hAnsi="Times New Roman" w:cs="Times New Roman"/>
          <w:color w:val="000000"/>
          <w:sz w:val="24"/>
          <w:szCs w:val="24"/>
          <w:lang w:val="kk-KZ"/>
        </w:rPr>
        <w:t xml:space="preserve"> </w:t>
      </w:r>
      <w:r w:rsidR="00B50F6F" w:rsidRPr="008D5B0B">
        <w:rPr>
          <w:rFonts w:ascii="Times New Roman" w:eastAsia="Times New Roman" w:hAnsi="Times New Roman" w:cs="Times New Roman"/>
          <w:color w:val="000000"/>
          <w:sz w:val="24"/>
          <w:szCs w:val="24"/>
          <w:lang w:val="kk-KZ"/>
        </w:rPr>
        <w:tab/>
        <w:t xml:space="preserve">- </w:t>
      </w:r>
      <w:r w:rsidR="00DF0E82" w:rsidRPr="008D5B0B">
        <w:rPr>
          <w:rFonts w:ascii="Times New Roman" w:eastAsia="Times New Roman" w:hAnsi="Times New Roman" w:cs="Times New Roman"/>
          <w:color w:val="000000"/>
          <w:sz w:val="24"/>
          <w:szCs w:val="24"/>
          <w:lang w:val="kk-KZ"/>
        </w:rPr>
        <w:t>мектепке дейінгі балалар мекемелері</w:t>
      </w:r>
    </w:p>
    <w:p w14:paraId="724960F8" w14:textId="77777777" w:rsidR="00FA5D34" w:rsidRPr="008D5B0B" w:rsidRDefault="00FA5D34" w:rsidP="008566DC">
      <w:pPr>
        <w:tabs>
          <w:tab w:val="center" w:pos="2971"/>
        </w:tabs>
        <w:spacing w:after="0" w:line="240" w:lineRule="auto"/>
        <w:rPr>
          <w:rFonts w:ascii="Times New Roman" w:eastAsia="Times New Roman" w:hAnsi="Times New Roman" w:cs="Times New Roman"/>
          <w:color w:val="000000"/>
          <w:sz w:val="24"/>
          <w:szCs w:val="24"/>
          <w:lang w:val="kk-KZ"/>
        </w:rPr>
      </w:pPr>
      <w:r w:rsidRPr="008D5B0B">
        <w:rPr>
          <w:rFonts w:ascii="Times New Roman" w:eastAsia="Times New Roman" w:hAnsi="Times New Roman" w:cs="Times New Roman"/>
          <w:color w:val="000000"/>
          <w:sz w:val="24"/>
          <w:szCs w:val="24"/>
          <w:lang w:val="kk-KZ"/>
        </w:rPr>
        <w:t>ЖМЦ</w:t>
      </w:r>
      <w:r w:rsidR="00B50F6F" w:rsidRPr="008D5B0B">
        <w:rPr>
          <w:rFonts w:ascii="Times New Roman" w:eastAsia="Times New Roman" w:hAnsi="Times New Roman" w:cs="Times New Roman"/>
          <w:color w:val="000000"/>
          <w:sz w:val="24"/>
          <w:szCs w:val="24"/>
          <w:lang w:val="kk-KZ"/>
        </w:rPr>
        <w:t xml:space="preserve"> </w:t>
      </w:r>
      <w:r w:rsidR="00B50F6F" w:rsidRPr="008D5B0B">
        <w:rPr>
          <w:rFonts w:ascii="Times New Roman" w:eastAsia="Times New Roman" w:hAnsi="Times New Roman" w:cs="Times New Roman"/>
          <w:color w:val="000000"/>
          <w:sz w:val="24"/>
          <w:szCs w:val="24"/>
          <w:lang w:val="kk-KZ"/>
        </w:rPr>
        <w:tab/>
        <w:t>-</w:t>
      </w:r>
      <w:r w:rsidR="00DF0E82" w:rsidRPr="008D5B0B">
        <w:rPr>
          <w:rFonts w:ascii="Times New Roman" w:eastAsia="Times New Roman" w:hAnsi="Times New Roman" w:cs="Times New Roman"/>
          <w:color w:val="000000"/>
          <w:sz w:val="24"/>
          <w:szCs w:val="24"/>
          <w:lang w:val="kk-KZ"/>
        </w:rPr>
        <w:t xml:space="preserve"> жаратылыстану-математикалық циклі</w:t>
      </w:r>
      <w:r w:rsidRPr="008D5B0B">
        <w:rPr>
          <w:rFonts w:ascii="Times New Roman" w:eastAsia="Times New Roman" w:hAnsi="Times New Roman" w:cs="Times New Roman"/>
          <w:color w:val="000000"/>
          <w:sz w:val="24"/>
          <w:szCs w:val="24"/>
          <w:lang w:val="kk-KZ"/>
        </w:rPr>
        <w:t xml:space="preserve"> </w:t>
      </w:r>
    </w:p>
    <w:p w14:paraId="041A0E0C" w14:textId="77777777" w:rsidR="00B50F6F" w:rsidRPr="008D5B0B" w:rsidRDefault="00FA5D34" w:rsidP="008566DC">
      <w:pPr>
        <w:tabs>
          <w:tab w:val="center" w:pos="2971"/>
        </w:tabs>
        <w:spacing w:after="0" w:line="240" w:lineRule="auto"/>
        <w:rPr>
          <w:rFonts w:ascii="Times New Roman" w:eastAsia="Times New Roman" w:hAnsi="Times New Roman" w:cs="Times New Roman"/>
          <w:color w:val="000000"/>
          <w:sz w:val="24"/>
          <w:szCs w:val="24"/>
          <w:lang w:val="kk-KZ"/>
        </w:rPr>
      </w:pPr>
      <w:r w:rsidRPr="008D5B0B">
        <w:rPr>
          <w:rFonts w:ascii="Times New Roman" w:eastAsia="Times New Roman" w:hAnsi="Times New Roman" w:cs="Times New Roman"/>
          <w:color w:val="000000"/>
          <w:sz w:val="24"/>
          <w:szCs w:val="24"/>
          <w:lang w:val="kk-KZ"/>
        </w:rPr>
        <w:t>ПБАК</w:t>
      </w:r>
      <w:r w:rsidR="00B50F6F" w:rsidRPr="008D5B0B">
        <w:rPr>
          <w:rFonts w:ascii="Times New Roman" w:eastAsia="Times New Roman" w:hAnsi="Times New Roman" w:cs="Times New Roman"/>
          <w:color w:val="000000"/>
          <w:sz w:val="24"/>
          <w:szCs w:val="24"/>
          <w:lang w:val="kk-KZ"/>
        </w:rPr>
        <w:tab/>
        <w:t xml:space="preserve">- </w:t>
      </w:r>
      <w:r w:rsidR="00DF0E82" w:rsidRPr="008D5B0B">
        <w:rPr>
          <w:rFonts w:ascii="Times New Roman" w:eastAsia="Times New Roman" w:hAnsi="Times New Roman" w:cs="Times New Roman"/>
          <w:color w:val="000000"/>
          <w:sz w:val="24"/>
          <w:szCs w:val="24"/>
          <w:lang w:val="kk-KZ"/>
        </w:rPr>
        <w:t>педагогтердің біліктілігін арттыру курстары</w:t>
      </w:r>
    </w:p>
    <w:p w14:paraId="769990E3" w14:textId="77777777" w:rsidR="00B50F6F" w:rsidRPr="008D5B0B" w:rsidRDefault="00FA5D34" w:rsidP="008566DC">
      <w:pPr>
        <w:tabs>
          <w:tab w:val="center" w:pos="3588"/>
        </w:tabs>
        <w:spacing w:after="0" w:line="240" w:lineRule="auto"/>
        <w:rPr>
          <w:rFonts w:ascii="Times New Roman" w:eastAsia="Times New Roman" w:hAnsi="Times New Roman" w:cs="Times New Roman"/>
          <w:color w:val="000000"/>
          <w:sz w:val="24"/>
          <w:szCs w:val="24"/>
          <w:lang w:val="kk-KZ"/>
        </w:rPr>
      </w:pPr>
      <w:r w:rsidRPr="008D5B0B">
        <w:rPr>
          <w:rFonts w:ascii="Times New Roman" w:eastAsia="Times New Roman" w:hAnsi="Times New Roman" w:cs="Times New Roman"/>
          <w:color w:val="000000"/>
          <w:sz w:val="24"/>
          <w:szCs w:val="24"/>
          <w:lang w:val="kk-KZ"/>
        </w:rPr>
        <w:t>ППКК</w:t>
      </w:r>
      <w:r w:rsidR="00DF0E82" w:rsidRPr="008D5B0B">
        <w:rPr>
          <w:rFonts w:ascii="Times New Roman" w:eastAsia="Times New Roman" w:hAnsi="Times New Roman" w:cs="Times New Roman"/>
          <w:color w:val="000000"/>
          <w:sz w:val="24"/>
          <w:szCs w:val="24"/>
          <w:lang w:val="kk-KZ"/>
        </w:rPr>
        <w:tab/>
        <w:t>- психологиялық-педагогикалық коррекция кабинеті</w:t>
      </w:r>
    </w:p>
    <w:p w14:paraId="7C584CF2" w14:textId="77777777" w:rsidR="00B50F6F" w:rsidRPr="008D5B0B" w:rsidRDefault="00FA5D34" w:rsidP="008566DC">
      <w:pPr>
        <w:tabs>
          <w:tab w:val="center" w:pos="3958"/>
        </w:tabs>
        <w:spacing w:after="0" w:line="240" w:lineRule="auto"/>
        <w:rPr>
          <w:rFonts w:ascii="Times New Roman" w:eastAsia="Times New Roman" w:hAnsi="Times New Roman" w:cs="Times New Roman"/>
          <w:color w:val="000000"/>
          <w:sz w:val="24"/>
          <w:szCs w:val="24"/>
          <w:lang w:val="kk-KZ"/>
        </w:rPr>
      </w:pPr>
      <w:r w:rsidRPr="008D5B0B">
        <w:rPr>
          <w:rFonts w:ascii="Times New Roman" w:eastAsia="Times New Roman" w:hAnsi="Times New Roman" w:cs="Times New Roman"/>
          <w:color w:val="000000"/>
          <w:sz w:val="24"/>
          <w:szCs w:val="24"/>
          <w:lang w:val="kk-KZ"/>
        </w:rPr>
        <w:t>ҚР ІІМ</w:t>
      </w:r>
      <w:r w:rsidR="008566DC" w:rsidRPr="008D5B0B">
        <w:rPr>
          <w:rFonts w:ascii="Times New Roman" w:eastAsia="Times New Roman" w:hAnsi="Times New Roman" w:cs="Times New Roman"/>
          <w:color w:val="333333"/>
          <w:sz w:val="24"/>
          <w:szCs w:val="24"/>
          <w:lang w:val="kk-KZ"/>
        </w:rPr>
        <w:t xml:space="preserve">    </w:t>
      </w:r>
      <w:r w:rsidR="00DF0E82" w:rsidRPr="008D5B0B">
        <w:rPr>
          <w:rFonts w:ascii="Times New Roman" w:eastAsia="Times New Roman" w:hAnsi="Times New Roman" w:cs="Times New Roman"/>
          <w:color w:val="000000"/>
          <w:sz w:val="24"/>
          <w:szCs w:val="24"/>
        </w:rPr>
        <w:t xml:space="preserve">- </w:t>
      </w:r>
      <w:r w:rsidR="00DF0E82" w:rsidRPr="008D5B0B">
        <w:rPr>
          <w:rFonts w:ascii="Times New Roman" w:eastAsia="Times New Roman" w:hAnsi="Times New Roman" w:cs="Times New Roman"/>
          <w:color w:val="000000"/>
          <w:sz w:val="24"/>
          <w:szCs w:val="24"/>
          <w:lang w:val="kk-KZ"/>
        </w:rPr>
        <w:t>Қазақстан Республикасының  ішкі істер министрлігі</w:t>
      </w:r>
    </w:p>
    <w:p w14:paraId="628CE31D" w14:textId="77777777" w:rsidR="00FA5D34" w:rsidRPr="008D5B0B" w:rsidRDefault="00FA5D34" w:rsidP="008566DC">
      <w:pPr>
        <w:tabs>
          <w:tab w:val="center" w:pos="4025"/>
        </w:tabs>
        <w:spacing w:after="0" w:line="240" w:lineRule="auto"/>
        <w:rPr>
          <w:rFonts w:ascii="Times New Roman" w:eastAsia="Times New Roman" w:hAnsi="Times New Roman" w:cs="Times New Roman"/>
          <w:color w:val="000000"/>
          <w:sz w:val="24"/>
          <w:szCs w:val="24"/>
          <w:lang w:val="kk-KZ"/>
        </w:rPr>
      </w:pPr>
      <w:r w:rsidRPr="008D5B0B">
        <w:rPr>
          <w:rFonts w:ascii="Times New Roman" w:eastAsia="Times New Roman" w:hAnsi="Times New Roman" w:cs="Times New Roman"/>
          <w:color w:val="000000"/>
          <w:sz w:val="24"/>
          <w:szCs w:val="24"/>
          <w:lang w:val="kk-KZ"/>
        </w:rPr>
        <w:t>ҚР ДСМ</w:t>
      </w:r>
      <w:r w:rsidR="00B50F6F" w:rsidRPr="008D5B0B">
        <w:rPr>
          <w:rFonts w:ascii="Times New Roman" w:eastAsia="Times New Roman" w:hAnsi="Times New Roman" w:cs="Times New Roman"/>
          <w:color w:val="000000"/>
          <w:sz w:val="24"/>
          <w:szCs w:val="24"/>
        </w:rPr>
        <w:tab/>
        <w:t xml:space="preserve">- </w:t>
      </w:r>
      <w:proofErr w:type="spellStart"/>
      <w:r w:rsidR="00DF0E82" w:rsidRPr="008D5B0B">
        <w:rPr>
          <w:rFonts w:ascii="Times New Roman" w:eastAsia="Times New Roman" w:hAnsi="Times New Roman" w:cs="Times New Roman"/>
          <w:color w:val="000000"/>
          <w:sz w:val="24"/>
          <w:szCs w:val="24"/>
        </w:rPr>
        <w:t>Қазақстан</w:t>
      </w:r>
      <w:proofErr w:type="spellEnd"/>
      <w:r w:rsidR="00DF0E82" w:rsidRPr="008D5B0B">
        <w:rPr>
          <w:rFonts w:ascii="Times New Roman" w:eastAsia="Times New Roman" w:hAnsi="Times New Roman" w:cs="Times New Roman"/>
          <w:color w:val="000000"/>
          <w:sz w:val="24"/>
          <w:szCs w:val="24"/>
        </w:rPr>
        <w:t xml:space="preserve"> </w:t>
      </w:r>
      <w:proofErr w:type="spellStart"/>
      <w:r w:rsidR="00DF0E82" w:rsidRPr="008D5B0B">
        <w:rPr>
          <w:rFonts w:ascii="Times New Roman" w:eastAsia="Times New Roman" w:hAnsi="Times New Roman" w:cs="Times New Roman"/>
          <w:color w:val="000000"/>
          <w:sz w:val="24"/>
          <w:szCs w:val="24"/>
        </w:rPr>
        <w:t>Республикасы</w:t>
      </w:r>
      <w:proofErr w:type="spellEnd"/>
      <w:r w:rsidR="00DF0E82" w:rsidRPr="008D5B0B">
        <w:rPr>
          <w:rFonts w:ascii="Times New Roman" w:eastAsia="Times New Roman" w:hAnsi="Times New Roman" w:cs="Times New Roman"/>
          <w:color w:val="000000"/>
          <w:sz w:val="24"/>
          <w:szCs w:val="24"/>
        </w:rPr>
        <w:t xml:space="preserve"> </w:t>
      </w:r>
      <w:proofErr w:type="spellStart"/>
      <w:r w:rsidR="00DF0E82" w:rsidRPr="008D5B0B">
        <w:rPr>
          <w:rFonts w:ascii="Times New Roman" w:eastAsia="Times New Roman" w:hAnsi="Times New Roman" w:cs="Times New Roman"/>
          <w:color w:val="000000"/>
          <w:sz w:val="24"/>
          <w:szCs w:val="24"/>
        </w:rPr>
        <w:t>Денсаулық</w:t>
      </w:r>
      <w:proofErr w:type="spellEnd"/>
      <w:r w:rsidR="00DF0E82" w:rsidRPr="008D5B0B">
        <w:rPr>
          <w:rFonts w:ascii="Times New Roman" w:eastAsia="Times New Roman" w:hAnsi="Times New Roman" w:cs="Times New Roman"/>
          <w:color w:val="000000"/>
          <w:sz w:val="24"/>
          <w:szCs w:val="24"/>
        </w:rPr>
        <w:t xml:space="preserve"> </w:t>
      </w:r>
      <w:proofErr w:type="spellStart"/>
      <w:r w:rsidR="00DF0E82" w:rsidRPr="008D5B0B">
        <w:rPr>
          <w:rFonts w:ascii="Times New Roman" w:eastAsia="Times New Roman" w:hAnsi="Times New Roman" w:cs="Times New Roman"/>
          <w:color w:val="000000"/>
          <w:sz w:val="24"/>
          <w:szCs w:val="24"/>
        </w:rPr>
        <w:t>сақтау</w:t>
      </w:r>
      <w:proofErr w:type="spellEnd"/>
      <w:r w:rsidR="00DF0E82" w:rsidRPr="008D5B0B">
        <w:rPr>
          <w:rFonts w:ascii="Times New Roman" w:eastAsia="Times New Roman" w:hAnsi="Times New Roman" w:cs="Times New Roman"/>
          <w:color w:val="000000"/>
          <w:sz w:val="24"/>
          <w:szCs w:val="24"/>
        </w:rPr>
        <w:t xml:space="preserve"> </w:t>
      </w:r>
      <w:proofErr w:type="spellStart"/>
      <w:r w:rsidR="00DF0E82" w:rsidRPr="008D5B0B">
        <w:rPr>
          <w:rFonts w:ascii="Times New Roman" w:eastAsia="Times New Roman" w:hAnsi="Times New Roman" w:cs="Times New Roman"/>
          <w:color w:val="000000"/>
          <w:sz w:val="24"/>
          <w:szCs w:val="24"/>
        </w:rPr>
        <w:t>министрлігі</w:t>
      </w:r>
      <w:proofErr w:type="spellEnd"/>
    </w:p>
    <w:p w14:paraId="51F1AB79" w14:textId="77777777" w:rsidR="00B50F6F" w:rsidRPr="008D5B0B" w:rsidRDefault="00FA5D34" w:rsidP="008566DC">
      <w:pPr>
        <w:tabs>
          <w:tab w:val="center" w:pos="4025"/>
        </w:tabs>
        <w:spacing w:after="0" w:line="240" w:lineRule="auto"/>
        <w:rPr>
          <w:rFonts w:ascii="Times New Roman" w:eastAsia="Times New Roman" w:hAnsi="Times New Roman" w:cs="Times New Roman"/>
          <w:color w:val="000000"/>
          <w:sz w:val="24"/>
          <w:szCs w:val="24"/>
          <w:lang w:val="kk-KZ"/>
        </w:rPr>
      </w:pPr>
      <w:r w:rsidRPr="008D5B0B">
        <w:rPr>
          <w:rFonts w:ascii="Times New Roman" w:eastAsia="Times New Roman" w:hAnsi="Times New Roman" w:cs="Times New Roman"/>
          <w:color w:val="000000"/>
          <w:sz w:val="24"/>
          <w:szCs w:val="24"/>
          <w:lang w:val="kk-KZ"/>
        </w:rPr>
        <w:t>ЖАО</w:t>
      </w:r>
      <w:r w:rsidR="008566DC" w:rsidRPr="008D5B0B">
        <w:rPr>
          <w:rFonts w:ascii="Times New Roman" w:eastAsia="Times New Roman" w:hAnsi="Times New Roman" w:cs="Times New Roman"/>
          <w:color w:val="000000"/>
          <w:sz w:val="24"/>
          <w:szCs w:val="24"/>
          <w:lang w:val="kk-KZ"/>
        </w:rPr>
        <w:t xml:space="preserve">         </w:t>
      </w:r>
      <w:r w:rsidR="00DF0E82" w:rsidRPr="008D5B0B">
        <w:rPr>
          <w:rFonts w:ascii="Times New Roman" w:eastAsia="Times New Roman" w:hAnsi="Times New Roman" w:cs="Times New Roman"/>
          <w:color w:val="000000"/>
          <w:sz w:val="24"/>
          <w:szCs w:val="24"/>
          <w:lang w:val="kk-KZ"/>
        </w:rPr>
        <w:t xml:space="preserve">- жергілікті атқару органы </w:t>
      </w:r>
    </w:p>
    <w:p w14:paraId="3F4C15ED" w14:textId="77777777" w:rsidR="00B50F6F" w:rsidRPr="008D5B0B" w:rsidRDefault="00FA5D34" w:rsidP="008566DC">
      <w:pPr>
        <w:tabs>
          <w:tab w:val="center" w:pos="5187"/>
        </w:tabs>
        <w:spacing w:after="0" w:line="240" w:lineRule="auto"/>
        <w:rPr>
          <w:rFonts w:ascii="Times New Roman" w:eastAsia="Times New Roman" w:hAnsi="Times New Roman" w:cs="Times New Roman"/>
          <w:color w:val="000000"/>
          <w:sz w:val="24"/>
          <w:szCs w:val="24"/>
          <w:lang w:val="kk-KZ"/>
        </w:rPr>
      </w:pPr>
      <w:r w:rsidRPr="008D5B0B">
        <w:rPr>
          <w:rFonts w:ascii="Times New Roman" w:eastAsia="Times New Roman" w:hAnsi="Times New Roman" w:cs="Times New Roman"/>
          <w:color w:val="000000"/>
          <w:sz w:val="24"/>
          <w:szCs w:val="24"/>
          <w:lang w:val="kk-KZ"/>
        </w:rPr>
        <w:t>ҚР АҚДМ</w:t>
      </w:r>
      <w:r w:rsidR="00B50F6F" w:rsidRPr="008D5B0B">
        <w:rPr>
          <w:rFonts w:ascii="Times New Roman" w:eastAsia="Times New Roman" w:hAnsi="Times New Roman" w:cs="Times New Roman"/>
          <w:color w:val="000000"/>
          <w:sz w:val="24"/>
          <w:szCs w:val="24"/>
          <w:lang w:val="kk-KZ"/>
        </w:rPr>
        <w:tab/>
        <w:t xml:space="preserve">- </w:t>
      </w:r>
      <w:r w:rsidR="00DF0E82" w:rsidRPr="008D5B0B">
        <w:rPr>
          <w:rFonts w:ascii="Times New Roman" w:eastAsia="Times New Roman" w:hAnsi="Times New Roman" w:cs="Times New Roman"/>
          <w:color w:val="000000"/>
          <w:sz w:val="24"/>
          <w:szCs w:val="24"/>
          <w:lang w:val="kk-KZ"/>
        </w:rPr>
        <w:t>Қазақстан Республикасы Ақпарат және қоғамдық даму министрлігі</w:t>
      </w:r>
    </w:p>
    <w:p w14:paraId="64F1FE2F" w14:textId="77777777" w:rsidR="00B50F6F" w:rsidRPr="008D5B0B" w:rsidRDefault="00FA5D34" w:rsidP="008566DC">
      <w:pPr>
        <w:tabs>
          <w:tab w:val="center" w:pos="3769"/>
        </w:tabs>
        <w:spacing w:after="0" w:line="240" w:lineRule="auto"/>
        <w:rPr>
          <w:rFonts w:ascii="Times New Roman" w:eastAsia="Times New Roman" w:hAnsi="Times New Roman" w:cs="Times New Roman"/>
          <w:color w:val="000000"/>
          <w:sz w:val="24"/>
          <w:szCs w:val="24"/>
          <w:lang w:val="kk-KZ"/>
        </w:rPr>
      </w:pPr>
      <w:r w:rsidRPr="008D5B0B">
        <w:rPr>
          <w:rFonts w:ascii="Times New Roman" w:eastAsia="Times New Roman" w:hAnsi="Times New Roman" w:cs="Times New Roman"/>
          <w:color w:val="000000"/>
          <w:sz w:val="24"/>
          <w:szCs w:val="24"/>
          <w:lang w:val="kk-KZ"/>
        </w:rPr>
        <w:t>ҚР БМ</w:t>
      </w:r>
      <w:r w:rsidR="00B50F6F" w:rsidRPr="008D5B0B">
        <w:rPr>
          <w:rFonts w:ascii="Times New Roman" w:eastAsia="Times New Roman" w:hAnsi="Times New Roman" w:cs="Times New Roman"/>
          <w:color w:val="000000"/>
          <w:sz w:val="24"/>
          <w:szCs w:val="24"/>
          <w:lang w:val="kk-KZ"/>
        </w:rPr>
        <w:t xml:space="preserve"> </w:t>
      </w:r>
      <w:r w:rsidR="00B50F6F" w:rsidRPr="008D5B0B">
        <w:rPr>
          <w:rFonts w:ascii="Times New Roman" w:eastAsia="Times New Roman" w:hAnsi="Times New Roman" w:cs="Times New Roman"/>
          <w:color w:val="000000"/>
          <w:sz w:val="24"/>
          <w:szCs w:val="24"/>
          <w:lang w:val="kk-KZ"/>
        </w:rPr>
        <w:tab/>
        <w:t xml:space="preserve">- </w:t>
      </w:r>
      <w:r w:rsidR="00DF0E82" w:rsidRPr="008D5B0B">
        <w:rPr>
          <w:rFonts w:ascii="Times New Roman" w:eastAsia="Times New Roman" w:hAnsi="Times New Roman" w:cs="Times New Roman"/>
          <w:color w:val="000000"/>
          <w:sz w:val="24"/>
          <w:szCs w:val="24"/>
          <w:lang w:val="kk-KZ"/>
        </w:rPr>
        <w:t>Қазақстан Республикасы Білім министрлігі</w:t>
      </w:r>
    </w:p>
    <w:p w14:paraId="32B15027" w14:textId="77777777" w:rsidR="00B50F6F" w:rsidRPr="008D5B0B" w:rsidRDefault="00FA5D34" w:rsidP="008566DC">
      <w:pPr>
        <w:spacing w:after="0" w:line="240" w:lineRule="auto"/>
        <w:ind w:right="26"/>
        <w:jc w:val="both"/>
        <w:rPr>
          <w:rFonts w:ascii="Times New Roman" w:eastAsia="Times New Roman" w:hAnsi="Times New Roman" w:cs="Times New Roman"/>
          <w:color w:val="000000"/>
          <w:sz w:val="24"/>
          <w:szCs w:val="24"/>
          <w:lang w:val="kk-KZ"/>
        </w:rPr>
      </w:pPr>
      <w:r w:rsidRPr="008D5B0B">
        <w:rPr>
          <w:rFonts w:ascii="Times New Roman" w:eastAsia="Times New Roman" w:hAnsi="Times New Roman" w:cs="Times New Roman"/>
          <w:color w:val="000000"/>
          <w:sz w:val="24"/>
          <w:szCs w:val="24"/>
          <w:lang w:val="kk-KZ"/>
        </w:rPr>
        <w:t>ҚР ЕХӘҚМ</w:t>
      </w:r>
      <w:r w:rsidR="00B50F6F" w:rsidRPr="008D5B0B">
        <w:rPr>
          <w:rFonts w:ascii="Times New Roman" w:eastAsia="Times New Roman" w:hAnsi="Times New Roman" w:cs="Times New Roman"/>
          <w:color w:val="000000"/>
          <w:sz w:val="24"/>
          <w:szCs w:val="24"/>
          <w:lang w:val="kk-KZ"/>
        </w:rPr>
        <w:t xml:space="preserve"> - </w:t>
      </w:r>
      <w:r w:rsidR="00DF0E82" w:rsidRPr="008D5B0B">
        <w:rPr>
          <w:rFonts w:ascii="Times New Roman" w:eastAsia="Times New Roman" w:hAnsi="Times New Roman" w:cs="Times New Roman"/>
          <w:color w:val="000000"/>
          <w:sz w:val="24"/>
          <w:szCs w:val="24"/>
          <w:lang w:val="kk-KZ"/>
        </w:rPr>
        <w:t>Қазақстан Республикасы Еңбек және халықты әлеуметтік қорғау министрлігі</w:t>
      </w:r>
    </w:p>
    <w:tbl>
      <w:tblPr>
        <w:tblStyle w:val="TableGrid"/>
        <w:tblW w:w="9688" w:type="dxa"/>
        <w:tblInd w:w="178" w:type="dxa"/>
        <w:tblCellMar>
          <w:top w:w="30" w:type="dxa"/>
        </w:tblCellMar>
        <w:tblLook w:val="04A0" w:firstRow="1" w:lastRow="0" w:firstColumn="1" w:lastColumn="0" w:noHBand="0" w:noVBand="1"/>
      </w:tblPr>
      <w:tblGrid>
        <w:gridCol w:w="907"/>
        <w:gridCol w:w="8781"/>
      </w:tblGrid>
      <w:tr w:rsidR="00B50F6F" w:rsidRPr="008D5B0B" w14:paraId="7B2F96F1" w14:textId="77777777" w:rsidTr="00FD5911">
        <w:trPr>
          <w:trHeight w:val="315"/>
        </w:trPr>
        <w:tc>
          <w:tcPr>
            <w:tcW w:w="907" w:type="dxa"/>
            <w:tcBorders>
              <w:top w:val="nil"/>
              <w:left w:val="nil"/>
              <w:bottom w:val="nil"/>
              <w:right w:val="nil"/>
            </w:tcBorders>
          </w:tcPr>
          <w:p w14:paraId="575CC467" w14:textId="77777777" w:rsidR="00B50F6F" w:rsidRPr="008D5B0B" w:rsidRDefault="00FA5D34" w:rsidP="008566DC">
            <w:pPr>
              <w:rPr>
                <w:rFonts w:ascii="Times New Roman" w:eastAsia="Times New Roman" w:hAnsi="Times New Roman" w:cs="Times New Roman"/>
                <w:color w:val="000000"/>
                <w:sz w:val="24"/>
                <w:szCs w:val="24"/>
              </w:rPr>
            </w:pPr>
            <w:r w:rsidRPr="008D5B0B">
              <w:rPr>
                <w:rFonts w:ascii="Times New Roman" w:eastAsia="Times New Roman" w:hAnsi="Times New Roman" w:cs="Times New Roman"/>
                <w:color w:val="000000"/>
                <w:sz w:val="24"/>
                <w:szCs w:val="24"/>
                <w:lang w:val="kk-KZ"/>
              </w:rPr>
              <w:t>ҒӘЖ</w:t>
            </w:r>
            <w:r w:rsidR="00B50F6F" w:rsidRPr="008D5B0B">
              <w:rPr>
                <w:rFonts w:ascii="Times New Roman" w:eastAsia="Times New Roman" w:hAnsi="Times New Roman" w:cs="Times New Roman"/>
                <w:color w:val="000000"/>
                <w:sz w:val="24"/>
                <w:szCs w:val="24"/>
              </w:rPr>
              <w:t xml:space="preserve"> </w:t>
            </w:r>
          </w:p>
        </w:tc>
        <w:tc>
          <w:tcPr>
            <w:tcW w:w="8781" w:type="dxa"/>
            <w:tcBorders>
              <w:top w:val="nil"/>
              <w:left w:val="nil"/>
              <w:bottom w:val="nil"/>
              <w:right w:val="nil"/>
            </w:tcBorders>
          </w:tcPr>
          <w:p w14:paraId="1CE79443" w14:textId="77777777" w:rsidR="00B50F6F" w:rsidRPr="008D5B0B" w:rsidRDefault="00B50F6F" w:rsidP="008566DC">
            <w:pPr>
              <w:rPr>
                <w:rFonts w:ascii="Times New Roman" w:eastAsia="Times New Roman" w:hAnsi="Times New Roman" w:cs="Times New Roman"/>
                <w:color w:val="000000"/>
                <w:sz w:val="24"/>
                <w:szCs w:val="24"/>
              </w:rPr>
            </w:pPr>
            <w:r w:rsidRPr="008D5B0B">
              <w:rPr>
                <w:rFonts w:ascii="Times New Roman" w:eastAsia="Times New Roman" w:hAnsi="Times New Roman" w:cs="Times New Roman"/>
                <w:color w:val="000000"/>
                <w:sz w:val="24"/>
                <w:szCs w:val="24"/>
              </w:rPr>
              <w:t xml:space="preserve">- </w:t>
            </w:r>
            <w:proofErr w:type="spellStart"/>
            <w:r w:rsidR="00DF0E82" w:rsidRPr="008D5B0B">
              <w:rPr>
                <w:rFonts w:ascii="Times New Roman" w:eastAsia="Times New Roman" w:hAnsi="Times New Roman" w:cs="Times New Roman"/>
                <w:color w:val="000000"/>
                <w:sz w:val="24"/>
                <w:szCs w:val="24"/>
              </w:rPr>
              <w:t>ғылыми-әдістемелік</w:t>
            </w:r>
            <w:proofErr w:type="spellEnd"/>
            <w:r w:rsidR="00DF0E82" w:rsidRPr="008D5B0B">
              <w:rPr>
                <w:rFonts w:ascii="Times New Roman" w:eastAsia="Times New Roman" w:hAnsi="Times New Roman" w:cs="Times New Roman"/>
                <w:color w:val="000000"/>
                <w:sz w:val="24"/>
                <w:szCs w:val="24"/>
              </w:rPr>
              <w:t xml:space="preserve"> </w:t>
            </w:r>
            <w:proofErr w:type="spellStart"/>
            <w:r w:rsidR="00DF0E82" w:rsidRPr="008D5B0B">
              <w:rPr>
                <w:rFonts w:ascii="Times New Roman" w:eastAsia="Times New Roman" w:hAnsi="Times New Roman" w:cs="Times New Roman"/>
                <w:color w:val="000000"/>
                <w:sz w:val="24"/>
                <w:szCs w:val="24"/>
              </w:rPr>
              <w:t>жетекші</w:t>
            </w:r>
            <w:proofErr w:type="spellEnd"/>
          </w:p>
        </w:tc>
      </w:tr>
      <w:tr w:rsidR="00B50F6F" w:rsidRPr="008D5B0B" w14:paraId="48D965F0" w14:textId="77777777" w:rsidTr="00FD5911">
        <w:trPr>
          <w:trHeight w:val="367"/>
        </w:trPr>
        <w:tc>
          <w:tcPr>
            <w:tcW w:w="907" w:type="dxa"/>
            <w:tcBorders>
              <w:top w:val="nil"/>
              <w:left w:val="nil"/>
              <w:bottom w:val="nil"/>
              <w:right w:val="nil"/>
            </w:tcBorders>
          </w:tcPr>
          <w:p w14:paraId="6BBE9C20" w14:textId="77777777" w:rsidR="00B50F6F" w:rsidRPr="008D5B0B" w:rsidRDefault="00FA5D34" w:rsidP="008566DC">
            <w:pPr>
              <w:rPr>
                <w:rFonts w:ascii="Times New Roman" w:eastAsia="Times New Roman" w:hAnsi="Times New Roman" w:cs="Times New Roman"/>
                <w:color w:val="000000"/>
                <w:sz w:val="24"/>
                <w:szCs w:val="24"/>
                <w:lang w:val="kk-KZ"/>
              </w:rPr>
            </w:pPr>
            <w:r w:rsidRPr="008D5B0B">
              <w:rPr>
                <w:rFonts w:ascii="Times New Roman" w:eastAsia="Times New Roman" w:hAnsi="Times New Roman" w:cs="Times New Roman"/>
                <w:color w:val="000000"/>
                <w:sz w:val="24"/>
                <w:szCs w:val="24"/>
                <w:lang w:val="kk-KZ"/>
              </w:rPr>
              <w:t>ҰББДҚ</w:t>
            </w:r>
          </w:p>
        </w:tc>
        <w:tc>
          <w:tcPr>
            <w:tcW w:w="8781" w:type="dxa"/>
            <w:tcBorders>
              <w:top w:val="nil"/>
              <w:left w:val="nil"/>
              <w:bottom w:val="nil"/>
              <w:right w:val="nil"/>
            </w:tcBorders>
          </w:tcPr>
          <w:p w14:paraId="0A786C24" w14:textId="77777777" w:rsidR="00B50F6F" w:rsidRPr="008D5B0B" w:rsidRDefault="00B50F6F" w:rsidP="008566DC">
            <w:pPr>
              <w:rPr>
                <w:rFonts w:ascii="Times New Roman" w:eastAsia="Times New Roman" w:hAnsi="Times New Roman" w:cs="Times New Roman"/>
                <w:color w:val="000000"/>
                <w:sz w:val="24"/>
                <w:szCs w:val="24"/>
              </w:rPr>
            </w:pPr>
            <w:r w:rsidRPr="008D5B0B">
              <w:rPr>
                <w:rFonts w:ascii="Times New Roman" w:eastAsia="Times New Roman" w:hAnsi="Times New Roman" w:cs="Times New Roman"/>
                <w:color w:val="000000"/>
                <w:sz w:val="24"/>
                <w:szCs w:val="24"/>
              </w:rPr>
              <w:t xml:space="preserve">- </w:t>
            </w:r>
            <w:proofErr w:type="spellStart"/>
            <w:r w:rsidR="00DF0E82" w:rsidRPr="008D5B0B">
              <w:rPr>
                <w:rFonts w:ascii="Times New Roman" w:eastAsia="Times New Roman" w:hAnsi="Times New Roman" w:cs="Times New Roman"/>
                <w:color w:val="000000"/>
                <w:sz w:val="24"/>
                <w:szCs w:val="24"/>
              </w:rPr>
              <w:t>ұлттық</w:t>
            </w:r>
            <w:proofErr w:type="spellEnd"/>
            <w:r w:rsidR="00DF0E82" w:rsidRPr="008D5B0B">
              <w:rPr>
                <w:rFonts w:ascii="Times New Roman" w:eastAsia="Times New Roman" w:hAnsi="Times New Roman" w:cs="Times New Roman"/>
                <w:color w:val="000000"/>
                <w:sz w:val="24"/>
                <w:szCs w:val="24"/>
              </w:rPr>
              <w:t xml:space="preserve"> </w:t>
            </w:r>
            <w:proofErr w:type="spellStart"/>
            <w:r w:rsidR="00DF0E82" w:rsidRPr="008D5B0B">
              <w:rPr>
                <w:rFonts w:ascii="Times New Roman" w:eastAsia="Times New Roman" w:hAnsi="Times New Roman" w:cs="Times New Roman"/>
                <w:color w:val="000000"/>
                <w:sz w:val="24"/>
                <w:szCs w:val="24"/>
              </w:rPr>
              <w:t>білім</w:t>
            </w:r>
            <w:proofErr w:type="spellEnd"/>
            <w:r w:rsidR="00DF0E82" w:rsidRPr="008D5B0B">
              <w:rPr>
                <w:rFonts w:ascii="Times New Roman" w:eastAsia="Times New Roman" w:hAnsi="Times New Roman" w:cs="Times New Roman"/>
                <w:color w:val="000000"/>
                <w:sz w:val="24"/>
                <w:szCs w:val="24"/>
              </w:rPr>
              <w:t xml:space="preserve"> беру </w:t>
            </w:r>
            <w:proofErr w:type="spellStart"/>
            <w:r w:rsidR="00DF0E82" w:rsidRPr="008D5B0B">
              <w:rPr>
                <w:rFonts w:ascii="Times New Roman" w:eastAsia="Times New Roman" w:hAnsi="Times New Roman" w:cs="Times New Roman"/>
                <w:color w:val="000000"/>
                <w:sz w:val="24"/>
                <w:szCs w:val="24"/>
              </w:rPr>
              <w:t>дерекқоры</w:t>
            </w:r>
            <w:proofErr w:type="spellEnd"/>
          </w:p>
        </w:tc>
      </w:tr>
      <w:tr w:rsidR="00B50F6F" w:rsidRPr="008D5B0B" w14:paraId="62AD816A" w14:textId="77777777" w:rsidTr="00FD5911">
        <w:trPr>
          <w:trHeight w:val="367"/>
        </w:trPr>
        <w:tc>
          <w:tcPr>
            <w:tcW w:w="907" w:type="dxa"/>
            <w:tcBorders>
              <w:top w:val="nil"/>
              <w:left w:val="nil"/>
              <w:bottom w:val="nil"/>
              <w:right w:val="nil"/>
            </w:tcBorders>
          </w:tcPr>
          <w:p w14:paraId="57287F41" w14:textId="77777777" w:rsidR="00B50F6F" w:rsidRPr="008D5B0B" w:rsidRDefault="00FA5D34" w:rsidP="008566DC">
            <w:pPr>
              <w:rPr>
                <w:rFonts w:ascii="Times New Roman" w:eastAsia="Times New Roman" w:hAnsi="Times New Roman" w:cs="Times New Roman"/>
                <w:color w:val="000000"/>
                <w:sz w:val="24"/>
                <w:szCs w:val="24"/>
              </w:rPr>
            </w:pPr>
            <w:r w:rsidRPr="008D5B0B">
              <w:rPr>
                <w:rFonts w:ascii="Times New Roman" w:eastAsia="Times New Roman" w:hAnsi="Times New Roman" w:cs="Times New Roman"/>
                <w:color w:val="000000"/>
                <w:sz w:val="24"/>
                <w:szCs w:val="24"/>
                <w:lang w:val="kk-KZ"/>
              </w:rPr>
              <w:t>ОҒБ</w:t>
            </w:r>
            <w:r w:rsidR="00B50F6F" w:rsidRPr="008D5B0B">
              <w:rPr>
                <w:rFonts w:ascii="Times New Roman" w:eastAsia="Times New Roman" w:hAnsi="Times New Roman" w:cs="Times New Roman"/>
                <w:color w:val="000000"/>
                <w:sz w:val="24"/>
                <w:szCs w:val="24"/>
              </w:rPr>
              <w:t xml:space="preserve"> </w:t>
            </w:r>
          </w:p>
        </w:tc>
        <w:tc>
          <w:tcPr>
            <w:tcW w:w="8781" w:type="dxa"/>
            <w:tcBorders>
              <w:top w:val="nil"/>
              <w:left w:val="nil"/>
              <w:bottom w:val="nil"/>
              <w:right w:val="nil"/>
            </w:tcBorders>
          </w:tcPr>
          <w:p w14:paraId="47A6BD00" w14:textId="77777777" w:rsidR="00B50F6F" w:rsidRPr="008D5B0B" w:rsidRDefault="00B50F6F" w:rsidP="008566DC">
            <w:pPr>
              <w:rPr>
                <w:rFonts w:ascii="Times New Roman" w:eastAsia="Times New Roman" w:hAnsi="Times New Roman" w:cs="Times New Roman"/>
                <w:b/>
                <w:color w:val="000000"/>
                <w:sz w:val="24"/>
                <w:szCs w:val="24"/>
              </w:rPr>
            </w:pPr>
            <w:r w:rsidRPr="008D5B0B">
              <w:rPr>
                <w:rFonts w:ascii="Times New Roman" w:eastAsia="Times New Roman" w:hAnsi="Times New Roman" w:cs="Times New Roman"/>
                <w:color w:val="000000"/>
                <w:sz w:val="24"/>
                <w:szCs w:val="24"/>
              </w:rPr>
              <w:t xml:space="preserve">- </w:t>
            </w:r>
            <w:proofErr w:type="spellStart"/>
            <w:r w:rsidR="00DF0E82" w:rsidRPr="008D5B0B">
              <w:rPr>
                <w:rFonts w:ascii="Times New Roman" w:eastAsia="Times New Roman" w:hAnsi="Times New Roman" w:cs="Times New Roman"/>
                <w:color w:val="000000"/>
                <w:sz w:val="24"/>
                <w:szCs w:val="24"/>
              </w:rPr>
              <w:t>оқушылардың</w:t>
            </w:r>
            <w:proofErr w:type="spellEnd"/>
            <w:r w:rsidR="00DF0E82" w:rsidRPr="008D5B0B">
              <w:rPr>
                <w:rFonts w:ascii="Times New Roman" w:eastAsia="Times New Roman" w:hAnsi="Times New Roman" w:cs="Times New Roman"/>
                <w:color w:val="000000"/>
                <w:sz w:val="24"/>
                <w:szCs w:val="24"/>
              </w:rPr>
              <w:t xml:space="preserve"> </w:t>
            </w:r>
            <w:proofErr w:type="spellStart"/>
            <w:r w:rsidR="00DF0E82" w:rsidRPr="008D5B0B">
              <w:rPr>
                <w:rFonts w:ascii="Times New Roman" w:eastAsia="Times New Roman" w:hAnsi="Times New Roman" w:cs="Times New Roman"/>
                <w:color w:val="000000"/>
                <w:sz w:val="24"/>
                <w:szCs w:val="24"/>
              </w:rPr>
              <w:t>ғылыми</w:t>
            </w:r>
            <w:proofErr w:type="spellEnd"/>
            <w:r w:rsidR="00DF0E82" w:rsidRPr="008D5B0B">
              <w:rPr>
                <w:rFonts w:ascii="Times New Roman" w:eastAsia="Times New Roman" w:hAnsi="Times New Roman" w:cs="Times New Roman"/>
                <w:color w:val="000000"/>
                <w:sz w:val="24"/>
                <w:szCs w:val="24"/>
              </w:rPr>
              <w:t xml:space="preserve"> </w:t>
            </w:r>
            <w:proofErr w:type="spellStart"/>
            <w:r w:rsidR="00DF0E82" w:rsidRPr="008D5B0B">
              <w:rPr>
                <w:rFonts w:ascii="Times New Roman" w:eastAsia="Times New Roman" w:hAnsi="Times New Roman" w:cs="Times New Roman"/>
                <w:color w:val="000000"/>
                <w:sz w:val="24"/>
                <w:szCs w:val="24"/>
              </w:rPr>
              <w:t>бірлестігі</w:t>
            </w:r>
            <w:proofErr w:type="spellEnd"/>
          </w:p>
        </w:tc>
      </w:tr>
      <w:tr w:rsidR="00B50F6F" w:rsidRPr="008D5B0B" w14:paraId="7E53CDF1" w14:textId="77777777" w:rsidTr="00FD5911">
        <w:trPr>
          <w:trHeight w:val="367"/>
        </w:trPr>
        <w:tc>
          <w:tcPr>
            <w:tcW w:w="907" w:type="dxa"/>
            <w:tcBorders>
              <w:top w:val="nil"/>
              <w:left w:val="nil"/>
              <w:bottom w:val="nil"/>
              <w:right w:val="nil"/>
            </w:tcBorders>
          </w:tcPr>
          <w:p w14:paraId="354AA63C" w14:textId="77777777" w:rsidR="00B50F6F" w:rsidRPr="008D5B0B" w:rsidRDefault="00FA5D34" w:rsidP="008566DC">
            <w:pPr>
              <w:rPr>
                <w:rFonts w:ascii="Times New Roman" w:eastAsia="Times New Roman" w:hAnsi="Times New Roman" w:cs="Times New Roman"/>
                <w:color w:val="000000"/>
                <w:sz w:val="24"/>
                <w:szCs w:val="24"/>
              </w:rPr>
            </w:pPr>
            <w:r w:rsidRPr="008D5B0B">
              <w:rPr>
                <w:rFonts w:ascii="Times New Roman" w:eastAsia="Times New Roman" w:hAnsi="Times New Roman" w:cs="Times New Roman"/>
                <w:color w:val="000000"/>
                <w:sz w:val="24"/>
                <w:szCs w:val="24"/>
              </w:rPr>
              <w:t>Н</w:t>
            </w:r>
            <w:r w:rsidRPr="008D5B0B">
              <w:rPr>
                <w:rFonts w:ascii="Times New Roman" w:eastAsia="Times New Roman" w:hAnsi="Times New Roman" w:cs="Times New Roman"/>
                <w:color w:val="000000"/>
                <w:sz w:val="24"/>
                <w:szCs w:val="24"/>
                <w:lang w:val="kk-KZ"/>
              </w:rPr>
              <w:t>ҚА</w:t>
            </w:r>
            <w:r w:rsidR="00B50F6F" w:rsidRPr="008D5B0B">
              <w:rPr>
                <w:rFonts w:ascii="Times New Roman" w:eastAsia="Times New Roman" w:hAnsi="Times New Roman" w:cs="Times New Roman"/>
                <w:color w:val="000000"/>
                <w:sz w:val="24"/>
                <w:szCs w:val="24"/>
              </w:rPr>
              <w:t xml:space="preserve">  </w:t>
            </w:r>
          </w:p>
        </w:tc>
        <w:tc>
          <w:tcPr>
            <w:tcW w:w="8781" w:type="dxa"/>
            <w:tcBorders>
              <w:top w:val="nil"/>
              <w:left w:val="nil"/>
              <w:bottom w:val="nil"/>
              <w:right w:val="nil"/>
            </w:tcBorders>
          </w:tcPr>
          <w:p w14:paraId="0BD826C3" w14:textId="77777777" w:rsidR="00B50F6F" w:rsidRPr="008D5B0B" w:rsidRDefault="00B50F6F" w:rsidP="008566DC">
            <w:pPr>
              <w:rPr>
                <w:rFonts w:ascii="Times New Roman" w:eastAsia="Times New Roman" w:hAnsi="Times New Roman" w:cs="Times New Roman"/>
                <w:color w:val="000000"/>
                <w:sz w:val="24"/>
                <w:szCs w:val="24"/>
              </w:rPr>
            </w:pPr>
            <w:r w:rsidRPr="008D5B0B">
              <w:rPr>
                <w:rFonts w:ascii="Times New Roman" w:eastAsia="Times New Roman" w:hAnsi="Times New Roman" w:cs="Times New Roman"/>
                <w:color w:val="000000"/>
                <w:sz w:val="24"/>
                <w:szCs w:val="24"/>
              </w:rPr>
              <w:t xml:space="preserve">- </w:t>
            </w:r>
            <w:proofErr w:type="spellStart"/>
            <w:r w:rsidR="00DF0E82" w:rsidRPr="008D5B0B">
              <w:rPr>
                <w:rFonts w:ascii="Times New Roman" w:eastAsia="Times New Roman" w:hAnsi="Times New Roman" w:cs="Times New Roman"/>
                <w:color w:val="000000"/>
                <w:sz w:val="24"/>
                <w:szCs w:val="24"/>
              </w:rPr>
              <w:t>нормативтік-құқықтық</w:t>
            </w:r>
            <w:proofErr w:type="spellEnd"/>
            <w:r w:rsidR="00DF0E82" w:rsidRPr="008D5B0B">
              <w:rPr>
                <w:rFonts w:ascii="Times New Roman" w:eastAsia="Times New Roman" w:hAnsi="Times New Roman" w:cs="Times New Roman"/>
                <w:color w:val="000000"/>
                <w:sz w:val="24"/>
                <w:szCs w:val="24"/>
              </w:rPr>
              <w:t xml:space="preserve"> </w:t>
            </w:r>
            <w:proofErr w:type="spellStart"/>
            <w:r w:rsidR="00DF0E82" w:rsidRPr="008D5B0B">
              <w:rPr>
                <w:rFonts w:ascii="Times New Roman" w:eastAsia="Times New Roman" w:hAnsi="Times New Roman" w:cs="Times New Roman"/>
                <w:color w:val="000000"/>
                <w:sz w:val="24"/>
                <w:szCs w:val="24"/>
              </w:rPr>
              <w:t>актілер</w:t>
            </w:r>
            <w:proofErr w:type="spellEnd"/>
          </w:p>
        </w:tc>
      </w:tr>
      <w:tr w:rsidR="00B50F6F" w:rsidRPr="008D5B0B" w14:paraId="743C3C61" w14:textId="77777777" w:rsidTr="00FD5911">
        <w:trPr>
          <w:trHeight w:val="367"/>
        </w:trPr>
        <w:tc>
          <w:tcPr>
            <w:tcW w:w="907" w:type="dxa"/>
            <w:tcBorders>
              <w:top w:val="nil"/>
              <w:left w:val="nil"/>
              <w:bottom w:val="nil"/>
              <w:right w:val="nil"/>
            </w:tcBorders>
          </w:tcPr>
          <w:p w14:paraId="7010A536" w14:textId="77777777" w:rsidR="00B50F6F" w:rsidRPr="008D5B0B" w:rsidRDefault="00FA5D34" w:rsidP="008566DC">
            <w:pPr>
              <w:rPr>
                <w:rFonts w:ascii="Times New Roman" w:eastAsia="Times New Roman" w:hAnsi="Times New Roman" w:cs="Times New Roman"/>
                <w:color w:val="000000"/>
                <w:sz w:val="24"/>
                <w:szCs w:val="24"/>
                <w:lang w:val="kk-KZ"/>
              </w:rPr>
            </w:pPr>
            <w:r w:rsidRPr="008D5B0B">
              <w:rPr>
                <w:rFonts w:ascii="Times New Roman" w:eastAsia="Times New Roman" w:hAnsi="Times New Roman" w:cs="Times New Roman"/>
                <w:color w:val="000000"/>
                <w:sz w:val="24"/>
                <w:szCs w:val="24"/>
                <w:lang w:val="kk-KZ"/>
              </w:rPr>
              <w:t>ББҰ</w:t>
            </w:r>
          </w:p>
        </w:tc>
        <w:tc>
          <w:tcPr>
            <w:tcW w:w="8781" w:type="dxa"/>
            <w:tcBorders>
              <w:top w:val="nil"/>
              <w:left w:val="nil"/>
              <w:bottom w:val="nil"/>
              <w:right w:val="nil"/>
            </w:tcBorders>
          </w:tcPr>
          <w:p w14:paraId="499F02D3" w14:textId="77777777" w:rsidR="00B50F6F" w:rsidRPr="008D5B0B" w:rsidRDefault="00B50F6F" w:rsidP="008566DC">
            <w:pPr>
              <w:rPr>
                <w:rFonts w:ascii="Times New Roman" w:eastAsia="Times New Roman" w:hAnsi="Times New Roman" w:cs="Times New Roman"/>
                <w:color w:val="000000"/>
                <w:sz w:val="24"/>
                <w:szCs w:val="24"/>
              </w:rPr>
            </w:pPr>
            <w:r w:rsidRPr="008D5B0B">
              <w:rPr>
                <w:rFonts w:ascii="Times New Roman" w:eastAsia="Times New Roman" w:hAnsi="Times New Roman" w:cs="Times New Roman"/>
                <w:color w:val="000000"/>
                <w:sz w:val="24"/>
                <w:szCs w:val="24"/>
              </w:rPr>
              <w:t xml:space="preserve">- </w:t>
            </w:r>
            <w:proofErr w:type="spellStart"/>
            <w:r w:rsidR="00DF0E82" w:rsidRPr="008D5B0B">
              <w:rPr>
                <w:rFonts w:ascii="Times New Roman" w:eastAsia="Times New Roman" w:hAnsi="Times New Roman" w:cs="Times New Roman"/>
                <w:color w:val="000000"/>
                <w:sz w:val="24"/>
                <w:szCs w:val="24"/>
              </w:rPr>
              <w:t>білім</w:t>
            </w:r>
            <w:proofErr w:type="spellEnd"/>
            <w:r w:rsidR="00DF0E82" w:rsidRPr="008D5B0B">
              <w:rPr>
                <w:rFonts w:ascii="Times New Roman" w:eastAsia="Times New Roman" w:hAnsi="Times New Roman" w:cs="Times New Roman"/>
                <w:color w:val="000000"/>
                <w:sz w:val="24"/>
                <w:szCs w:val="24"/>
              </w:rPr>
              <w:t xml:space="preserve"> беру </w:t>
            </w:r>
            <w:proofErr w:type="spellStart"/>
            <w:r w:rsidR="00DF0E82" w:rsidRPr="008D5B0B">
              <w:rPr>
                <w:rFonts w:ascii="Times New Roman" w:eastAsia="Times New Roman" w:hAnsi="Times New Roman" w:cs="Times New Roman"/>
                <w:color w:val="000000"/>
                <w:sz w:val="24"/>
                <w:szCs w:val="24"/>
              </w:rPr>
              <w:t>ұйымдары</w:t>
            </w:r>
            <w:proofErr w:type="spellEnd"/>
          </w:p>
        </w:tc>
      </w:tr>
      <w:tr w:rsidR="00B50F6F" w:rsidRPr="008D5B0B" w14:paraId="5C05C291" w14:textId="77777777" w:rsidTr="00FD5911">
        <w:trPr>
          <w:trHeight w:val="367"/>
        </w:trPr>
        <w:tc>
          <w:tcPr>
            <w:tcW w:w="907" w:type="dxa"/>
            <w:tcBorders>
              <w:top w:val="nil"/>
              <w:left w:val="nil"/>
              <w:bottom w:val="nil"/>
              <w:right w:val="nil"/>
            </w:tcBorders>
          </w:tcPr>
          <w:p w14:paraId="45E54C60" w14:textId="77777777" w:rsidR="00B50F6F" w:rsidRPr="008D5B0B" w:rsidRDefault="00FA5D34" w:rsidP="008566DC">
            <w:pPr>
              <w:rPr>
                <w:rFonts w:ascii="Times New Roman" w:eastAsia="Times New Roman" w:hAnsi="Times New Roman" w:cs="Times New Roman"/>
                <w:color w:val="000000"/>
                <w:sz w:val="24"/>
                <w:szCs w:val="24"/>
              </w:rPr>
            </w:pPr>
            <w:r w:rsidRPr="008D5B0B">
              <w:rPr>
                <w:rFonts w:ascii="Times New Roman" w:eastAsia="Times New Roman" w:hAnsi="Times New Roman" w:cs="Times New Roman"/>
                <w:color w:val="000000"/>
                <w:sz w:val="24"/>
                <w:szCs w:val="24"/>
                <w:lang w:val="kk-KZ"/>
              </w:rPr>
              <w:t>ЕББҚ</w:t>
            </w:r>
            <w:r w:rsidR="00B50F6F" w:rsidRPr="008D5B0B">
              <w:rPr>
                <w:rFonts w:ascii="Times New Roman" w:eastAsia="Times New Roman" w:hAnsi="Times New Roman" w:cs="Times New Roman"/>
                <w:color w:val="000000"/>
                <w:sz w:val="24"/>
                <w:szCs w:val="24"/>
              </w:rPr>
              <w:t xml:space="preserve"> </w:t>
            </w:r>
          </w:p>
        </w:tc>
        <w:tc>
          <w:tcPr>
            <w:tcW w:w="8781" w:type="dxa"/>
            <w:tcBorders>
              <w:top w:val="nil"/>
              <w:left w:val="nil"/>
              <w:bottom w:val="nil"/>
              <w:right w:val="nil"/>
            </w:tcBorders>
          </w:tcPr>
          <w:p w14:paraId="08AFD186" w14:textId="77777777" w:rsidR="00B50F6F" w:rsidRPr="008D5B0B" w:rsidRDefault="00B50F6F" w:rsidP="008566DC">
            <w:pPr>
              <w:rPr>
                <w:rFonts w:ascii="Times New Roman" w:eastAsia="Times New Roman" w:hAnsi="Times New Roman" w:cs="Times New Roman"/>
                <w:color w:val="000000"/>
                <w:sz w:val="24"/>
                <w:szCs w:val="24"/>
              </w:rPr>
            </w:pPr>
            <w:r w:rsidRPr="008D5B0B">
              <w:rPr>
                <w:rFonts w:ascii="Times New Roman" w:eastAsia="Times New Roman" w:hAnsi="Times New Roman" w:cs="Times New Roman"/>
                <w:color w:val="000000"/>
                <w:sz w:val="24"/>
                <w:szCs w:val="24"/>
              </w:rPr>
              <w:t xml:space="preserve">- </w:t>
            </w:r>
            <w:proofErr w:type="spellStart"/>
            <w:r w:rsidR="00DF0E82" w:rsidRPr="008D5B0B">
              <w:rPr>
                <w:rFonts w:ascii="Times New Roman" w:eastAsia="Times New Roman" w:hAnsi="Times New Roman" w:cs="Times New Roman"/>
                <w:color w:val="000000"/>
                <w:sz w:val="24"/>
                <w:szCs w:val="24"/>
              </w:rPr>
              <w:t>ерекше</w:t>
            </w:r>
            <w:proofErr w:type="spellEnd"/>
            <w:r w:rsidR="00DF0E82" w:rsidRPr="008D5B0B">
              <w:rPr>
                <w:rFonts w:ascii="Times New Roman" w:eastAsia="Times New Roman" w:hAnsi="Times New Roman" w:cs="Times New Roman"/>
                <w:color w:val="000000"/>
                <w:sz w:val="24"/>
                <w:szCs w:val="24"/>
              </w:rPr>
              <w:t xml:space="preserve"> </w:t>
            </w:r>
            <w:proofErr w:type="spellStart"/>
            <w:r w:rsidR="00DF0E82" w:rsidRPr="008D5B0B">
              <w:rPr>
                <w:rFonts w:ascii="Times New Roman" w:eastAsia="Times New Roman" w:hAnsi="Times New Roman" w:cs="Times New Roman"/>
                <w:color w:val="000000"/>
                <w:sz w:val="24"/>
                <w:szCs w:val="24"/>
              </w:rPr>
              <w:t>білім</w:t>
            </w:r>
            <w:proofErr w:type="spellEnd"/>
            <w:r w:rsidR="00DF0E82" w:rsidRPr="008D5B0B">
              <w:rPr>
                <w:rFonts w:ascii="Times New Roman" w:eastAsia="Times New Roman" w:hAnsi="Times New Roman" w:cs="Times New Roman"/>
                <w:color w:val="000000"/>
                <w:sz w:val="24"/>
                <w:szCs w:val="24"/>
              </w:rPr>
              <w:t xml:space="preserve"> беру </w:t>
            </w:r>
            <w:proofErr w:type="spellStart"/>
            <w:r w:rsidR="00DF0E82" w:rsidRPr="008D5B0B">
              <w:rPr>
                <w:rFonts w:ascii="Times New Roman" w:eastAsia="Times New Roman" w:hAnsi="Times New Roman" w:cs="Times New Roman"/>
                <w:color w:val="000000"/>
                <w:sz w:val="24"/>
                <w:szCs w:val="24"/>
              </w:rPr>
              <w:t>қажеттіліктері</w:t>
            </w:r>
            <w:proofErr w:type="spellEnd"/>
          </w:p>
        </w:tc>
      </w:tr>
      <w:tr w:rsidR="00B50F6F" w:rsidRPr="008D5B0B" w14:paraId="162519AE" w14:textId="77777777" w:rsidTr="00FD5911">
        <w:trPr>
          <w:trHeight w:val="367"/>
        </w:trPr>
        <w:tc>
          <w:tcPr>
            <w:tcW w:w="907" w:type="dxa"/>
            <w:tcBorders>
              <w:top w:val="nil"/>
              <w:left w:val="nil"/>
              <w:bottom w:val="nil"/>
              <w:right w:val="nil"/>
            </w:tcBorders>
          </w:tcPr>
          <w:p w14:paraId="64061A0D" w14:textId="77777777" w:rsidR="00B50F6F" w:rsidRPr="008D5B0B" w:rsidRDefault="00FA5D34" w:rsidP="008566DC">
            <w:pPr>
              <w:rPr>
                <w:rFonts w:ascii="Times New Roman" w:eastAsia="Times New Roman" w:hAnsi="Times New Roman" w:cs="Times New Roman"/>
                <w:color w:val="000000"/>
                <w:sz w:val="24"/>
                <w:szCs w:val="24"/>
                <w:lang w:val="kk-KZ"/>
              </w:rPr>
            </w:pPr>
            <w:r w:rsidRPr="008D5B0B">
              <w:rPr>
                <w:rFonts w:ascii="Times New Roman" w:eastAsia="Times New Roman" w:hAnsi="Times New Roman" w:cs="Times New Roman"/>
                <w:color w:val="000000"/>
                <w:sz w:val="24"/>
                <w:szCs w:val="24"/>
                <w:lang w:val="kk-KZ"/>
              </w:rPr>
              <w:t>ББМЖ</w:t>
            </w:r>
          </w:p>
        </w:tc>
        <w:tc>
          <w:tcPr>
            <w:tcW w:w="8781" w:type="dxa"/>
            <w:tcBorders>
              <w:top w:val="nil"/>
              <w:left w:val="nil"/>
              <w:bottom w:val="nil"/>
              <w:right w:val="nil"/>
            </w:tcBorders>
          </w:tcPr>
          <w:p w14:paraId="59225BB5" w14:textId="77777777" w:rsidR="00B50F6F" w:rsidRPr="008D5B0B" w:rsidRDefault="00B50F6F" w:rsidP="008566DC">
            <w:pPr>
              <w:rPr>
                <w:rFonts w:ascii="Times New Roman" w:eastAsia="Times New Roman" w:hAnsi="Times New Roman" w:cs="Times New Roman"/>
                <w:color w:val="000000"/>
                <w:sz w:val="24"/>
                <w:szCs w:val="24"/>
              </w:rPr>
            </w:pPr>
            <w:r w:rsidRPr="008D5B0B">
              <w:rPr>
                <w:rFonts w:ascii="Times New Roman" w:eastAsia="Times New Roman" w:hAnsi="Times New Roman" w:cs="Times New Roman"/>
                <w:color w:val="000000"/>
                <w:sz w:val="24"/>
                <w:szCs w:val="24"/>
              </w:rPr>
              <w:t xml:space="preserve">- </w:t>
            </w:r>
            <w:proofErr w:type="spellStart"/>
            <w:r w:rsidR="00DF0E82" w:rsidRPr="008D5B0B">
              <w:rPr>
                <w:rFonts w:ascii="Times New Roman" w:eastAsia="Times New Roman" w:hAnsi="Times New Roman" w:cs="Times New Roman"/>
                <w:color w:val="000000"/>
                <w:sz w:val="24"/>
                <w:szCs w:val="24"/>
              </w:rPr>
              <w:t>білім</w:t>
            </w:r>
            <w:proofErr w:type="spellEnd"/>
            <w:r w:rsidR="00DF0E82" w:rsidRPr="008D5B0B">
              <w:rPr>
                <w:rFonts w:ascii="Times New Roman" w:eastAsia="Times New Roman" w:hAnsi="Times New Roman" w:cs="Times New Roman"/>
                <w:color w:val="000000"/>
                <w:sz w:val="24"/>
                <w:szCs w:val="24"/>
              </w:rPr>
              <w:t xml:space="preserve"> беру </w:t>
            </w:r>
            <w:proofErr w:type="spellStart"/>
            <w:r w:rsidR="00DF0E82" w:rsidRPr="008D5B0B">
              <w:rPr>
                <w:rFonts w:ascii="Times New Roman" w:eastAsia="Times New Roman" w:hAnsi="Times New Roman" w:cs="Times New Roman"/>
                <w:color w:val="000000"/>
                <w:sz w:val="24"/>
                <w:szCs w:val="24"/>
              </w:rPr>
              <w:t>мазмұнын</w:t>
            </w:r>
            <w:proofErr w:type="spellEnd"/>
            <w:r w:rsidR="00DF0E82" w:rsidRPr="008D5B0B">
              <w:rPr>
                <w:rFonts w:ascii="Times New Roman" w:eastAsia="Times New Roman" w:hAnsi="Times New Roman" w:cs="Times New Roman"/>
                <w:color w:val="000000"/>
                <w:sz w:val="24"/>
                <w:szCs w:val="24"/>
              </w:rPr>
              <w:t xml:space="preserve"> </w:t>
            </w:r>
            <w:proofErr w:type="spellStart"/>
            <w:r w:rsidR="00DF0E82" w:rsidRPr="008D5B0B">
              <w:rPr>
                <w:rFonts w:ascii="Times New Roman" w:eastAsia="Times New Roman" w:hAnsi="Times New Roman" w:cs="Times New Roman"/>
                <w:color w:val="000000"/>
                <w:sz w:val="24"/>
                <w:szCs w:val="24"/>
              </w:rPr>
              <w:t>жаңарту</w:t>
            </w:r>
            <w:proofErr w:type="spellEnd"/>
          </w:p>
        </w:tc>
      </w:tr>
      <w:tr w:rsidR="00B50F6F" w:rsidRPr="008D5B0B" w14:paraId="58DC94CC" w14:textId="77777777" w:rsidTr="00FD5911">
        <w:trPr>
          <w:trHeight w:val="367"/>
        </w:trPr>
        <w:tc>
          <w:tcPr>
            <w:tcW w:w="907" w:type="dxa"/>
            <w:tcBorders>
              <w:top w:val="nil"/>
              <w:left w:val="nil"/>
              <w:bottom w:val="nil"/>
              <w:right w:val="nil"/>
            </w:tcBorders>
          </w:tcPr>
          <w:p w14:paraId="2856E368" w14:textId="77777777" w:rsidR="00B50F6F" w:rsidRPr="008D5B0B" w:rsidRDefault="00FA5D34" w:rsidP="008566DC">
            <w:pPr>
              <w:rPr>
                <w:rFonts w:ascii="Times New Roman" w:eastAsia="Times New Roman" w:hAnsi="Times New Roman" w:cs="Times New Roman"/>
                <w:color w:val="000000"/>
                <w:sz w:val="24"/>
                <w:szCs w:val="24"/>
              </w:rPr>
            </w:pPr>
            <w:r w:rsidRPr="008D5B0B">
              <w:rPr>
                <w:rFonts w:ascii="Times New Roman" w:eastAsia="Times New Roman" w:hAnsi="Times New Roman" w:cs="Times New Roman"/>
                <w:color w:val="000000"/>
                <w:sz w:val="24"/>
                <w:szCs w:val="24"/>
                <w:lang w:val="kk-KZ"/>
              </w:rPr>
              <w:t>ЭЫДҰ</w:t>
            </w:r>
            <w:r w:rsidR="00B50F6F" w:rsidRPr="008D5B0B">
              <w:rPr>
                <w:rFonts w:ascii="Times New Roman" w:eastAsia="Times New Roman" w:hAnsi="Times New Roman" w:cs="Times New Roman"/>
                <w:color w:val="000000"/>
                <w:sz w:val="24"/>
                <w:szCs w:val="24"/>
              </w:rPr>
              <w:t xml:space="preserve"> </w:t>
            </w:r>
          </w:p>
        </w:tc>
        <w:tc>
          <w:tcPr>
            <w:tcW w:w="8781" w:type="dxa"/>
            <w:tcBorders>
              <w:top w:val="nil"/>
              <w:left w:val="nil"/>
              <w:bottom w:val="nil"/>
              <w:right w:val="nil"/>
            </w:tcBorders>
          </w:tcPr>
          <w:p w14:paraId="285ED34A" w14:textId="77777777" w:rsidR="00B50F6F" w:rsidRPr="008D5B0B" w:rsidRDefault="00B50F6F" w:rsidP="008566DC">
            <w:pPr>
              <w:rPr>
                <w:rFonts w:ascii="Times New Roman" w:eastAsia="Times New Roman" w:hAnsi="Times New Roman" w:cs="Times New Roman"/>
                <w:color w:val="000000"/>
                <w:sz w:val="24"/>
                <w:szCs w:val="24"/>
              </w:rPr>
            </w:pPr>
            <w:r w:rsidRPr="008D5B0B">
              <w:rPr>
                <w:rFonts w:ascii="Times New Roman" w:eastAsia="Times New Roman" w:hAnsi="Times New Roman" w:cs="Times New Roman"/>
                <w:color w:val="000000"/>
                <w:sz w:val="24"/>
                <w:szCs w:val="24"/>
              </w:rPr>
              <w:t xml:space="preserve">- </w:t>
            </w:r>
            <w:proofErr w:type="spellStart"/>
            <w:r w:rsidR="00DF0E82" w:rsidRPr="008D5B0B">
              <w:rPr>
                <w:rFonts w:ascii="Times New Roman" w:eastAsia="Times New Roman" w:hAnsi="Times New Roman" w:cs="Times New Roman"/>
                <w:color w:val="000000"/>
                <w:sz w:val="24"/>
                <w:szCs w:val="24"/>
              </w:rPr>
              <w:t>экономикалық</w:t>
            </w:r>
            <w:proofErr w:type="spellEnd"/>
            <w:r w:rsidR="00DF0E82" w:rsidRPr="008D5B0B">
              <w:rPr>
                <w:rFonts w:ascii="Times New Roman" w:eastAsia="Times New Roman" w:hAnsi="Times New Roman" w:cs="Times New Roman"/>
                <w:color w:val="000000"/>
                <w:sz w:val="24"/>
                <w:szCs w:val="24"/>
              </w:rPr>
              <w:t xml:space="preserve"> </w:t>
            </w:r>
            <w:proofErr w:type="spellStart"/>
            <w:r w:rsidR="00DF0E82" w:rsidRPr="008D5B0B">
              <w:rPr>
                <w:rFonts w:ascii="Times New Roman" w:eastAsia="Times New Roman" w:hAnsi="Times New Roman" w:cs="Times New Roman"/>
                <w:color w:val="000000"/>
                <w:sz w:val="24"/>
                <w:szCs w:val="24"/>
              </w:rPr>
              <w:t>ынтымақтастық</w:t>
            </w:r>
            <w:proofErr w:type="spellEnd"/>
            <w:r w:rsidR="00DF0E82" w:rsidRPr="008D5B0B">
              <w:rPr>
                <w:rFonts w:ascii="Times New Roman" w:eastAsia="Times New Roman" w:hAnsi="Times New Roman" w:cs="Times New Roman"/>
                <w:color w:val="000000"/>
                <w:sz w:val="24"/>
                <w:szCs w:val="24"/>
              </w:rPr>
              <w:t xml:space="preserve"> </w:t>
            </w:r>
            <w:proofErr w:type="spellStart"/>
            <w:r w:rsidR="00DF0E82" w:rsidRPr="008D5B0B">
              <w:rPr>
                <w:rFonts w:ascii="Times New Roman" w:eastAsia="Times New Roman" w:hAnsi="Times New Roman" w:cs="Times New Roman"/>
                <w:color w:val="000000"/>
                <w:sz w:val="24"/>
                <w:szCs w:val="24"/>
              </w:rPr>
              <w:t>және</w:t>
            </w:r>
            <w:proofErr w:type="spellEnd"/>
            <w:r w:rsidR="00DF0E82" w:rsidRPr="008D5B0B">
              <w:rPr>
                <w:rFonts w:ascii="Times New Roman" w:eastAsia="Times New Roman" w:hAnsi="Times New Roman" w:cs="Times New Roman"/>
                <w:color w:val="000000"/>
                <w:sz w:val="24"/>
                <w:szCs w:val="24"/>
              </w:rPr>
              <w:t xml:space="preserve"> даму </w:t>
            </w:r>
            <w:proofErr w:type="spellStart"/>
            <w:r w:rsidR="00DF0E82" w:rsidRPr="008D5B0B">
              <w:rPr>
                <w:rFonts w:ascii="Times New Roman" w:eastAsia="Times New Roman" w:hAnsi="Times New Roman" w:cs="Times New Roman"/>
                <w:color w:val="000000"/>
                <w:sz w:val="24"/>
                <w:szCs w:val="24"/>
              </w:rPr>
              <w:t>ұйымы</w:t>
            </w:r>
            <w:proofErr w:type="spellEnd"/>
          </w:p>
        </w:tc>
      </w:tr>
      <w:tr w:rsidR="00B50F6F" w:rsidRPr="008D5B0B" w14:paraId="21DF824F" w14:textId="77777777" w:rsidTr="00FD5911">
        <w:trPr>
          <w:trHeight w:val="367"/>
        </w:trPr>
        <w:tc>
          <w:tcPr>
            <w:tcW w:w="907" w:type="dxa"/>
            <w:tcBorders>
              <w:top w:val="nil"/>
              <w:left w:val="nil"/>
              <w:bottom w:val="nil"/>
              <w:right w:val="nil"/>
            </w:tcBorders>
          </w:tcPr>
          <w:p w14:paraId="21454AED" w14:textId="77777777" w:rsidR="00B50F6F" w:rsidRPr="008D5B0B" w:rsidRDefault="00B50F6F" w:rsidP="008566DC">
            <w:pPr>
              <w:jc w:val="both"/>
              <w:rPr>
                <w:rFonts w:ascii="Times New Roman" w:eastAsia="Times New Roman" w:hAnsi="Times New Roman" w:cs="Times New Roman"/>
                <w:color w:val="000000"/>
                <w:sz w:val="24"/>
                <w:szCs w:val="24"/>
              </w:rPr>
            </w:pPr>
            <w:r w:rsidRPr="008D5B0B">
              <w:rPr>
                <w:rFonts w:ascii="Times New Roman" w:eastAsia="Times New Roman" w:hAnsi="Times New Roman" w:cs="Times New Roman"/>
                <w:color w:val="000000"/>
                <w:sz w:val="24"/>
                <w:szCs w:val="24"/>
              </w:rPr>
              <w:t xml:space="preserve">ПМПК </w:t>
            </w:r>
          </w:p>
        </w:tc>
        <w:tc>
          <w:tcPr>
            <w:tcW w:w="8781" w:type="dxa"/>
            <w:tcBorders>
              <w:top w:val="nil"/>
              <w:left w:val="nil"/>
              <w:bottom w:val="nil"/>
              <w:right w:val="nil"/>
            </w:tcBorders>
          </w:tcPr>
          <w:p w14:paraId="7A582063" w14:textId="77777777" w:rsidR="00B50F6F" w:rsidRPr="008D5B0B" w:rsidRDefault="00B50F6F" w:rsidP="008566DC">
            <w:pPr>
              <w:rPr>
                <w:rFonts w:ascii="Times New Roman" w:eastAsia="Times New Roman" w:hAnsi="Times New Roman" w:cs="Times New Roman"/>
                <w:color w:val="000000"/>
                <w:sz w:val="24"/>
                <w:szCs w:val="24"/>
              </w:rPr>
            </w:pPr>
            <w:r w:rsidRPr="008D5B0B">
              <w:rPr>
                <w:rFonts w:ascii="Times New Roman" w:eastAsia="Times New Roman" w:hAnsi="Times New Roman" w:cs="Times New Roman"/>
                <w:color w:val="000000"/>
                <w:sz w:val="24"/>
                <w:szCs w:val="24"/>
              </w:rPr>
              <w:t xml:space="preserve">- </w:t>
            </w:r>
            <w:proofErr w:type="spellStart"/>
            <w:r w:rsidR="00DF0E82" w:rsidRPr="008D5B0B">
              <w:rPr>
                <w:rFonts w:ascii="Times New Roman" w:eastAsia="Times New Roman" w:hAnsi="Times New Roman" w:cs="Times New Roman"/>
                <w:color w:val="000000"/>
                <w:sz w:val="24"/>
                <w:szCs w:val="24"/>
              </w:rPr>
              <w:t>психологиялық-медициналық-педагогикалық</w:t>
            </w:r>
            <w:proofErr w:type="spellEnd"/>
            <w:r w:rsidR="00DF0E82" w:rsidRPr="008D5B0B">
              <w:rPr>
                <w:rFonts w:ascii="Times New Roman" w:eastAsia="Times New Roman" w:hAnsi="Times New Roman" w:cs="Times New Roman"/>
                <w:color w:val="000000"/>
                <w:sz w:val="24"/>
                <w:szCs w:val="24"/>
              </w:rPr>
              <w:t xml:space="preserve"> </w:t>
            </w:r>
            <w:proofErr w:type="spellStart"/>
            <w:r w:rsidR="00DF0E82" w:rsidRPr="008D5B0B">
              <w:rPr>
                <w:rFonts w:ascii="Times New Roman" w:eastAsia="Times New Roman" w:hAnsi="Times New Roman" w:cs="Times New Roman"/>
                <w:color w:val="000000"/>
                <w:sz w:val="24"/>
                <w:szCs w:val="24"/>
              </w:rPr>
              <w:t>кеңес</w:t>
            </w:r>
            <w:proofErr w:type="spellEnd"/>
          </w:p>
        </w:tc>
      </w:tr>
      <w:tr w:rsidR="00B50F6F" w:rsidRPr="008D5B0B" w14:paraId="01DE4D2F" w14:textId="77777777" w:rsidTr="00FD5911">
        <w:trPr>
          <w:trHeight w:val="367"/>
        </w:trPr>
        <w:tc>
          <w:tcPr>
            <w:tcW w:w="907" w:type="dxa"/>
            <w:tcBorders>
              <w:top w:val="nil"/>
              <w:left w:val="nil"/>
              <w:bottom w:val="nil"/>
              <w:right w:val="nil"/>
            </w:tcBorders>
          </w:tcPr>
          <w:p w14:paraId="1696CC6C" w14:textId="77777777" w:rsidR="00B50F6F" w:rsidRPr="008D5B0B" w:rsidRDefault="00FA5D34" w:rsidP="008566DC">
            <w:pPr>
              <w:rPr>
                <w:rFonts w:ascii="Times New Roman" w:eastAsia="Times New Roman" w:hAnsi="Times New Roman" w:cs="Times New Roman"/>
                <w:color w:val="000000"/>
                <w:sz w:val="24"/>
                <w:szCs w:val="24"/>
              </w:rPr>
            </w:pPr>
            <w:r w:rsidRPr="008D5B0B">
              <w:rPr>
                <w:rFonts w:ascii="Times New Roman" w:eastAsia="Times New Roman" w:hAnsi="Times New Roman" w:cs="Times New Roman"/>
                <w:color w:val="000000"/>
                <w:sz w:val="24"/>
                <w:szCs w:val="24"/>
                <w:lang w:val="kk-KZ"/>
              </w:rPr>
              <w:t>АҚБҚ</w:t>
            </w:r>
            <w:r w:rsidR="00B50F6F" w:rsidRPr="008D5B0B">
              <w:rPr>
                <w:rFonts w:ascii="Times New Roman" w:eastAsia="Times New Roman" w:hAnsi="Times New Roman" w:cs="Times New Roman"/>
                <w:color w:val="000000"/>
                <w:sz w:val="24"/>
                <w:szCs w:val="24"/>
              </w:rPr>
              <w:t xml:space="preserve"> </w:t>
            </w:r>
          </w:p>
        </w:tc>
        <w:tc>
          <w:tcPr>
            <w:tcW w:w="8781" w:type="dxa"/>
            <w:tcBorders>
              <w:top w:val="nil"/>
              <w:left w:val="nil"/>
              <w:bottom w:val="nil"/>
              <w:right w:val="nil"/>
            </w:tcBorders>
          </w:tcPr>
          <w:p w14:paraId="322CF5CB" w14:textId="77777777" w:rsidR="00B50F6F" w:rsidRPr="008D5B0B" w:rsidRDefault="00B50F6F" w:rsidP="008566DC">
            <w:pPr>
              <w:rPr>
                <w:rFonts w:ascii="Times New Roman" w:eastAsia="Times New Roman" w:hAnsi="Times New Roman" w:cs="Times New Roman"/>
                <w:color w:val="000000"/>
                <w:sz w:val="24"/>
                <w:szCs w:val="24"/>
              </w:rPr>
            </w:pPr>
            <w:r w:rsidRPr="008D5B0B">
              <w:rPr>
                <w:rFonts w:ascii="Times New Roman" w:eastAsia="Times New Roman" w:hAnsi="Times New Roman" w:cs="Times New Roman"/>
                <w:color w:val="000000"/>
                <w:sz w:val="24"/>
                <w:szCs w:val="24"/>
              </w:rPr>
              <w:t xml:space="preserve">- </w:t>
            </w:r>
            <w:proofErr w:type="spellStart"/>
            <w:r w:rsidR="00DF0E82" w:rsidRPr="008D5B0B">
              <w:rPr>
                <w:rFonts w:ascii="Times New Roman" w:eastAsia="Times New Roman" w:hAnsi="Times New Roman" w:cs="Times New Roman"/>
                <w:color w:val="000000"/>
                <w:sz w:val="24"/>
                <w:szCs w:val="24"/>
              </w:rPr>
              <w:t>ақылы</w:t>
            </w:r>
            <w:proofErr w:type="spellEnd"/>
            <w:r w:rsidR="00DF0E82" w:rsidRPr="008D5B0B">
              <w:rPr>
                <w:rFonts w:ascii="Times New Roman" w:eastAsia="Times New Roman" w:hAnsi="Times New Roman" w:cs="Times New Roman"/>
                <w:color w:val="000000"/>
                <w:sz w:val="24"/>
                <w:szCs w:val="24"/>
              </w:rPr>
              <w:t xml:space="preserve"> </w:t>
            </w:r>
            <w:proofErr w:type="spellStart"/>
            <w:r w:rsidR="00DF0E82" w:rsidRPr="008D5B0B">
              <w:rPr>
                <w:rFonts w:ascii="Times New Roman" w:eastAsia="Times New Roman" w:hAnsi="Times New Roman" w:cs="Times New Roman"/>
                <w:color w:val="000000"/>
                <w:sz w:val="24"/>
                <w:szCs w:val="24"/>
              </w:rPr>
              <w:t>қосымша</w:t>
            </w:r>
            <w:proofErr w:type="spellEnd"/>
            <w:r w:rsidR="00DF0E82" w:rsidRPr="008D5B0B">
              <w:rPr>
                <w:rFonts w:ascii="Times New Roman" w:eastAsia="Times New Roman" w:hAnsi="Times New Roman" w:cs="Times New Roman"/>
                <w:color w:val="000000"/>
                <w:sz w:val="24"/>
                <w:szCs w:val="24"/>
              </w:rPr>
              <w:t xml:space="preserve"> </w:t>
            </w:r>
            <w:proofErr w:type="spellStart"/>
            <w:r w:rsidR="00DF0E82" w:rsidRPr="008D5B0B">
              <w:rPr>
                <w:rFonts w:ascii="Times New Roman" w:eastAsia="Times New Roman" w:hAnsi="Times New Roman" w:cs="Times New Roman"/>
                <w:color w:val="000000"/>
                <w:sz w:val="24"/>
                <w:szCs w:val="24"/>
              </w:rPr>
              <w:t>білім</w:t>
            </w:r>
            <w:proofErr w:type="spellEnd"/>
            <w:r w:rsidR="00DF0E82" w:rsidRPr="008D5B0B">
              <w:rPr>
                <w:rFonts w:ascii="Times New Roman" w:eastAsia="Times New Roman" w:hAnsi="Times New Roman" w:cs="Times New Roman"/>
                <w:color w:val="000000"/>
                <w:sz w:val="24"/>
                <w:szCs w:val="24"/>
              </w:rPr>
              <w:t xml:space="preserve"> беру </w:t>
            </w:r>
            <w:proofErr w:type="spellStart"/>
            <w:r w:rsidR="00DF0E82" w:rsidRPr="008D5B0B">
              <w:rPr>
                <w:rFonts w:ascii="Times New Roman" w:eastAsia="Times New Roman" w:hAnsi="Times New Roman" w:cs="Times New Roman"/>
                <w:color w:val="000000"/>
                <w:sz w:val="24"/>
                <w:szCs w:val="24"/>
              </w:rPr>
              <w:t>қызметтері</w:t>
            </w:r>
            <w:proofErr w:type="spellEnd"/>
          </w:p>
        </w:tc>
      </w:tr>
      <w:tr w:rsidR="00B50F6F" w:rsidRPr="008D5B0B" w14:paraId="5E877560" w14:textId="77777777" w:rsidTr="00FD5911">
        <w:trPr>
          <w:trHeight w:val="367"/>
        </w:trPr>
        <w:tc>
          <w:tcPr>
            <w:tcW w:w="907" w:type="dxa"/>
            <w:tcBorders>
              <w:top w:val="nil"/>
              <w:left w:val="nil"/>
              <w:bottom w:val="nil"/>
              <w:right w:val="nil"/>
            </w:tcBorders>
          </w:tcPr>
          <w:p w14:paraId="4843AEC8" w14:textId="77777777" w:rsidR="00B50F6F" w:rsidRPr="008D5B0B" w:rsidRDefault="00FA5D34" w:rsidP="008566DC">
            <w:pPr>
              <w:rPr>
                <w:rFonts w:ascii="Times New Roman" w:eastAsia="Times New Roman" w:hAnsi="Times New Roman" w:cs="Times New Roman"/>
                <w:color w:val="000000"/>
                <w:sz w:val="24"/>
                <w:szCs w:val="24"/>
              </w:rPr>
            </w:pPr>
            <w:r w:rsidRPr="008D5B0B">
              <w:rPr>
                <w:rFonts w:ascii="Times New Roman" w:eastAsia="Times New Roman" w:hAnsi="Times New Roman" w:cs="Times New Roman"/>
                <w:color w:val="000000"/>
                <w:sz w:val="24"/>
                <w:szCs w:val="24"/>
                <w:lang w:val="kk-KZ"/>
              </w:rPr>
              <w:t>ЖОЖ</w:t>
            </w:r>
            <w:r w:rsidR="00B50F6F" w:rsidRPr="008D5B0B">
              <w:rPr>
                <w:rFonts w:ascii="Times New Roman" w:eastAsia="Times New Roman" w:hAnsi="Times New Roman" w:cs="Times New Roman"/>
                <w:color w:val="000000"/>
                <w:sz w:val="24"/>
                <w:szCs w:val="24"/>
              </w:rPr>
              <w:t xml:space="preserve"> </w:t>
            </w:r>
          </w:p>
        </w:tc>
        <w:tc>
          <w:tcPr>
            <w:tcW w:w="8781" w:type="dxa"/>
            <w:tcBorders>
              <w:top w:val="nil"/>
              <w:left w:val="nil"/>
              <w:bottom w:val="nil"/>
              <w:right w:val="nil"/>
            </w:tcBorders>
          </w:tcPr>
          <w:p w14:paraId="67951D07" w14:textId="77777777" w:rsidR="00B50F6F" w:rsidRPr="008D5B0B" w:rsidRDefault="00B50F6F" w:rsidP="008566DC">
            <w:pPr>
              <w:rPr>
                <w:rFonts w:ascii="Times New Roman" w:eastAsia="Times New Roman" w:hAnsi="Times New Roman" w:cs="Times New Roman"/>
                <w:color w:val="000000"/>
                <w:sz w:val="24"/>
                <w:szCs w:val="24"/>
              </w:rPr>
            </w:pPr>
            <w:r w:rsidRPr="008D5B0B">
              <w:rPr>
                <w:rFonts w:ascii="Times New Roman" w:eastAsia="Times New Roman" w:hAnsi="Times New Roman" w:cs="Times New Roman"/>
                <w:color w:val="000000"/>
                <w:sz w:val="24"/>
                <w:szCs w:val="24"/>
              </w:rPr>
              <w:t xml:space="preserve">- </w:t>
            </w:r>
            <w:proofErr w:type="spellStart"/>
            <w:r w:rsidR="00DF0E82" w:rsidRPr="008D5B0B">
              <w:rPr>
                <w:rFonts w:ascii="Times New Roman" w:eastAsia="Times New Roman" w:hAnsi="Times New Roman" w:cs="Times New Roman"/>
                <w:color w:val="000000"/>
                <w:sz w:val="24"/>
                <w:szCs w:val="24"/>
              </w:rPr>
              <w:t>мектептің</w:t>
            </w:r>
            <w:proofErr w:type="spellEnd"/>
            <w:r w:rsidR="00DF0E82" w:rsidRPr="008D5B0B">
              <w:rPr>
                <w:rFonts w:ascii="Times New Roman" w:eastAsia="Times New Roman" w:hAnsi="Times New Roman" w:cs="Times New Roman"/>
                <w:color w:val="000000"/>
                <w:sz w:val="24"/>
                <w:szCs w:val="24"/>
              </w:rPr>
              <w:t xml:space="preserve"> </w:t>
            </w:r>
            <w:proofErr w:type="spellStart"/>
            <w:r w:rsidR="00DF0E82" w:rsidRPr="008D5B0B">
              <w:rPr>
                <w:rFonts w:ascii="Times New Roman" w:eastAsia="Times New Roman" w:hAnsi="Times New Roman" w:cs="Times New Roman"/>
                <w:color w:val="000000"/>
                <w:sz w:val="24"/>
                <w:szCs w:val="24"/>
              </w:rPr>
              <w:t>жұмыс</w:t>
            </w:r>
            <w:proofErr w:type="spellEnd"/>
            <w:r w:rsidR="00DF0E82" w:rsidRPr="008D5B0B">
              <w:rPr>
                <w:rFonts w:ascii="Times New Roman" w:eastAsia="Times New Roman" w:hAnsi="Times New Roman" w:cs="Times New Roman"/>
                <w:color w:val="000000"/>
                <w:sz w:val="24"/>
                <w:szCs w:val="24"/>
              </w:rPr>
              <w:t xml:space="preserve"> </w:t>
            </w:r>
            <w:proofErr w:type="spellStart"/>
            <w:r w:rsidR="00DF0E82" w:rsidRPr="008D5B0B">
              <w:rPr>
                <w:rFonts w:ascii="Times New Roman" w:eastAsia="Times New Roman" w:hAnsi="Times New Roman" w:cs="Times New Roman"/>
                <w:color w:val="000000"/>
                <w:sz w:val="24"/>
                <w:szCs w:val="24"/>
              </w:rPr>
              <w:t>оқу</w:t>
            </w:r>
            <w:proofErr w:type="spellEnd"/>
            <w:r w:rsidR="00DF0E82" w:rsidRPr="008D5B0B">
              <w:rPr>
                <w:rFonts w:ascii="Times New Roman" w:eastAsia="Times New Roman" w:hAnsi="Times New Roman" w:cs="Times New Roman"/>
                <w:color w:val="000000"/>
                <w:sz w:val="24"/>
                <w:szCs w:val="24"/>
              </w:rPr>
              <w:t xml:space="preserve"> </w:t>
            </w:r>
            <w:proofErr w:type="spellStart"/>
            <w:r w:rsidR="00DF0E82" w:rsidRPr="008D5B0B">
              <w:rPr>
                <w:rFonts w:ascii="Times New Roman" w:eastAsia="Times New Roman" w:hAnsi="Times New Roman" w:cs="Times New Roman"/>
                <w:color w:val="000000"/>
                <w:sz w:val="24"/>
                <w:szCs w:val="24"/>
              </w:rPr>
              <w:t>жоспары</w:t>
            </w:r>
            <w:proofErr w:type="spellEnd"/>
          </w:p>
        </w:tc>
      </w:tr>
      <w:tr w:rsidR="00B50F6F" w:rsidRPr="008D5B0B" w14:paraId="6B7608BC" w14:textId="77777777" w:rsidTr="00FD5911">
        <w:trPr>
          <w:trHeight w:val="368"/>
        </w:trPr>
        <w:tc>
          <w:tcPr>
            <w:tcW w:w="907" w:type="dxa"/>
            <w:tcBorders>
              <w:top w:val="nil"/>
              <w:left w:val="nil"/>
              <w:bottom w:val="nil"/>
              <w:right w:val="nil"/>
            </w:tcBorders>
          </w:tcPr>
          <w:p w14:paraId="0DAEC9EE" w14:textId="77777777" w:rsidR="00B50F6F" w:rsidRPr="008D5B0B" w:rsidRDefault="00FA5D34" w:rsidP="008566DC">
            <w:pPr>
              <w:rPr>
                <w:rFonts w:ascii="Times New Roman" w:eastAsia="Times New Roman" w:hAnsi="Times New Roman" w:cs="Times New Roman"/>
                <w:color w:val="000000"/>
                <w:sz w:val="24"/>
                <w:szCs w:val="24"/>
              </w:rPr>
            </w:pPr>
            <w:r w:rsidRPr="008D5B0B">
              <w:rPr>
                <w:rFonts w:ascii="Times New Roman" w:eastAsia="Times New Roman" w:hAnsi="Times New Roman" w:cs="Times New Roman"/>
                <w:color w:val="000000"/>
                <w:sz w:val="24"/>
                <w:szCs w:val="24"/>
                <w:lang w:val="kk-KZ"/>
              </w:rPr>
              <w:t>ҮОЖ</w:t>
            </w:r>
            <w:r w:rsidR="00B50F6F" w:rsidRPr="008D5B0B">
              <w:rPr>
                <w:rFonts w:ascii="Times New Roman" w:eastAsia="Times New Roman" w:hAnsi="Times New Roman" w:cs="Times New Roman"/>
                <w:color w:val="000000"/>
                <w:sz w:val="24"/>
                <w:szCs w:val="24"/>
              </w:rPr>
              <w:t xml:space="preserve"> </w:t>
            </w:r>
          </w:p>
        </w:tc>
        <w:tc>
          <w:tcPr>
            <w:tcW w:w="8781" w:type="dxa"/>
            <w:tcBorders>
              <w:top w:val="nil"/>
              <w:left w:val="nil"/>
              <w:bottom w:val="nil"/>
              <w:right w:val="nil"/>
            </w:tcBorders>
          </w:tcPr>
          <w:p w14:paraId="05857213" w14:textId="77777777" w:rsidR="00B50F6F" w:rsidRPr="008D5B0B" w:rsidRDefault="00B50F6F" w:rsidP="008566DC">
            <w:pPr>
              <w:rPr>
                <w:rFonts w:ascii="Times New Roman" w:eastAsia="Times New Roman" w:hAnsi="Times New Roman" w:cs="Times New Roman"/>
                <w:color w:val="000000"/>
                <w:sz w:val="24"/>
                <w:szCs w:val="24"/>
              </w:rPr>
            </w:pPr>
            <w:r w:rsidRPr="008D5B0B">
              <w:rPr>
                <w:rFonts w:ascii="Times New Roman" w:eastAsia="Times New Roman" w:hAnsi="Times New Roman" w:cs="Times New Roman"/>
                <w:color w:val="000000"/>
                <w:sz w:val="24"/>
                <w:szCs w:val="24"/>
              </w:rPr>
              <w:t xml:space="preserve">- </w:t>
            </w:r>
            <w:proofErr w:type="spellStart"/>
            <w:r w:rsidR="00DF0E82" w:rsidRPr="008D5B0B">
              <w:rPr>
                <w:rFonts w:ascii="Times New Roman" w:eastAsia="Times New Roman" w:hAnsi="Times New Roman" w:cs="Times New Roman"/>
                <w:color w:val="000000"/>
                <w:sz w:val="24"/>
                <w:szCs w:val="24"/>
              </w:rPr>
              <w:t>үлгілік</w:t>
            </w:r>
            <w:proofErr w:type="spellEnd"/>
            <w:r w:rsidR="00DF0E82" w:rsidRPr="008D5B0B">
              <w:rPr>
                <w:rFonts w:ascii="Times New Roman" w:eastAsia="Times New Roman" w:hAnsi="Times New Roman" w:cs="Times New Roman"/>
                <w:color w:val="000000"/>
                <w:sz w:val="24"/>
                <w:szCs w:val="24"/>
              </w:rPr>
              <w:t xml:space="preserve"> </w:t>
            </w:r>
            <w:proofErr w:type="spellStart"/>
            <w:r w:rsidR="00DF0E82" w:rsidRPr="008D5B0B">
              <w:rPr>
                <w:rFonts w:ascii="Times New Roman" w:eastAsia="Times New Roman" w:hAnsi="Times New Roman" w:cs="Times New Roman"/>
                <w:color w:val="000000"/>
                <w:sz w:val="24"/>
                <w:szCs w:val="24"/>
              </w:rPr>
              <w:t>оқу</w:t>
            </w:r>
            <w:proofErr w:type="spellEnd"/>
            <w:r w:rsidR="00DF0E82" w:rsidRPr="008D5B0B">
              <w:rPr>
                <w:rFonts w:ascii="Times New Roman" w:eastAsia="Times New Roman" w:hAnsi="Times New Roman" w:cs="Times New Roman"/>
                <w:color w:val="000000"/>
                <w:sz w:val="24"/>
                <w:szCs w:val="24"/>
              </w:rPr>
              <w:t xml:space="preserve"> </w:t>
            </w:r>
            <w:proofErr w:type="spellStart"/>
            <w:r w:rsidR="00DF0E82" w:rsidRPr="008D5B0B">
              <w:rPr>
                <w:rFonts w:ascii="Times New Roman" w:eastAsia="Times New Roman" w:hAnsi="Times New Roman" w:cs="Times New Roman"/>
                <w:color w:val="000000"/>
                <w:sz w:val="24"/>
                <w:szCs w:val="24"/>
              </w:rPr>
              <w:t>жоспары</w:t>
            </w:r>
            <w:proofErr w:type="spellEnd"/>
          </w:p>
        </w:tc>
      </w:tr>
      <w:tr w:rsidR="00B50F6F" w:rsidRPr="008D5B0B" w14:paraId="5DF5750B" w14:textId="77777777" w:rsidTr="00FD5911">
        <w:trPr>
          <w:trHeight w:val="370"/>
        </w:trPr>
        <w:tc>
          <w:tcPr>
            <w:tcW w:w="907" w:type="dxa"/>
            <w:tcBorders>
              <w:top w:val="nil"/>
              <w:left w:val="nil"/>
              <w:bottom w:val="nil"/>
              <w:right w:val="nil"/>
            </w:tcBorders>
          </w:tcPr>
          <w:p w14:paraId="2A39F93A" w14:textId="77777777" w:rsidR="00B50F6F" w:rsidRPr="008D5B0B" w:rsidRDefault="00FA5D34" w:rsidP="008566DC">
            <w:pPr>
              <w:rPr>
                <w:rFonts w:ascii="Times New Roman" w:eastAsia="Times New Roman" w:hAnsi="Times New Roman" w:cs="Times New Roman"/>
                <w:color w:val="000000"/>
                <w:sz w:val="24"/>
                <w:szCs w:val="24"/>
                <w:lang w:val="kk-KZ"/>
              </w:rPr>
            </w:pPr>
            <w:r w:rsidRPr="008D5B0B">
              <w:rPr>
                <w:rFonts w:ascii="Times New Roman" w:eastAsia="Times New Roman" w:hAnsi="Times New Roman" w:cs="Times New Roman"/>
                <w:color w:val="000000"/>
                <w:sz w:val="24"/>
                <w:szCs w:val="24"/>
                <w:lang w:val="kk-KZ"/>
              </w:rPr>
              <w:t>ОТЖ</w:t>
            </w:r>
          </w:p>
        </w:tc>
        <w:tc>
          <w:tcPr>
            <w:tcW w:w="8781" w:type="dxa"/>
            <w:tcBorders>
              <w:top w:val="nil"/>
              <w:left w:val="nil"/>
              <w:bottom w:val="nil"/>
              <w:right w:val="nil"/>
            </w:tcBorders>
          </w:tcPr>
          <w:p w14:paraId="0D1AF353" w14:textId="77777777" w:rsidR="00B50F6F" w:rsidRPr="008D5B0B" w:rsidRDefault="00B50F6F" w:rsidP="008566DC">
            <w:pPr>
              <w:rPr>
                <w:rFonts w:ascii="Times New Roman" w:eastAsia="Times New Roman" w:hAnsi="Times New Roman" w:cs="Times New Roman"/>
                <w:color w:val="000000"/>
                <w:sz w:val="24"/>
                <w:szCs w:val="24"/>
              </w:rPr>
            </w:pPr>
            <w:r w:rsidRPr="008D5B0B">
              <w:rPr>
                <w:rFonts w:ascii="Times New Roman" w:eastAsia="Times New Roman" w:hAnsi="Times New Roman" w:cs="Times New Roman"/>
                <w:color w:val="000000"/>
                <w:sz w:val="24"/>
                <w:szCs w:val="24"/>
              </w:rPr>
              <w:t xml:space="preserve">- </w:t>
            </w:r>
            <w:proofErr w:type="spellStart"/>
            <w:r w:rsidR="00DF0E82" w:rsidRPr="008D5B0B">
              <w:rPr>
                <w:rFonts w:ascii="Times New Roman" w:eastAsia="Times New Roman" w:hAnsi="Times New Roman" w:cs="Times New Roman"/>
                <w:color w:val="000000"/>
                <w:sz w:val="24"/>
                <w:szCs w:val="24"/>
              </w:rPr>
              <w:t>оқу-тәрбие</w:t>
            </w:r>
            <w:proofErr w:type="spellEnd"/>
            <w:r w:rsidR="00DF0E82" w:rsidRPr="008D5B0B">
              <w:rPr>
                <w:rFonts w:ascii="Times New Roman" w:eastAsia="Times New Roman" w:hAnsi="Times New Roman" w:cs="Times New Roman"/>
                <w:color w:val="000000"/>
                <w:sz w:val="24"/>
                <w:szCs w:val="24"/>
              </w:rPr>
              <w:t xml:space="preserve"> </w:t>
            </w:r>
            <w:proofErr w:type="spellStart"/>
            <w:r w:rsidR="00DF0E82" w:rsidRPr="008D5B0B">
              <w:rPr>
                <w:rFonts w:ascii="Times New Roman" w:eastAsia="Times New Roman" w:hAnsi="Times New Roman" w:cs="Times New Roman"/>
                <w:color w:val="000000"/>
                <w:sz w:val="24"/>
                <w:szCs w:val="24"/>
              </w:rPr>
              <w:t>жұмысы</w:t>
            </w:r>
            <w:proofErr w:type="spellEnd"/>
          </w:p>
        </w:tc>
      </w:tr>
      <w:tr w:rsidR="00B50F6F" w:rsidRPr="008D5B0B" w14:paraId="2068A4EE" w14:textId="77777777" w:rsidTr="00FD5911">
        <w:trPr>
          <w:trHeight w:val="367"/>
        </w:trPr>
        <w:tc>
          <w:tcPr>
            <w:tcW w:w="907" w:type="dxa"/>
            <w:tcBorders>
              <w:top w:val="nil"/>
              <w:left w:val="nil"/>
              <w:bottom w:val="nil"/>
              <w:right w:val="nil"/>
            </w:tcBorders>
          </w:tcPr>
          <w:p w14:paraId="2C98022F" w14:textId="77777777" w:rsidR="00B50F6F" w:rsidRPr="008D5B0B" w:rsidRDefault="00FA5D34" w:rsidP="008566DC">
            <w:pPr>
              <w:rPr>
                <w:rFonts w:ascii="Times New Roman" w:eastAsia="Times New Roman" w:hAnsi="Times New Roman" w:cs="Times New Roman"/>
                <w:color w:val="000000"/>
                <w:sz w:val="24"/>
                <w:szCs w:val="24"/>
              </w:rPr>
            </w:pPr>
            <w:r w:rsidRPr="008D5B0B">
              <w:rPr>
                <w:rFonts w:ascii="Times New Roman" w:eastAsia="Times New Roman" w:hAnsi="Times New Roman" w:cs="Times New Roman"/>
                <w:color w:val="000000"/>
                <w:sz w:val="24"/>
                <w:szCs w:val="24"/>
                <w:lang w:val="kk-KZ"/>
              </w:rPr>
              <w:t>ОӘЖ</w:t>
            </w:r>
            <w:r w:rsidR="00B50F6F" w:rsidRPr="008D5B0B">
              <w:rPr>
                <w:rFonts w:ascii="Times New Roman" w:eastAsia="Times New Roman" w:hAnsi="Times New Roman" w:cs="Times New Roman"/>
                <w:color w:val="000000"/>
                <w:sz w:val="24"/>
                <w:szCs w:val="24"/>
              </w:rPr>
              <w:t xml:space="preserve"> </w:t>
            </w:r>
          </w:p>
        </w:tc>
        <w:tc>
          <w:tcPr>
            <w:tcW w:w="8781" w:type="dxa"/>
            <w:tcBorders>
              <w:top w:val="nil"/>
              <w:left w:val="nil"/>
              <w:bottom w:val="nil"/>
              <w:right w:val="nil"/>
            </w:tcBorders>
          </w:tcPr>
          <w:p w14:paraId="5E98A116" w14:textId="77777777" w:rsidR="00B50F6F" w:rsidRPr="008D5B0B" w:rsidRDefault="00B50F6F" w:rsidP="008566DC">
            <w:pPr>
              <w:rPr>
                <w:rFonts w:ascii="Times New Roman" w:eastAsia="Times New Roman" w:hAnsi="Times New Roman" w:cs="Times New Roman"/>
                <w:color w:val="000000"/>
                <w:sz w:val="24"/>
                <w:szCs w:val="24"/>
              </w:rPr>
            </w:pPr>
            <w:r w:rsidRPr="008D5B0B">
              <w:rPr>
                <w:rFonts w:ascii="Times New Roman" w:eastAsia="Times New Roman" w:hAnsi="Times New Roman" w:cs="Times New Roman"/>
                <w:color w:val="000000"/>
                <w:sz w:val="24"/>
                <w:szCs w:val="24"/>
              </w:rPr>
              <w:t xml:space="preserve">- </w:t>
            </w:r>
            <w:proofErr w:type="spellStart"/>
            <w:r w:rsidR="00DF0E82" w:rsidRPr="008D5B0B">
              <w:rPr>
                <w:rFonts w:ascii="Times New Roman" w:eastAsia="Times New Roman" w:hAnsi="Times New Roman" w:cs="Times New Roman"/>
                <w:color w:val="000000"/>
                <w:sz w:val="24"/>
                <w:szCs w:val="24"/>
              </w:rPr>
              <w:t>оқу-әдістемелік</w:t>
            </w:r>
            <w:proofErr w:type="spellEnd"/>
            <w:r w:rsidR="00DF0E82" w:rsidRPr="008D5B0B">
              <w:rPr>
                <w:rFonts w:ascii="Times New Roman" w:eastAsia="Times New Roman" w:hAnsi="Times New Roman" w:cs="Times New Roman"/>
                <w:color w:val="000000"/>
                <w:sz w:val="24"/>
                <w:szCs w:val="24"/>
              </w:rPr>
              <w:t xml:space="preserve"> </w:t>
            </w:r>
            <w:proofErr w:type="spellStart"/>
            <w:r w:rsidR="00DF0E82" w:rsidRPr="008D5B0B">
              <w:rPr>
                <w:rFonts w:ascii="Times New Roman" w:eastAsia="Times New Roman" w:hAnsi="Times New Roman" w:cs="Times New Roman"/>
                <w:color w:val="000000"/>
                <w:sz w:val="24"/>
                <w:szCs w:val="24"/>
              </w:rPr>
              <w:t>жұмыс</w:t>
            </w:r>
            <w:proofErr w:type="spellEnd"/>
          </w:p>
        </w:tc>
      </w:tr>
      <w:tr w:rsidR="00B50F6F" w:rsidRPr="008D5B0B" w14:paraId="45569770" w14:textId="77777777" w:rsidTr="00FD5911">
        <w:trPr>
          <w:trHeight w:val="624"/>
        </w:trPr>
        <w:tc>
          <w:tcPr>
            <w:tcW w:w="907" w:type="dxa"/>
            <w:tcBorders>
              <w:top w:val="nil"/>
              <w:left w:val="nil"/>
              <w:bottom w:val="nil"/>
              <w:right w:val="nil"/>
            </w:tcBorders>
            <w:vAlign w:val="center"/>
          </w:tcPr>
          <w:p w14:paraId="698C136D" w14:textId="77777777" w:rsidR="00B50F6F" w:rsidRPr="008D5B0B" w:rsidRDefault="00B50F6F" w:rsidP="008566DC">
            <w:pPr>
              <w:rPr>
                <w:rFonts w:ascii="Times New Roman" w:eastAsia="Times New Roman" w:hAnsi="Times New Roman" w:cs="Times New Roman"/>
                <w:color w:val="000000"/>
                <w:sz w:val="24"/>
                <w:szCs w:val="24"/>
              </w:rPr>
            </w:pPr>
            <w:r w:rsidRPr="008D5B0B">
              <w:rPr>
                <w:rFonts w:ascii="Times New Roman" w:eastAsia="Times New Roman" w:hAnsi="Times New Roman" w:cs="Times New Roman"/>
                <w:color w:val="000000"/>
                <w:sz w:val="24"/>
                <w:szCs w:val="24"/>
              </w:rPr>
              <w:t xml:space="preserve">ICILS </w:t>
            </w:r>
          </w:p>
        </w:tc>
        <w:tc>
          <w:tcPr>
            <w:tcW w:w="8781" w:type="dxa"/>
            <w:tcBorders>
              <w:top w:val="nil"/>
              <w:left w:val="nil"/>
              <w:bottom w:val="nil"/>
              <w:right w:val="nil"/>
            </w:tcBorders>
          </w:tcPr>
          <w:p w14:paraId="3DD23C0D" w14:textId="77777777" w:rsidR="00B50F6F" w:rsidRPr="008D5B0B" w:rsidRDefault="00B50F6F" w:rsidP="008566DC">
            <w:pPr>
              <w:jc w:val="both"/>
              <w:rPr>
                <w:rFonts w:ascii="Times New Roman" w:eastAsia="Times New Roman" w:hAnsi="Times New Roman" w:cs="Times New Roman"/>
                <w:color w:val="000000"/>
                <w:sz w:val="24"/>
                <w:szCs w:val="24"/>
              </w:rPr>
            </w:pPr>
            <w:r w:rsidRPr="008D5B0B">
              <w:rPr>
                <w:rFonts w:ascii="Times New Roman" w:eastAsia="Times New Roman" w:hAnsi="Times New Roman" w:cs="Times New Roman"/>
                <w:color w:val="000000"/>
                <w:sz w:val="24"/>
                <w:szCs w:val="24"/>
              </w:rPr>
              <w:t xml:space="preserve">- International Computer </w:t>
            </w:r>
            <w:proofErr w:type="spellStart"/>
            <w:r w:rsidRPr="008D5B0B">
              <w:rPr>
                <w:rFonts w:ascii="Times New Roman" w:eastAsia="Times New Roman" w:hAnsi="Times New Roman" w:cs="Times New Roman"/>
                <w:color w:val="000000"/>
                <w:sz w:val="24"/>
                <w:szCs w:val="24"/>
              </w:rPr>
              <w:t>and</w:t>
            </w:r>
            <w:proofErr w:type="spellEnd"/>
            <w:r w:rsidRPr="008D5B0B">
              <w:rPr>
                <w:rFonts w:ascii="Times New Roman" w:eastAsia="Times New Roman" w:hAnsi="Times New Roman" w:cs="Times New Roman"/>
                <w:color w:val="000000"/>
                <w:sz w:val="24"/>
                <w:szCs w:val="24"/>
              </w:rPr>
              <w:t xml:space="preserve"> Information </w:t>
            </w:r>
            <w:proofErr w:type="spellStart"/>
            <w:r w:rsidRPr="008D5B0B">
              <w:rPr>
                <w:rFonts w:ascii="Times New Roman" w:eastAsia="Times New Roman" w:hAnsi="Times New Roman" w:cs="Times New Roman"/>
                <w:color w:val="000000"/>
                <w:sz w:val="24"/>
                <w:szCs w:val="24"/>
              </w:rPr>
              <w:t>Literacy</w:t>
            </w:r>
            <w:proofErr w:type="spellEnd"/>
            <w:r w:rsidRPr="008D5B0B">
              <w:rPr>
                <w:rFonts w:ascii="Times New Roman" w:eastAsia="Times New Roman" w:hAnsi="Times New Roman" w:cs="Times New Roman"/>
                <w:color w:val="000000"/>
                <w:sz w:val="24"/>
                <w:szCs w:val="24"/>
              </w:rPr>
              <w:t xml:space="preserve"> Study- </w:t>
            </w:r>
            <w:proofErr w:type="spellStart"/>
            <w:r w:rsidR="00DF0E82" w:rsidRPr="008D5B0B">
              <w:rPr>
                <w:rFonts w:ascii="Times New Roman" w:eastAsia="Times New Roman" w:hAnsi="Times New Roman" w:cs="Times New Roman"/>
                <w:color w:val="000000"/>
                <w:sz w:val="24"/>
                <w:szCs w:val="24"/>
              </w:rPr>
              <w:t>компьютерлік</w:t>
            </w:r>
            <w:proofErr w:type="spellEnd"/>
            <w:r w:rsidR="00DF0E82" w:rsidRPr="008D5B0B">
              <w:rPr>
                <w:rFonts w:ascii="Times New Roman" w:eastAsia="Times New Roman" w:hAnsi="Times New Roman" w:cs="Times New Roman"/>
                <w:color w:val="000000"/>
                <w:sz w:val="24"/>
                <w:szCs w:val="24"/>
              </w:rPr>
              <w:t xml:space="preserve"> </w:t>
            </w:r>
            <w:proofErr w:type="spellStart"/>
            <w:r w:rsidR="00DF0E82" w:rsidRPr="008D5B0B">
              <w:rPr>
                <w:rFonts w:ascii="Times New Roman" w:eastAsia="Times New Roman" w:hAnsi="Times New Roman" w:cs="Times New Roman"/>
                <w:color w:val="000000"/>
                <w:sz w:val="24"/>
                <w:szCs w:val="24"/>
              </w:rPr>
              <w:t>және</w:t>
            </w:r>
            <w:proofErr w:type="spellEnd"/>
            <w:r w:rsidR="00DF0E82" w:rsidRPr="008D5B0B">
              <w:rPr>
                <w:rFonts w:ascii="Times New Roman" w:eastAsia="Times New Roman" w:hAnsi="Times New Roman" w:cs="Times New Roman"/>
                <w:color w:val="000000"/>
                <w:sz w:val="24"/>
                <w:szCs w:val="24"/>
              </w:rPr>
              <w:t xml:space="preserve"> </w:t>
            </w:r>
            <w:proofErr w:type="spellStart"/>
            <w:r w:rsidR="00DF0E82" w:rsidRPr="008D5B0B">
              <w:rPr>
                <w:rFonts w:ascii="Times New Roman" w:eastAsia="Times New Roman" w:hAnsi="Times New Roman" w:cs="Times New Roman"/>
                <w:color w:val="000000"/>
                <w:sz w:val="24"/>
                <w:szCs w:val="24"/>
              </w:rPr>
              <w:t>ақпараттық</w:t>
            </w:r>
            <w:proofErr w:type="spellEnd"/>
            <w:r w:rsidR="00DF0E82" w:rsidRPr="008D5B0B">
              <w:rPr>
                <w:rFonts w:ascii="Times New Roman" w:eastAsia="Times New Roman" w:hAnsi="Times New Roman" w:cs="Times New Roman"/>
                <w:color w:val="000000"/>
                <w:sz w:val="24"/>
                <w:szCs w:val="24"/>
              </w:rPr>
              <w:t xml:space="preserve"> </w:t>
            </w:r>
            <w:proofErr w:type="spellStart"/>
            <w:r w:rsidR="00DF0E82" w:rsidRPr="008D5B0B">
              <w:rPr>
                <w:rFonts w:ascii="Times New Roman" w:eastAsia="Times New Roman" w:hAnsi="Times New Roman" w:cs="Times New Roman"/>
                <w:color w:val="000000"/>
                <w:sz w:val="24"/>
                <w:szCs w:val="24"/>
              </w:rPr>
              <w:t>сауаттылықты</w:t>
            </w:r>
            <w:proofErr w:type="spellEnd"/>
            <w:r w:rsidR="00DF0E82" w:rsidRPr="008D5B0B">
              <w:rPr>
                <w:rFonts w:ascii="Times New Roman" w:eastAsia="Times New Roman" w:hAnsi="Times New Roman" w:cs="Times New Roman"/>
                <w:color w:val="000000"/>
                <w:sz w:val="24"/>
                <w:szCs w:val="24"/>
              </w:rPr>
              <w:t xml:space="preserve"> </w:t>
            </w:r>
            <w:proofErr w:type="spellStart"/>
            <w:r w:rsidR="00DF0E82" w:rsidRPr="008D5B0B">
              <w:rPr>
                <w:rFonts w:ascii="Times New Roman" w:eastAsia="Times New Roman" w:hAnsi="Times New Roman" w:cs="Times New Roman"/>
                <w:color w:val="000000"/>
                <w:sz w:val="24"/>
                <w:szCs w:val="24"/>
              </w:rPr>
              <w:t>халықаралық</w:t>
            </w:r>
            <w:proofErr w:type="spellEnd"/>
            <w:r w:rsidR="00DF0E82" w:rsidRPr="008D5B0B">
              <w:rPr>
                <w:rFonts w:ascii="Times New Roman" w:eastAsia="Times New Roman" w:hAnsi="Times New Roman" w:cs="Times New Roman"/>
                <w:color w:val="000000"/>
                <w:sz w:val="24"/>
                <w:szCs w:val="24"/>
              </w:rPr>
              <w:t xml:space="preserve"> </w:t>
            </w:r>
            <w:proofErr w:type="spellStart"/>
            <w:r w:rsidR="00DF0E82" w:rsidRPr="008D5B0B">
              <w:rPr>
                <w:rFonts w:ascii="Times New Roman" w:eastAsia="Times New Roman" w:hAnsi="Times New Roman" w:cs="Times New Roman"/>
                <w:color w:val="000000"/>
                <w:sz w:val="24"/>
                <w:szCs w:val="24"/>
              </w:rPr>
              <w:t>зерттеу</w:t>
            </w:r>
            <w:proofErr w:type="spellEnd"/>
            <w:r>
              <w:fldChar w:fldCharType="begin"/>
            </w:r>
            <w:r>
              <w:instrText>HYPERLINK "https://ru.wikipedia.org/wiki/ICILS" \h</w:instrText>
            </w:r>
            <w:r w:rsidR="00000000">
              <w:fldChar w:fldCharType="separate"/>
            </w:r>
            <w:r>
              <w:fldChar w:fldCharType="end"/>
            </w:r>
          </w:p>
        </w:tc>
      </w:tr>
      <w:tr w:rsidR="00B50F6F" w:rsidRPr="00334134" w14:paraId="25460360" w14:textId="77777777" w:rsidTr="00FD5911">
        <w:trPr>
          <w:trHeight w:val="296"/>
        </w:trPr>
        <w:tc>
          <w:tcPr>
            <w:tcW w:w="907" w:type="dxa"/>
            <w:tcBorders>
              <w:top w:val="nil"/>
              <w:left w:val="nil"/>
              <w:bottom w:val="nil"/>
              <w:right w:val="nil"/>
            </w:tcBorders>
          </w:tcPr>
          <w:p w14:paraId="25FC7FED" w14:textId="77777777" w:rsidR="00B50F6F" w:rsidRPr="008D5B0B" w:rsidRDefault="00B50F6F" w:rsidP="008566DC">
            <w:pPr>
              <w:rPr>
                <w:rFonts w:ascii="Times New Roman" w:eastAsia="Times New Roman" w:hAnsi="Times New Roman" w:cs="Times New Roman"/>
                <w:color w:val="000000"/>
                <w:sz w:val="24"/>
                <w:szCs w:val="24"/>
              </w:rPr>
            </w:pPr>
            <w:r w:rsidRPr="008D5B0B">
              <w:rPr>
                <w:rFonts w:ascii="Times New Roman" w:eastAsia="Times New Roman" w:hAnsi="Times New Roman" w:cs="Times New Roman"/>
                <w:color w:val="000000"/>
                <w:sz w:val="24"/>
                <w:szCs w:val="24"/>
              </w:rPr>
              <w:t xml:space="preserve">KPI </w:t>
            </w:r>
          </w:p>
        </w:tc>
        <w:tc>
          <w:tcPr>
            <w:tcW w:w="8781" w:type="dxa"/>
            <w:tcBorders>
              <w:top w:val="nil"/>
              <w:left w:val="nil"/>
              <w:bottom w:val="nil"/>
              <w:right w:val="nil"/>
            </w:tcBorders>
          </w:tcPr>
          <w:p w14:paraId="62C47193" w14:textId="77777777" w:rsidR="00B50F6F" w:rsidRPr="008D5B0B" w:rsidRDefault="00B50F6F" w:rsidP="008566DC">
            <w:pPr>
              <w:rPr>
                <w:rFonts w:ascii="Times New Roman" w:eastAsia="Times New Roman" w:hAnsi="Times New Roman" w:cs="Times New Roman"/>
                <w:color w:val="000000"/>
                <w:sz w:val="24"/>
                <w:szCs w:val="24"/>
                <w:lang w:val="en-US"/>
              </w:rPr>
            </w:pPr>
            <w:r w:rsidRPr="008D5B0B">
              <w:rPr>
                <w:rFonts w:ascii="Times New Roman" w:eastAsia="Times New Roman" w:hAnsi="Times New Roman" w:cs="Times New Roman"/>
                <w:color w:val="000000"/>
                <w:sz w:val="24"/>
                <w:szCs w:val="24"/>
                <w:lang w:val="en-US"/>
              </w:rPr>
              <w:t>- Key Performance Indicators -</w:t>
            </w:r>
            <w:r w:rsidR="00DF0E82" w:rsidRPr="008D5B0B">
              <w:rPr>
                <w:rFonts w:ascii="Times New Roman" w:eastAsia="Times New Roman" w:hAnsi="Times New Roman" w:cs="Times New Roman"/>
                <w:color w:val="000000"/>
                <w:sz w:val="24"/>
                <w:szCs w:val="24"/>
                <w:lang w:val="kk-KZ"/>
              </w:rPr>
              <w:t xml:space="preserve"> тиімділіктің негізгі көрсеткіштері</w:t>
            </w:r>
            <w:r w:rsidRPr="008D5B0B">
              <w:rPr>
                <w:rFonts w:ascii="Times New Roman" w:eastAsia="Times New Roman" w:hAnsi="Times New Roman" w:cs="Times New Roman"/>
                <w:color w:val="000000"/>
                <w:sz w:val="24"/>
                <w:szCs w:val="24"/>
                <w:lang w:val="en-US"/>
              </w:rPr>
              <w:t xml:space="preserve"> </w:t>
            </w:r>
          </w:p>
        </w:tc>
      </w:tr>
    </w:tbl>
    <w:p w14:paraId="09FC2DBB" w14:textId="77777777" w:rsidR="00B50F6F" w:rsidRPr="008D5B0B" w:rsidRDefault="00B50F6F" w:rsidP="008566DC">
      <w:pPr>
        <w:numPr>
          <w:ilvl w:val="1"/>
          <w:numId w:val="33"/>
        </w:numPr>
        <w:spacing w:after="0" w:line="240" w:lineRule="auto"/>
        <w:ind w:right="1696" w:firstLine="955"/>
        <w:jc w:val="both"/>
        <w:rPr>
          <w:rFonts w:ascii="Times New Roman" w:eastAsia="Times New Roman" w:hAnsi="Times New Roman" w:cs="Times New Roman"/>
          <w:color w:val="000000"/>
          <w:sz w:val="24"/>
          <w:szCs w:val="24"/>
          <w:lang w:val="en-US"/>
        </w:rPr>
      </w:pPr>
      <w:proofErr w:type="spellStart"/>
      <w:r w:rsidRPr="008D5B0B">
        <w:rPr>
          <w:rFonts w:ascii="Times New Roman" w:eastAsia="Times New Roman" w:hAnsi="Times New Roman" w:cs="Times New Roman"/>
          <w:color w:val="000000"/>
          <w:sz w:val="24"/>
          <w:szCs w:val="24"/>
          <w:lang w:val="en-US"/>
        </w:rPr>
        <w:t>Programme</w:t>
      </w:r>
      <w:proofErr w:type="spellEnd"/>
      <w:r w:rsidRPr="008D5B0B">
        <w:rPr>
          <w:rFonts w:ascii="Times New Roman" w:eastAsia="Times New Roman" w:hAnsi="Times New Roman" w:cs="Times New Roman"/>
          <w:color w:val="000000"/>
          <w:sz w:val="24"/>
          <w:szCs w:val="24"/>
          <w:lang w:val="en-US"/>
        </w:rPr>
        <w:t xml:space="preserve"> for International Student Assessment-</w:t>
      </w:r>
    </w:p>
    <w:p w14:paraId="2A7306B9" w14:textId="77777777" w:rsidR="00B50F6F" w:rsidRPr="008D5B0B" w:rsidRDefault="00B50F6F" w:rsidP="008566DC">
      <w:pPr>
        <w:spacing w:after="0" w:line="240" w:lineRule="auto"/>
        <w:ind w:right="-3"/>
        <w:jc w:val="both"/>
        <w:rPr>
          <w:rFonts w:ascii="Times New Roman" w:eastAsia="Times New Roman" w:hAnsi="Times New Roman" w:cs="Times New Roman"/>
          <w:color w:val="000000"/>
          <w:sz w:val="24"/>
          <w:szCs w:val="24"/>
          <w:lang w:val="en-US"/>
        </w:rPr>
      </w:pPr>
      <w:r w:rsidRPr="008D5B0B">
        <w:rPr>
          <w:rFonts w:ascii="Times New Roman" w:eastAsia="Times New Roman" w:hAnsi="Times New Roman" w:cs="Times New Roman"/>
          <w:color w:val="000000"/>
          <w:sz w:val="24"/>
          <w:szCs w:val="24"/>
          <w:lang w:val="en-US"/>
        </w:rPr>
        <w:t xml:space="preserve"> PISA </w:t>
      </w:r>
      <w:proofErr w:type="spellStart"/>
      <w:r w:rsidR="00DF0E82" w:rsidRPr="008D5B0B">
        <w:rPr>
          <w:rFonts w:ascii="Times New Roman" w:eastAsia="Times New Roman" w:hAnsi="Times New Roman" w:cs="Times New Roman"/>
          <w:color w:val="000000"/>
          <w:sz w:val="24"/>
          <w:szCs w:val="24"/>
        </w:rPr>
        <w:t>оқушылардың</w:t>
      </w:r>
      <w:proofErr w:type="spellEnd"/>
      <w:r w:rsidR="00DF0E82" w:rsidRPr="008D5B0B">
        <w:rPr>
          <w:rFonts w:ascii="Times New Roman" w:eastAsia="Times New Roman" w:hAnsi="Times New Roman" w:cs="Times New Roman"/>
          <w:color w:val="000000"/>
          <w:sz w:val="24"/>
          <w:szCs w:val="24"/>
          <w:lang w:val="en-US"/>
        </w:rPr>
        <w:t xml:space="preserve"> </w:t>
      </w:r>
      <w:proofErr w:type="spellStart"/>
      <w:r w:rsidR="00DF0E82" w:rsidRPr="008D5B0B">
        <w:rPr>
          <w:rFonts w:ascii="Times New Roman" w:eastAsia="Times New Roman" w:hAnsi="Times New Roman" w:cs="Times New Roman"/>
          <w:color w:val="000000"/>
          <w:sz w:val="24"/>
          <w:szCs w:val="24"/>
        </w:rPr>
        <w:t>білім</w:t>
      </w:r>
      <w:proofErr w:type="spellEnd"/>
      <w:r w:rsidR="00DF0E82" w:rsidRPr="008D5B0B">
        <w:rPr>
          <w:rFonts w:ascii="Times New Roman" w:eastAsia="Times New Roman" w:hAnsi="Times New Roman" w:cs="Times New Roman"/>
          <w:color w:val="000000"/>
          <w:sz w:val="24"/>
          <w:szCs w:val="24"/>
          <w:lang w:val="en-US"/>
        </w:rPr>
        <w:t xml:space="preserve"> </w:t>
      </w:r>
      <w:proofErr w:type="spellStart"/>
      <w:r w:rsidR="00DF0E82" w:rsidRPr="008D5B0B">
        <w:rPr>
          <w:rFonts w:ascii="Times New Roman" w:eastAsia="Times New Roman" w:hAnsi="Times New Roman" w:cs="Times New Roman"/>
          <w:color w:val="000000"/>
          <w:sz w:val="24"/>
          <w:szCs w:val="24"/>
        </w:rPr>
        <w:t>жетістіктерін</w:t>
      </w:r>
      <w:proofErr w:type="spellEnd"/>
      <w:r w:rsidR="00DF0E82" w:rsidRPr="008D5B0B">
        <w:rPr>
          <w:rFonts w:ascii="Times New Roman" w:eastAsia="Times New Roman" w:hAnsi="Times New Roman" w:cs="Times New Roman"/>
          <w:color w:val="000000"/>
          <w:sz w:val="24"/>
          <w:szCs w:val="24"/>
          <w:lang w:val="en-US"/>
        </w:rPr>
        <w:t xml:space="preserve"> </w:t>
      </w:r>
      <w:proofErr w:type="spellStart"/>
      <w:r w:rsidR="00DF0E82" w:rsidRPr="008D5B0B">
        <w:rPr>
          <w:rFonts w:ascii="Times New Roman" w:eastAsia="Times New Roman" w:hAnsi="Times New Roman" w:cs="Times New Roman"/>
          <w:color w:val="000000"/>
          <w:sz w:val="24"/>
          <w:szCs w:val="24"/>
        </w:rPr>
        <w:t>бағалау</w:t>
      </w:r>
      <w:proofErr w:type="spellEnd"/>
      <w:r w:rsidR="00DF0E82" w:rsidRPr="008D5B0B">
        <w:rPr>
          <w:rFonts w:ascii="Times New Roman" w:eastAsia="Times New Roman" w:hAnsi="Times New Roman" w:cs="Times New Roman"/>
          <w:color w:val="000000"/>
          <w:sz w:val="24"/>
          <w:szCs w:val="24"/>
          <w:lang w:val="en-US"/>
        </w:rPr>
        <w:t xml:space="preserve"> </w:t>
      </w:r>
      <w:proofErr w:type="spellStart"/>
      <w:r w:rsidR="00DF0E82" w:rsidRPr="008D5B0B">
        <w:rPr>
          <w:rFonts w:ascii="Times New Roman" w:eastAsia="Times New Roman" w:hAnsi="Times New Roman" w:cs="Times New Roman"/>
          <w:color w:val="000000"/>
          <w:sz w:val="24"/>
          <w:szCs w:val="24"/>
        </w:rPr>
        <w:t>жөніндегі</w:t>
      </w:r>
      <w:proofErr w:type="spellEnd"/>
      <w:r w:rsidR="00DF0E82" w:rsidRPr="008D5B0B">
        <w:rPr>
          <w:rFonts w:ascii="Times New Roman" w:eastAsia="Times New Roman" w:hAnsi="Times New Roman" w:cs="Times New Roman"/>
          <w:color w:val="000000"/>
          <w:sz w:val="24"/>
          <w:szCs w:val="24"/>
          <w:lang w:val="en-US"/>
        </w:rPr>
        <w:t xml:space="preserve"> </w:t>
      </w:r>
      <w:proofErr w:type="spellStart"/>
      <w:r w:rsidR="00DF0E82" w:rsidRPr="008D5B0B">
        <w:rPr>
          <w:rFonts w:ascii="Times New Roman" w:eastAsia="Times New Roman" w:hAnsi="Times New Roman" w:cs="Times New Roman"/>
          <w:color w:val="000000"/>
          <w:sz w:val="24"/>
          <w:szCs w:val="24"/>
        </w:rPr>
        <w:t>халықаралық</w:t>
      </w:r>
      <w:proofErr w:type="spellEnd"/>
      <w:r w:rsidR="00DF0E82" w:rsidRPr="008D5B0B">
        <w:rPr>
          <w:rFonts w:ascii="Times New Roman" w:eastAsia="Times New Roman" w:hAnsi="Times New Roman" w:cs="Times New Roman"/>
          <w:color w:val="000000"/>
          <w:sz w:val="24"/>
          <w:szCs w:val="24"/>
          <w:lang w:val="en-US"/>
        </w:rPr>
        <w:t xml:space="preserve"> </w:t>
      </w:r>
      <w:proofErr w:type="spellStart"/>
      <w:r w:rsidR="00DF0E82" w:rsidRPr="008D5B0B">
        <w:rPr>
          <w:rFonts w:ascii="Times New Roman" w:eastAsia="Times New Roman" w:hAnsi="Times New Roman" w:cs="Times New Roman"/>
          <w:color w:val="000000"/>
          <w:sz w:val="24"/>
          <w:szCs w:val="24"/>
        </w:rPr>
        <w:t>бағдарлама</w:t>
      </w:r>
      <w:proofErr w:type="spellEnd"/>
    </w:p>
    <w:p w14:paraId="19D5ABFE" w14:textId="77777777" w:rsidR="00B50F6F" w:rsidRPr="008D5B0B" w:rsidRDefault="00B50F6F" w:rsidP="008566DC">
      <w:pPr>
        <w:tabs>
          <w:tab w:val="center" w:pos="5808"/>
        </w:tabs>
        <w:spacing w:after="0" w:line="240" w:lineRule="auto"/>
        <w:rPr>
          <w:rFonts w:ascii="Times New Roman" w:eastAsia="Times New Roman" w:hAnsi="Times New Roman" w:cs="Times New Roman"/>
          <w:color w:val="000000"/>
          <w:sz w:val="24"/>
          <w:szCs w:val="24"/>
          <w:lang w:val="kk-KZ"/>
        </w:rPr>
      </w:pPr>
      <w:r w:rsidRPr="008D5B0B">
        <w:rPr>
          <w:rFonts w:ascii="Times New Roman" w:eastAsia="Times New Roman" w:hAnsi="Times New Roman" w:cs="Times New Roman"/>
          <w:color w:val="000000"/>
          <w:sz w:val="24"/>
          <w:szCs w:val="24"/>
          <w:lang w:val="en-US"/>
        </w:rPr>
        <w:lastRenderedPageBreak/>
        <w:t>PIRLS</w:t>
      </w:r>
      <w:r w:rsidRPr="008D5B0B">
        <w:rPr>
          <w:rFonts w:ascii="Times New Roman" w:eastAsia="Times New Roman" w:hAnsi="Times New Roman" w:cs="Times New Roman"/>
          <w:color w:val="333333"/>
          <w:sz w:val="24"/>
          <w:szCs w:val="24"/>
          <w:lang w:val="en-US"/>
        </w:rPr>
        <w:tab/>
      </w:r>
      <w:r w:rsidRPr="008D5B0B">
        <w:rPr>
          <w:rFonts w:ascii="Times New Roman" w:eastAsia="Times New Roman" w:hAnsi="Times New Roman" w:cs="Times New Roman"/>
          <w:color w:val="000000"/>
          <w:sz w:val="24"/>
          <w:szCs w:val="24"/>
          <w:lang w:val="en-US"/>
        </w:rPr>
        <w:t>-Progress in International Reading Literacy Study</w:t>
      </w:r>
      <w:r w:rsidR="00DF0E82" w:rsidRPr="008D5B0B">
        <w:rPr>
          <w:rFonts w:ascii="Times New Roman" w:eastAsia="Times New Roman" w:hAnsi="Times New Roman" w:cs="Times New Roman"/>
          <w:color w:val="000000"/>
          <w:sz w:val="24"/>
          <w:szCs w:val="24"/>
          <w:lang w:val="kk-KZ"/>
        </w:rPr>
        <w:t xml:space="preserve"> - мәтінді оқу және түсіну сапасын бағалау</w:t>
      </w:r>
    </w:p>
    <w:p w14:paraId="3533FF5F" w14:textId="77777777" w:rsidR="00B50F6F" w:rsidRPr="008D5B0B" w:rsidRDefault="00B50F6F" w:rsidP="008566DC">
      <w:pPr>
        <w:spacing w:after="0" w:line="240" w:lineRule="auto"/>
        <w:ind w:right="26"/>
        <w:jc w:val="both"/>
        <w:rPr>
          <w:rFonts w:ascii="Times New Roman" w:eastAsia="Times New Roman" w:hAnsi="Times New Roman" w:cs="Times New Roman"/>
          <w:color w:val="000000"/>
          <w:sz w:val="24"/>
          <w:szCs w:val="24"/>
          <w:lang w:val="kk-KZ"/>
        </w:rPr>
      </w:pPr>
      <w:r w:rsidRPr="008D5B0B">
        <w:rPr>
          <w:rFonts w:ascii="Times New Roman" w:eastAsia="Times New Roman" w:hAnsi="Times New Roman" w:cs="Times New Roman"/>
          <w:color w:val="000000"/>
          <w:sz w:val="24"/>
          <w:szCs w:val="24"/>
          <w:lang w:val="kk-KZ"/>
        </w:rPr>
        <w:t xml:space="preserve">PRпроект </w:t>
      </w:r>
      <w:r w:rsidRPr="008D5B0B">
        <w:rPr>
          <w:rFonts w:ascii="Times New Roman" w:eastAsia="Times New Roman" w:hAnsi="Times New Roman" w:cs="Times New Roman"/>
          <w:color w:val="333333"/>
          <w:sz w:val="24"/>
          <w:szCs w:val="24"/>
          <w:lang w:val="kk-KZ"/>
        </w:rPr>
        <w:t xml:space="preserve">- </w:t>
      </w:r>
      <w:r w:rsidRPr="008D5B0B">
        <w:rPr>
          <w:rFonts w:ascii="Times New Roman" w:eastAsia="Times New Roman" w:hAnsi="Times New Roman" w:cs="Times New Roman"/>
          <w:color w:val="000000"/>
          <w:sz w:val="24"/>
          <w:szCs w:val="24"/>
          <w:lang w:val="kk-KZ"/>
        </w:rPr>
        <w:t xml:space="preserve">Public relations – </w:t>
      </w:r>
      <w:r w:rsidR="00DF0E82" w:rsidRPr="008D5B0B">
        <w:rPr>
          <w:rFonts w:ascii="Times New Roman" w:eastAsia="Times New Roman" w:hAnsi="Times New Roman" w:cs="Times New Roman"/>
          <w:color w:val="000000"/>
          <w:sz w:val="24"/>
          <w:szCs w:val="24"/>
          <w:lang w:val="kk-KZ"/>
        </w:rPr>
        <w:t>қоғаммен байланыс</w:t>
      </w:r>
    </w:p>
    <w:p w14:paraId="26D8C005" w14:textId="77777777" w:rsidR="00B50F6F" w:rsidRPr="008D5B0B" w:rsidRDefault="00B50F6F" w:rsidP="008566DC">
      <w:pPr>
        <w:tabs>
          <w:tab w:val="center" w:pos="4074"/>
        </w:tabs>
        <w:spacing w:after="0" w:line="240" w:lineRule="auto"/>
        <w:rPr>
          <w:rFonts w:ascii="Times New Roman" w:eastAsia="Times New Roman" w:hAnsi="Times New Roman" w:cs="Times New Roman"/>
          <w:color w:val="000000"/>
          <w:sz w:val="24"/>
          <w:szCs w:val="24"/>
          <w:lang w:val="kk-KZ"/>
        </w:rPr>
      </w:pPr>
      <w:r w:rsidRPr="008D5B0B">
        <w:rPr>
          <w:rFonts w:ascii="Times New Roman" w:eastAsia="Times New Roman" w:hAnsi="Times New Roman" w:cs="Times New Roman"/>
          <w:color w:val="000000"/>
          <w:sz w:val="24"/>
          <w:szCs w:val="24"/>
          <w:lang w:val="kk-KZ"/>
        </w:rPr>
        <w:t xml:space="preserve">SAT - Scholastic Aptitude Test - </w:t>
      </w:r>
      <w:r w:rsidR="00DF0E82" w:rsidRPr="008D5B0B">
        <w:rPr>
          <w:rFonts w:ascii="Times New Roman" w:eastAsia="Times New Roman" w:hAnsi="Times New Roman" w:cs="Times New Roman"/>
          <w:color w:val="000000"/>
          <w:sz w:val="24"/>
          <w:szCs w:val="24"/>
          <w:lang w:val="kk-KZ"/>
        </w:rPr>
        <w:t>Оқу қабілеттерін тексеру</w:t>
      </w:r>
    </w:p>
    <w:p w14:paraId="644B57DB" w14:textId="77777777" w:rsidR="00B50F6F" w:rsidRPr="008D5B0B" w:rsidRDefault="00B50F6F" w:rsidP="008566DC">
      <w:pPr>
        <w:spacing w:after="0" w:line="240" w:lineRule="auto"/>
        <w:rPr>
          <w:rFonts w:ascii="Times New Roman" w:eastAsia="Times New Roman" w:hAnsi="Times New Roman" w:cs="Times New Roman"/>
          <w:color w:val="000000"/>
          <w:sz w:val="24"/>
          <w:szCs w:val="24"/>
          <w:lang w:val="kk-KZ"/>
        </w:rPr>
      </w:pPr>
      <w:r w:rsidRPr="008D5B0B">
        <w:rPr>
          <w:rFonts w:ascii="Times New Roman" w:eastAsia="Times New Roman" w:hAnsi="Times New Roman" w:cs="Times New Roman"/>
          <w:color w:val="000000"/>
          <w:sz w:val="24"/>
          <w:szCs w:val="24"/>
          <w:lang w:val="kk-KZ"/>
        </w:rPr>
        <w:t xml:space="preserve">STEM </w:t>
      </w:r>
      <w:r w:rsidRPr="008D5B0B">
        <w:rPr>
          <w:rFonts w:ascii="Times New Roman" w:eastAsia="Times New Roman" w:hAnsi="Times New Roman" w:cs="Times New Roman"/>
          <w:color w:val="000000"/>
          <w:sz w:val="24"/>
          <w:szCs w:val="24"/>
          <w:lang w:val="kk-KZ"/>
        </w:rPr>
        <w:tab/>
        <w:t>- Science, technology, engineering, math -</w:t>
      </w:r>
      <w:r w:rsidR="00DF0E82" w:rsidRPr="008D5B0B">
        <w:rPr>
          <w:rFonts w:ascii="Times New Roman" w:hAnsi="Times New Roman" w:cs="Times New Roman"/>
          <w:sz w:val="24"/>
          <w:szCs w:val="24"/>
          <w:lang w:val="kk-KZ"/>
        </w:rPr>
        <w:t xml:space="preserve"> </w:t>
      </w:r>
      <w:r w:rsidR="00DF0E82" w:rsidRPr="008D5B0B">
        <w:rPr>
          <w:rFonts w:ascii="Times New Roman" w:eastAsia="Times New Roman" w:hAnsi="Times New Roman" w:cs="Times New Roman"/>
          <w:color w:val="000000"/>
          <w:sz w:val="24"/>
          <w:szCs w:val="24"/>
          <w:lang w:val="kk-KZ"/>
        </w:rPr>
        <w:t>ғылым, технология, инженерия, математика синтезі</w:t>
      </w:r>
      <w:r w:rsidRPr="008D5B0B">
        <w:rPr>
          <w:rFonts w:ascii="Times New Roman" w:eastAsia="Times New Roman" w:hAnsi="Times New Roman" w:cs="Times New Roman"/>
          <w:color w:val="000000"/>
          <w:sz w:val="24"/>
          <w:szCs w:val="24"/>
          <w:lang w:val="kk-KZ"/>
        </w:rPr>
        <w:t xml:space="preserve"> TALIS </w:t>
      </w:r>
      <w:r w:rsidRPr="008D5B0B">
        <w:rPr>
          <w:rFonts w:ascii="Times New Roman" w:eastAsia="Times New Roman" w:hAnsi="Times New Roman" w:cs="Times New Roman"/>
          <w:color w:val="000000"/>
          <w:sz w:val="24"/>
          <w:szCs w:val="24"/>
          <w:lang w:val="kk-KZ"/>
        </w:rPr>
        <w:tab/>
        <w:t>-</w:t>
      </w:r>
      <w:r>
        <w:fldChar w:fldCharType="begin"/>
      </w:r>
      <w:r w:rsidRPr="0061298B">
        <w:rPr>
          <w:lang w:val="kk-KZ"/>
        </w:rPr>
        <w:instrText>HYPERLINK "https://ru.wikipedia.org/w/index.php?title=TALIS&amp;action=edit&amp;redlink=1" \h</w:instrText>
      </w:r>
      <w:r w:rsidR="00000000">
        <w:fldChar w:fldCharType="separate"/>
      </w:r>
      <w:r>
        <w:fldChar w:fldCharType="end"/>
      </w:r>
      <w:hyperlink r:id="rId12">
        <w:r w:rsidRPr="008D5B0B">
          <w:rPr>
            <w:rFonts w:ascii="Times New Roman" w:eastAsia="Times New Roman" w:hAnsi="Times New Roman" w:cs="Times New Roman"/>
            <w:color w:val="000000"/>
            <w:sz w:val="24"/>
            <w:szCs w:val="24"/>
            <w:lang w:val="kk-KZ"/>
          </w:rPr>
          <w:t>Teaching</w:t>
        </w:r>
      </w:hyperlink>
      <w:hyperlink r:id="rId13"/>
      <w:hyperlink r:id="rId14">
        <w:r w:rsidRPr="008D5B0B">
          <w:rPr>
            <w:rFonts w:ascii="Times New Roman" w:eastAsia="Times New Roman" w:hAnsi="Times New Roman" w:cs="Times New Roman"/>
            <w:color w:val="000000"/>
            <w:sz w:val="24"/>
            <w:szCs w:val="24"/>
            <w:lang w:val="kk-KZ"/>
          </w:rPr>
          <w:t>and</w:t>
        </w:r>
      </w:hyperlink>
      <w:hyperlink r:id="rId15"/>
      <w:hyperlink r:id="rId16">
        <w:r w:rsidRPr="008D5B0B">
          <w:rPr>
            <w:rFonts w:ascii="Times New Roman" w:eastAsia="Times New Roman" w:hAnsi="Times New Roman" w:cs="Times New Roman"/>
            <w:color w:val="000000"/>
            <w:sz w:val="24"/>
            <w:szCs w:val="24"/>
            <w:lang w:val="kk-KZ"/>
          </w:rPr>
          <w:t>Learning</w:t>
        </w:r>
      </w:hyperlink>
      <w:hyperlink r:id="rId17"/>
      <w:hyperlink r:id="rId18">
        <w:r w:rsidRPr="008D5B0B">
          <w:rPr>
            <w:rFonts w:ascii="Times New Roman" w:eastAsia="Times New Roman" w:hAnsi="Times New Roman" w:cs="Times New Roman"/>
            <w:color w:val="000000"/>
            <w:sz w:val="24"/>
            <w:szCs w:val="24"/>
            <w:lang w:val="kk-KZ"/>
          </w:rPr>
          <w:t>International</w:t>
        </w:r>
      </w:hyperlink>
      <w:hyperlink r:id="rId19"/>
      <w:hyperlink r:id="rId20">
        <w:r w:rsidRPr="008D5B0B">
          <w:rPr>
            <w:rFonts w:ascii="Times New Roman" w:eastAsia="Times New Roman" w:hAnsi="Times New Roman" w:cs="Times New Roman"/>
            <w:color w:val="000000"/>
            <w:sz w:val="24"/>
            <w:szCs w:val="24"/>
            <w:lang w:val="kk-KZ"/>
          </w:rPr>
          <w:t>Survey</w:t>
        </w:r>
      </w:hyperlink>
      <w:hyperlink r:id="rId21">
        <w:r w:rsidRPr="008D5B0B">
          <w:rPr>
            <w:rFonts w:ascii="Times New Roman" w:eastAsia="Times New Roman" w:hAnsi="Times New Roman" w:cs="Times New Roman"/>
            <w:color w:val="000000"/>
            <w:sz w:val="24"/>
            <w:szCs w:val="24"/>
            <w:lang w:val="kk-KZ"/>
          </w:rPr>
          <w:t xml:space="preserve">- </w:t>
        </w:r>
      </w:hyperlink>
      <w:r w:rsidR="00DF0E82" w:rsidRPr="008D5B0B">
        <w:rPr>
          <w:rFonts w:ascii="Times New Roman" w:eastAsia="Times New Roman" w:hAnsi="Times New Roman" w:cs="Times New Roman"/>
          <w:color w:val="000000"/>
          <w:sz w:val="24"/>
          <w:szCs w:val="24"/>
          <w:lang w:val="kk-KZ"/>
        </w:rPr>
        <w:t>мұғалімдер корпусын оқыту мен оқытудың халықаралық салыстырмалы зерттеуі</w:t>
      </w:r>
      <w:r w:rsidR="00DF0E82" w:rsidRPr="008D5B0B">
        <w:rPr>
          <w:rFonts w:ascii="Times New Roman" w:hAnsi="Times New Roman" w:cs="Times New Roman"/>
          <w:sz w:val="24"/>
          <w:szCs w:val="24"/>
          <w:lang w:val="kk-KZ"/>
        </w:rPr>
        <w:t xml:space="preserve"> </w:t>
      </w:r>
      <w:r>
        <w:fldChar w:fldCharType="begin"/>
      </w:r>
      <w:r w:rsidRPr="00A810CC">
        <w:rPr>
          <w:lang w:val="kk-KZ"/>
        </w:rPr>
        <w:instrText>HYPERLINK "https://ru.wikipedia.org/w/index.php?title=TALIS&amp;action=edit&amp;redlink=1" \h</w:instrText>
      </w:r>
      <w:r w:rsidR="00000000">
        <w:fldChar w:fldCharType="separate"/>
      </w:r>
      <w:r>
        <w:fldChar w:fldCharType="end"/>
      </w:r>
    </w:p>
    <w:p w14:paraId="397656CF" w14:textId="77777777" w:rsidR="00B50F6F" w:rsidRPr="008D5B0B" w:rsidRDefault="00B50F6F" w:rsidP="00F80E6C">
      <w:pPr>
        <w:spacing w:after="0" w:line="240" w:lineRule="auto"/>
        <w:rPr>
          <w:rFonts w:ascii="Times New Roman" w:eastAsia="Times New Roman" w:hAnsi="Times New Roman" w:cs="Times New Roman"/>
          <w:color w:val="000000"/>
          <w:sz w:val="24"/>
          <w:szCs w:val="24"/>
          <w:lang w:val="en-US"/>
        </w:rPr>
      </w:pPr>
      <w:r w:rsidRPr="008D5B0B">
        <w:rPr>
          <w:rFonts w:ascii="Times New Roman" w:eastAsia="Times New Roman" w:hAnsi="Times New Roman" w:cs="Times New Roman"/>
          <w:color w:val="000000"/>
          <w:sz w:val="24"/>
          <w:szCs w:val="24"/>
          <w:lang w:val="en-US"/>
        </w:rPr>
        <w:t xml:space="preserve">TIMSS- Trends in Mathematics and Science Study- </w:t>
      </w:r>
      <w:proofErr w:type="spellStart"/>
      <w:r w:rsidR="00B20E48" w:rsidRPr="008D5B0B">
        <w:rPr>
          <w:rFonts w:ascii="Times New Roman" w:eastAsia="Times New Roman" w:hAnsi="Times New Roman" w:cs="Times New Roman"/>
          <w:color w:val="000000"/>
          <w:sz w:val="24"/>
          <w:szCs w:val="24"/>
        </w:rPr>
        <w:t>жетілдірілген</w:t>
      </w:r>
      <w:proofErr w:type="spellEnd"/>
      <w:r w:rsidR="00B20E48" w:rsidRPr="008D5B0B">
        <w:rPr>
          <w:rFonts w:ascii="Times New Roman" w:eastAsia="Times New Roman" w:hAnsi="Times New Roman" w:cs="Times New Roman"/>
          <w:color w:val="000000"/>
          <w:sz w:val="24"/>
          <w:szCs w:val="24"/>
          <w:lang w:val="en-US"/>
        </w:rPr>
        <w:t xml:space="preserve"> </w:t>
      </w:r>
      <w:proofErr w:type="spellStart"/>
      <w:proofErr w:type="gramStart"/>
      <w:r w:rsidR="00B20E48" w:rsidRPr="008D5B0B">
        <w:rPr>
          <w:rFonts w:ascii="Times New Roman" w:eastAsia="Times New Roman" w:hAnsi="Times New Roman" w:cs="Times New Roman"/>
          <w:color w:val="000000"/>
          <w:sz w:val="24"/>
          <w:szCs w:val="24"/>
        </w:rPr>
        <w:t>халықаралық</w:t>
      </w:r>
      <w:proofErr w:type="spellEnd"/>
      <w:r w:rsidR="00B20E48" w:rsidRPr="008D5B0B">
        <w:rPr>
          <w:rFonts w:ascii="Times New Roman" w:eastAsia="Times New Roman" w:hAnsi="Times New Roman" w:cs="Times New Roman"/>
          <w:color w:val="000000"/>
          <w:sz w:val="24"/>
          <w:szCs w:val="24"/>
          <w:lang w:val="en-US"/>
        </w:rPr>
        <w:t xml:space="preserve"> </w:t>
      </w:r>
      <w:r w:rsidR="00D10B22" w:rsidRPr="008D5B0B">
        <w:rPr>
          <w:rFonts w:ascii="Times New Roman" w:eastAsia="Times New Roman" w:hAnsi="Times New Roman" w:cs="Times New Roman"/>
          <w:color w:val="000000"/>
          <w:sz w:val="24"/>
          <w:szCs w:val="24"/>
          <w:lang w:val="kk-KZ"/>
        </w:rPr>
        <w:t xml:space="preserve"> </w:t>
      </w:r>
      <w:proofErr w:type="spellStart"/>
      <w:r w:rsidR="00B20E48" w:rsidRPr="008D5B0B">
        <w:rPr>
          <w:rFonts w:ascii="Times New Roman" w:eastAsia="Times New Roman" w:hAnsi="Times New Roman" w:cs="Times New Roman"/>
          <w:color w:val="000000"/>
          <w:sz w:val="24"/>
          <w:szCs w:val="24"/>
        </w:rPr>
        <w:t>мониторингтік</w:t>
      </w:r>
      <w:proofErr w:type="spellEnd"/>
      <w:proofErr w:type="gramEnd"/>
      <w:r w:rsidR="00B20E48" w:rsidRPr="008D5B0B">
        <w:rPr>
          <w:rFonts w:ascii="Times New Roman" w:eastAsia="Times New Roman" w:hAnsi="Times New Roman" w:cs="Times New Roman"/>
          <w:color w:val="000000"/>
          <w:sz w:val="24"/>
          <w:szCs w:val="24"/>
          <w:lang w:val="en-US"/>
        </w:rPr>
        <w:t xml:space="preserve"> </w:t>
      </w:r>
      <w:r w:rsidR="00D10B22" w:rsidRPr="008D5B0B">
        <w:rPr>
          <w:rFonts w:ascii="Times New Roman" w:eastAsia="Times New Roman" w:hAnsi="Times New Roman" w:cs="Times New Roman"/>
          <w:color w:val="000000"/>
          <w:sz w:val="24"/>
          <w:szCs w:val="24"/>
          <w:lang w:val="kk-KZ"/>
        </w:rPr>
        <w:t xml:space="preserve"> </w:t>
      </w:r>
      <w:proofErr w:type="spellStart"/>
      <w:r w:rsidR="00B20E48" w:rsidRPr="008D5B0B">
        <w:rPr>
          <w:rFonts w:ascii="Times New Roman" w:eastAsia="Times New Roman" w:hAnsi="Times New Roman" w:cs="Times New Roman"/>
          <w:color w:val="000000"/>
          <w:sz w:val="24"/>
          <w:szCs w:val="24"/>
        </w:rPr>
        <w:t>зерттеу</w:t>
      </w:r>
      <w:proofErr w:type="spellEnd"/>
    </w:p>
    <w:p w14:paraId="0BED0C68" w14:textId="77777777" w:rsidR="00B50F6F" w:rsidRPr="008D5B0B" w:rsidRDefault="00356BB3" w:rsidP="00F80E6C">
      <w:pPr>
        <w:spacing w:after="0" w:line="240" w:lineRule="auto"/>
        <w:rPr>
          <w:rFonts w:ascii="Times New Roman" w:hAnsi="Times New Roman" w:cs="Times New Roman"/>
          <w:b/>
          <w:sz w:val="24"/>
          <w:szCs w:val="24"/>
        </w:rPr>
      </w:pPr>
      <w:r w:rsidRPr="008D5B0B">
        <w:rPr>
          <w:rFonts w:ascii="Times New Roman" w:hAnsi="Times New Roman" w:cs="Times New Roman"/>
          <w:b/>
          <w:sz w:val="24"/>
          <w:szCs w:val="24"/>
        </w:rPr>
        <w:t xml:space="preserve">7-бөлім. </w:t>
      </w:r>
      <w:proofErr w:type="spellStart"/>
      <w:r w:rsidRPr="008D5B0B">
        <w:rPr>
          <w:rFonts w:ascii="Times New Roman" w:hAnsi="Times New Roman" w:cs="Times New Roman"/>
          <w:b/>
          <w:sz w:val="24"/>
          <w:szCs w:val="24"/>
        </w:rPr>
        <w:t>Күтілетін</w:t>
      </w:r>
      <w:proofErr w:type="spellEnd"/>
      <w:r w:rsidRPr="008D5B0B">
        <w:rPr>
          <w:rFonts w:ascii="Times New Roman" w:hAnsi="Times New Roman" w:cs="Times New Roman"/>
          <w:b/>
          <w:sz w:val="24"/>
          <w:szCs w:val="24"/>
        </w:rPr>
        <w:t xml:space="preserve"> </w:t>
      </w:r>
      <w:proofErr w:type="spellStart"/>
      <w:r w:rsidRPr="008D5B0B">
        <w:rPr>
          <w:rFonts w:ascii="Times New Roman" w:hAnsi="Times New Roman" w:cs="Times New Roman"/>
          <w:b/>
          <w:sz w:val="24"/>
          <w:szCs w:val="24"/>
        </w:rPr>
        <w:t>нәтижелердің</w:t>
      </w:r>
      <w:proofErr w:type="spellEnd"/>
      <w:r w:rsidRPr="008D5B0B">
        <w:rPr>
          <w:rFonts w:ascii="Times New Roman" w:hAnsi="Times New Roman" w:cs="Times New Roman"/>
          <w:b/>
          <w:sz w:val="24"/>
          <w:szCs w:val="24"/>
        </w:rPr>
        <w:t xml:space="preserve"> </w:t>
      </w:r>
      <w:proofErr w:type="spellStart"/>
      <w:r w:rsidRPr="008D5B0B">
        <w:rPr>
          <w:rFonts w:ascii="Times New Roman" w:hAnsi="Times New Roman" w:cs="Times New Roman"/>
          <w:b/>
          <w:sz w:val="24"/>
          <w:szCs w:val="24"/>
        </w:rPr>
        <w:t>сипаттамасы</w:t>
      </w:r>
      <w:proofErr w:type="spellEnd"/>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9"/>
        <w:gridCol w:w="7450"/>
      </w:tblGrid>
      <w:tr w:rsidR="00B50F6F" w:rsidRPr="008D5B0B" w14:paraId="5B8F0FC8" w14:textId="77777777" w:rsidTr="00FD5911">
        <w:tc>
          <w:tcPr>
            <w:tcW w:w="2127" w:type="dxa"/>
          </w:tcPr>
          <w:p w14:paraId="2001B704" w14:textId="77777777" w:rsidR="00B50F6F" w:rsidRPr="008D5B0B" w:rsidRDefault="00B50F6F" w:rsidP="00F80E6C">
            <w:pPr>
              <w:spacing w:after="0" w:line="240" w:lineRule="auto"/>
              <w:jc w:val="both"/>
              <w:rPr>
                <w:rFonts w:ascii="Times New Roman" w:hAnsi="Times New Roman" w:cs="Times New Roman"/>
                <w:b/>
                <w:sz w:val="24"/>
                <w:szCs w:val="24"/>
              </w:rPr>
            </w:pPr>
          </w:p>
        </w:tc>
        <w:tc>
          <w:tcPr>
            <w:tcW w:w="7512" w:type="dxa"/>
          </w:tcPr>
          <w:p w14:paraId="7CD6E7FF" w14:textId="77777777" w:rsidR="00B50F6F" w:rsidRPr="008D5B0B" w:rsidRDefault="00B50F6F" w:rsidP="00F80E6C">
            <w:pPr>
              <w:spacing w:after="0" w:line="240" w:lineRule="auto"/>
              <w:jc w:val="both"/>
              <w:rPr>
                <w:rFonts w:ascii="Times New Roman" w:hAnsi="Times New Roman" w:cs="Times New Roman"/>
                <w:sz w:val="24"/>
                <w:szCs w:val="24"/>
              </w:rPr>
            </w:pPr>
          </w:p>
        </w:tc>
      </w:tr>
      <w:tr w:rsidR="00B50F6F" w:rsidRPr="00334134" w14:paraId="526D5BA3" w14:textId="77777777" w:rsidTr="00FD5911">
        <w:tc>
          <w:tcPr>
            <w:tcW w:w="2127" w:type="dxa"/>
          </w:tcPr>
          <w:p w14:paraId="1A5D4619" w14:textId="77777777" w:rsidR="00B50F6F" w:rsidRPr="008D5B0B" w:rsidRDefault="00356BB3" w:rsidP="00F80E6C">
            <w:pPr>
              <w:spacing w:after="0" w:line="240" w:lineRule="auto"/>
              <w:jc w:val="both"/>
              <w:rPr>
                <w:rFonts w:ascii="Times New Roman" w:hAnsi="Times New Roman" w:cs="Times New Roman"/>
                <w:b/>
                <w:sz w:val="24"/>
                <w:szCs w:val="24"/>
              </w:rPr>
            </w:pPr>
            <w:proofErr w:type="spellStart"/>
            <w:r w:rsidRPr="008D5B0B">
              <w:rPr>
                <w:rFonts w:ascii="Times New Roman" w:hAnsi="Times New Roman" w:cs="Times New Roman"/>
                <w:b/>
                <w:sz w:val="24"/>
                <w:szCs w:val="24"/>
              </w:rPr>
              <w:t>Күтілетін</w:t>
            </w:r>
            <w:proofErr w:type="spellEnd"/>
            <w:r w:rsidRPr="008D5B0B">
              <w:rPr>
                <w:rFonts w:ascii="Times New Roman" w:hAnsi="Times New Roman" w:cs="Times New Roman"/>
                <w:b/>
                <w:sz w:val="24"/>
                <w:szCs w:val="24"/>
              </w:rPr>
              <w:t xml:space="preserve"> </w:t>
            </w:r>
            <w:proofErr w:type="spellStart"/>
            <w:r w:rsidRPr="008D5B0B">
              <w:rPr>
                <w:rFonts w:ascii="Times New Roman" w:hAnsi="Times New Roman" w:cs="Times New Roman"/>
                <w:b/>
                <w:sz w:val="24"/>
                <w:szCs w:val="24"/>
              </w:rPr>
              <w:t>нәтижелер</w:t>
            </w:r>
            <w:proofErr w:type="spellEnd"/>
          </w:p>
        </w:tc>
        <w:tc>
          <w:tcPr>
            <w:tcW w:w="7512" w:type="dxa"/>
          </w:tcPr>
          <w:p w14:paraId="0756E9C7" w14:textId="77777777" w:rsidR="00C37B32" w:rsidRPr="008D5B0B" w:rsidRDefault="00C37B32" w:rsidP="00041DFB">
            <w:pPr>
              <w:pStyle w:val="a5"/>
              <w:spacing w:before="0" w:beforeAutospacing="0" w:after="0" w:afterAutospacing="0"/>
              <w:jc w:val="both"/>
              <w:rPr>
                <w:b/>
                <w:lang w:val="kk-KZ"/>
              </w:rPr>
            </w:pPr>
            <w:r w:rsidRPr="008D5B0B">
              <w:rPr>
                <w:b/>
                <w:lang w:val="kk-KZ"/>
              </w:rPr>
              <w:t>Білім беру мазмұны саласында:</w:t>
            </w:r>
          </w:p>
          <w:p w14:paraId="2C532FB7" w14:textId="77777777" w:rsidR="00C37B32" w:rsidRPr="008D5B0B" w:rsidRDefault="00C37B32" w:rsidP="00041DFB">
            <w:pPr>
              <w:pStyle w:val="a5"/>
              <w:spacing w:before="0" w:beforeAutospacing="0" w:after="0" w:afterAutospacing="0"/>
              <w:jc w:val="both"/>
              <w:rPr>
                <w:lang w:val="kk-KZ"/>
              </w:rPr>
            </w:pPr>
            <w:r w:rsidRPr="008D5B0B">
              <w:rPr>
                <w:lang w:val="kk-KZ"/>
              </w:rPr>
              <w:t>* шығармашылық зияткерлік тұлғаны қалыптастыруды және дамытуды қамтамасыз ететін, оның бәсекеге қабілеттілігін қамтамасыз ететін іскерлік қасиеттері бар білім беру ортасын құру;</w:t>
            </w:r>
          </w:p>
          <w:p w14:paraId="0E5A50B5" w14:textId="77777777" w:rsidR="00C37B32" w:rsidRPr="008D5B0B" w:rsidRDefault="00C37B32" w:rsidP="00041DFB">
            <w:pPr>
              <w:pStyle w:val="a5"/>
              <w:spacing w:before="0" w:beforeAutospacing="0" w:after="0" w:afterAutospacing="0"/>
              <w:jc w:val="both"/>
              <w:rPr>
                <w:lang w:val="kk-KZ"/>
              </w:rPr>
            </w:pPr>
            <w:r w:rsidRPr="008D5B0B">
              <w:rPr>
                <w:lang w:val="kk-KZ"/>
              </w:rPr>
              <w:t>* пәндерді зерделеудің мақсаттары мен міндеттерін, бағалау критерийлерін және пәндер бөлінісінде оларға қол жеткізу деңгейлерін сипаттауды қамтитын критериалды бағалау моделін енгізу;</w:t>
            </w:r>
          </w:p>
          <w:p w14:paraId="39D6DF56" w14:textId="77777777" w:rsidR="00C37B32" w:rsidRPr="008D5B0B" w:rsidRDefault="00C37B32" w:rsidP="00041DFB">
            <w:pPr>
              <w:pStyle w:val="a5"/>
              <w:spacing w:before="0" w:beforeAutospacing="0" w:after="0" w:afterAutospacing="0"/>
              <w:jc w:val="both"/>
              <w:rPr>
                <w:lang w:val="kk-KZ"/>
              </w:rPr>
            </w:pPr>
            <w:r w:rsidRPr="008D5B0B">
              <w:rPr>
                <w:lang w:val="kk-KZ"/>
              </w:rPr>
              <w:t>білім алушылардың тәрбие деңгейін арттыру;</w:t>
            </w:r>
          </w:p>
          <w:p w14:paraId="0342A6D6" w14:textId="77777777" w:rsidR="00C37B32" w:rsidRPr="008D5B0B" w:rsidRDefault="00C37B32" w:rsidP="00041DFB">
            <w:pPr>
              <w:pStyle w:val="a5"/>
              <w:spacing w:before="0" w:beforeAutospacing="0" w:after="0" w:afterAutospacing="0"/>
              <w:jc w:val="both"/>
              <w:rPr>
                <w:lang w:val="kk-KZ"/>
              </w:rPr>
            </w:pPr>
            <w:r w:rsidRPr="008D5B0B">
              <w:rPr>
                <w:lang w:val="kk-KZ"/>
              </w:rPr>
              <w:t>* бейіндік оқытудың икемді жүйесінің болуы;</w:t>
            </w:r>
          </w:p>
          <w:p w14:paraId="2F0702E3" w14:textId="77777777" w:rsidR="00C37B32" w:rsidRPr="008D5B0B" w:rsidRDefault="00C37B32" w:rsidP="00041DFB">
            <w:pPr>
              <w:pStyle w:val="a5"/>
              <w:spacing w:before="0" w:beforeAutospacing="0" w:after="0" w:afterAutospacing="0"/>
              <w:jc w:val="both"/>
              <w:rPr>
                <w:lang w:val="kk-KZ"/>
              </w:rPr>
            </w:pPr>
            <w:r w:rsidRPr="008D5B0B">
              <w:rPr>
                <w:lang w:val="kk-KZ"/>
              </w:rPr>
              <w:t>* білім алушыларда өзін-өзі тәрбиелеудің қажетті шарты ретінде әрекет ететін ғылыми ойлау стилінің қалыптасуы;</w:t>
            </w:r>
          </w:p>
          <w:p w14:paraId="3B067936" w14:textId="77777777" w:rsidR="00C37B32" w:rsidRPr="008D5B0B" w:rsidRDefault="00C37B32" w:rsidP="00041DFB">
            <w:pPr>
              <w:pStyle w:val="a5"/>
              <w:spacing w:before="0" w:beforeAutospacing="0" w:after="0" w:afterAutospacing="0"/>
              <w:jc w:val="both"/>
              <w:rPr>
                <w:lang w:val="kk-KZ"/>
              </w:rPr>
            </w:pPr>
            <w:r w:rsidRPr="008D5B0B">
              <w:rPr>
                <w:lang w:val="kk-KZ"/>
              </w:rPr>
              <w:t>* олимпиадалар мен шығармашылық конкурстар жеңімпаздарының санын арттыру;</w:t>
            </w:r>
          </w:p>
          <w:p w14:paraId="0264E6AF" w14:textId="77777777" w:rsidR="00C37B32" w:rsidRPr="008D5B0B" w:rsidRDefault="00C37B32" w:rsidP="00041DFB">
            <w:pPr>
              <w:pStyle w:val="a5"/>
              <w:spacing w:before="0" w:beforeAutospacing="0" w:after="0" w:afterAutospacing="0"/>
              <w:jc w:val="both"/>
              <w:rPr>
                <w:lang w:val="kk-KZ"/>
              </w:rPr>
            </w:pPr>
            <w:r w:rsidRPr="008D5B0B">
              <w:rPr>
                <w:lang w:val="kk-KZ"/>
              </w:rPr>
              <w:t>* мектепті ерекше үлгідегі аттестаттармен бітірген түлектердің санын көбейту;</w:t>
            </w:r>
          </w:p>
          <w:p w14:paraId="73F287C9" w14:textId="77777777" w:rsidR="00C37B32" w:rsidRPr="008D5B0B" w:rsidRDefault="00C37B32" w:rsidP="00041DFB">
            <w:pPr>
              <w:pStyle w:val="a5"/>
              <w:spacing w:before="0" w:beforeAutospacing="0" w:after="0" w:afterAutospacing="0"/>
              <w:jc w:val="both"/>
              <w:rPr>
                <w:lang w:val="kk-KZ"/>
              </w:rPr>
            </w:pPr>
            <w:r w:rsidRPr="008D5B0B">
              <w:rPr>
                <w:lang w:val="kk-KZ"/>
              </w:rPr>
              <w:t xml:space="preserve">* кәсіптік білім беру мекемелеріне түсу кезінде мектеп түлектерінің бәсекеге қабілеттілігін арттыру; </w:t>
            </w:r>
          </w:p>
          <w:p w14:paraId="3A501D6A" w14:textId="77777777" w:rsidR="00C37B32" w:rsidRPr="008D5B0B" w:rsidRDefault="00C37B32" w:rsidP="00041DFB">
            <w:pPr>
              <w:pStyle w:val="a5"/>
              <w:spacing w:before="0" w:beforeAutospacing="0" w:after="0" w:afterAutospacing="0"/>
              <w:jc w:val="both"/>
              <w:rPr>
                <w:lang w:val="kk-KZ"/>
              </w:rPr>
            </w:pPr>
            <w:r w:rsidRPr="008D5B0B">
              <w:rPr>
                <w:lang w:val="kk-KZ"/>
              </w:rPr>
              <w:t>* жаңа пәндерді, факультативтерді, курстарды, үйірмелерді, дамытушы сағаттарды (оның ішінде қосымша білім беру жүйесінде)енгізу арқылы білім беру мазмұнын жаңарту;</w:t>
            </w:r>
          </w:p>
          <w:p w14:paraId="2E852B93" w14:textId="77777777" w:rsidR="00C37B32" w:rsidRPr="008D5B0B" w:rsidRDefault="00C37B32" w:rsidP="00041DFB">
            <w:pPr>
              <w:pStyle w:val="a5"/>
              <w:spacing w:before="0" w:beforeAutospacing="0" w:after="0" w:afterAutospacing="0"/>
              <w:jc w:val="both"/>
              <w:rPr>
                <w:lang w:val="kk-KZ"/>
              </w:rPr>
            </w:pPr>
            <w:r w:rsidRPr="008D5B0B">
              <w:rPr>
                <w:lang w:val="kk-KZ"/>
              </w:rPr>
              <w:t>* оқушылардың денсаулығын нығайту;</w:t>
            </w:r>
          </w:p>
          <w:p w14:paraId="45E5657E" w14:textId="77777777" w:rsidR="00041DFB" w:rsidRPr="008D5B0B" w:rsidRDefault="00041DFB" w:rsidP="00041DFB">
            <w:pPr>
              <w:pStyle w:val="a5"/>
              <w:spacing w:before="0" w:beforeAutospacing="0" w:after="0" w:afterAutospacing="0"/>
              <w:jc w:val="both"/>
              <w:rPr>
                <w:lang w:val="kk-KZ"/>
              </w:rPr>
            </w:pPr>
            <w:r w:rsidRPr="008D5B0B">
              <w:rPr>
                <w:lang w:val="kk-KZ"/>
              </w:rPr>
              <w:t>* оқушылардың дене шынықтыру, спорт және салауатты өмір салты құндылықтарына оң көзқарасы;</w:t>
            </w:r>
          </w:p>
          <w:p w14:paraId="0C736A5E" w14:textId="77777777" w:rsidR="00041DFB" w:rsidRPr="008D5B0B" w:rsidRDefault="00041DFB" w:rsidP="00041DFB">
            <w:pPr>
              <w:pStyle w:val="a5"/>
              <w:spacing w:before="0" w:beforeAutospacing="0" w:after="0" w:afterAutospacing="0"/>
              <w:jc w:val="both"/>
              <w:rPr>
                <w:lang w:val="kk-KZ"/>
              </w:rPr>
            </w:pPr>
            <w:r w:rsidRPr="008D5B0B">
              <w:rPr>
                <w:lang w:val="kk-KZ"/>
              </w:rPr>
              <w:t>* түлектердің коммуникативтілік және әлеуметтену деңгейін арттыру;</w:t>
            </w:r>
          </w:p>
          <w:p w14:paraId="42C45896" w14:textId="77777777" w:rsidR="00041DFB" w:rsidRPr="008D5B0B" w:rsidRDefault="00041DFB" w:rsidP="00041DFB">
            <w:pPr>
              <w:pStyle w:val="a5"/>
              <w:spacing w:before="0" w:beforeAutospacing="0" w:after="0" w:afterAutospacing="0"/>
              <w:jc w:val="both"/>
              <w:rPr>
                <w:lang w:val="kk-KZ"/>
              </w:rPr>
            </w:pPr>
            <w:r w:rsidRPr="008D5B0B">
              <w:rPr>
                <w:lang w:val="kk-KZ"/>
              </w:rPr>
              <w:t>* мектептің тәрбие жүйесін жетілдіру;</w:t>
            </w:r>
          </w:p>
          <w:p w14:paraId="0187546D" w14:textId="77777777" w:rsidR="00041DFB" w:rsidRPr="008D5B0B" w:rsidRDefault="00041DFB" w:rsidP="00041DFB">
            <w:pPr>
              <w:pStyle w:val="a5"/>
              <w:spacing w:before="0" w:beforeAutospacing="0" w:after="0" w:afterAutospacing="0"/>
              <w:jc w:val="both"/>
              <w:rPr>
                <w:b/>
                <w:u w:val="single"/>
                <w:lang w:val="kk-KZ"/>
              </w:rPr>
            </w:pPr>
            <w:r w:rsidRPr="008D5B0B">
              <w:rPr>
                <w:lang w:val="kk-KZ"/>
              </w:rPr>
              <w:t>* мазмұны мазмұнды жеке бағдарлау, жеңілдету, ізгілендіру және гуманитаризациялау, мәдени сәйкестілік қағидаттарына негізделген авторлық оқу бағдарламаларын әзірлеу.</w:t>
            </w:r>
          </w:p>
          <w:p w14:paraId="3FBE9C95" w14:textId="77777777" w:rsidR="00C37B32" w:rsidRPr="008D5B0B" w:rsidRDefault="00041DFB" w:rsidP="00041DFB">
            <w:pPr>
              <w:pStyle w:val="a5"/>
              <w:spacing w:before="0" w:beforeAutospacing="0" w:after="0" w:afterAutospacing="0"/>
              <w:jc w:val="both"/>
              <w:rPr>
                <w:lang w:val="kk-KZ"/>
              </w:rPr>
            </w:pPr>
            <w:r w:rsidRPr="008D5B0B">
              <w:rPr>
                <w:lang w:val="kk-KZ"/>
              </w:rPr>
              <w:t>* ата-аналардың бала тәрбиесі үшін жауапкершілігін арттыру.</w:t>
            </w:r>
          </w:p>
          <w:p w14:paraId="0E89E8CF" w14:textId="77777777" w:rsidR="00041DFB" w:rsidRPr="008D5B0B" w:rsidRDefault="00041DFB" w:rsidP="00041DFB">
            <w:pPr>
              <w:pStyle w:val="a5"/>
              <w:spacing w:before="0" w:beforeAutospacing="0" w:after="0" w:afterAutospacing="0"/>
              <w:jc w:val="both"/>
              <w:rPr>
                <w:b/>
                <w:u w:val="single"/>
                <w:lang w:val="kk-KZ"/>
              </w:rPr>
            </w:pPr>
          </w:p>
          <w:p w14:paraId="5BB5029F" w14:textId="77777777" w:rsidR="00041DFB" w:rsidRPr="008D5B0B" w:rsidRDefault="00041DFB" w:rsidP="00D77698">
            <w:pPr>
              <w:pStyle w:val="a5"/>
              <w:spacing w:before="0" w:beforeAutospacing="0" w:after="0" w:afterAutospacing="0"/>
              <w:jc w:val="both"/>
              <w:rPr>
                <w:b/>
                <w:bCs/>
                <w:u w:val="single"/>
                <w:lang w:val="kk-KZ"/>
              </w:rPr>
            </w:pPr>
            <w:r w:rsidRPr="008D5B0B">
              <w:rPr>
                <w:b/>
                <w:bCs/>
                <w:u w:val="single"/>
                <w:lang w:val="kk-KZ"/>
              </w:rPr>
              <w:t>Кадрлық қамтамасыз ету саласында:</w:t>
            </w:r>
          </w:p>
          <w:p w14:paraId="4A327B28" w14:textId="77777777" w:rsidR="00041DFB" w:rsidRPr="008D5B0B" w:rsidRDefault="00041DFB" w:rsidP="00D77698">
            <w:pPr>
              <w:pStyle w:val="a5"/>
              <w:spacing w:before="0" w:beforeAutospacing="0" w:after="0" w:afterAutospacing="0"/>
              <w:jc w:val="both"/>
              <w:rPr>
                <w:bCs/>
                <w:lang w:val="kk-KZ"/>
              </w:rPr>
            </w:pPr>
            <w:r w:rsidRPr="008D5B0B">
              <w:rPr>
                <w:bCs/>
                <w:lang w:val="kk-KZ"/>
              </w:rPr>
              <w:t>* инновациялық қызметті жалғастыруға педагогикалық ұжымның уәждемесін қалыптастыру;</w:t>
            </w:r>
          </w:p>
          <w:p w14:paraId="0DAB8EDE" w14:textId="77777777" w:rsidR="00041DFB" w:rsidRPr="008D5B0B" w:rsidRDefault="00041DFB" w:rsidP="00D77698">
            <w:pPr>
              <w:pStyle w:val="a5"/>
              <w:spacing w:before="0" w:beforeAutospacing="0" w:after="0" w:afterAutospacing="0"/>
              <w:jc w:val="both"/>
              <w:rPr>
                <w:bCs/>
                <w:lang w:val="kk-KZ"/>
              </w:rPr>
            </w:pPr>
            <w:r w:rsidRPr="008D5B0B">
              <w:rPr>
                <w:bCs/>
                <w:lang w:val="kk-KZ"/>
              </w:rPr>
              <w:t>* мекеме қызметкерлерінің барлық санаттарымен ақпараттық технологиялар саласындағы құзыреттіліктің қажетті деңгейіне қол жеткізу;</w:t>
            </w:r>
          </w:p>
          <w:p w14:paraId="09948C41" w14:textId="77777777" w:rsidR="00041DFB" w:rsidRPr="008D5B0B" w:rsidRDefault="00041DFB" w:rsidP="00D77698">
            <w:pPr>
              <w:pStyle w:val="a5"/>
              <w:spacing w:before="0" w:beforeAutospacing="0" w:after="0" w:afterAutospacing="0"/>
              <w:jc w:val="both"/>
              <w:rPr>
                <w:bCs/>
                <w:lang w:val="kk-KZ"/>
              </w:rPr>
            </w:pPr>
            <w:r w:rsidRPr="008D5B0B">
              <w:rPr>
                <w:bCs/>
                <w:lang w:val="kk-KZ"/>
              </w:rPr>
              <w:t>* ЖМБ педагогтарының ағылшын тілі курстарынан өтуі.</w:t>
            </w:r>
          </w:p>
          <w:p w14:paraId="22D55688" w14:textId="77777777" w:rsidR="00041DFB" w:rsidRPr="008D5B0B" w:rsidRDefault="00041DFB" w:rsidP="00D77698">
            <w:pPr>
              <w:tabs>
                <w:tab w:val="left" w:pos="297"/>
              </w:tabs>
              <w:spacing w:after="0" w:line="240" w:lineRule="auto"/>
              <w:ind w:left="13"/>
              <w:jc w:val="both"/>
              <w:rPr>
                <w:rFonts w:ascii="Times New Roman" w:hAnsi="Times New Roman" w:cs="Times New Roman"/>
                <w:b/>
                <w:spacing w:val="-4"/>
                <w:sz w:val="24"/>
                <w:szCs w:val="24"/>
                <w:u w:val="single"/>
                <w:lang w:val="kk-KZ"/>
              </w:rPr>
            </w:pPr>
          </w:p>
          <w:p w14:paraId="6D656CBB" w14:textId="77777777" w:rsidR="00041DFB" w:rsidRPr="008D5B0B" w:rsidRDefault="00041DFB" w:rsidP="00D77698">
            <w:pPr>
              <w:tabs>
                <w:tab w:val="left" w:pos="297"/>
              </w:tabs>
              <w:spacing w:after="0" w:line="240" w:lineRule="auto"/>
              <w:ind w:left="13"/>
              <w:jc w:val="both"/>
              <w:rPr>
                <w:rFonts w:ascii="Times New Roman" w:hAnsi="Times New Roman" w:cs="Times New Roman"/>
                <w:b/>
                <w:spacing w:val="-4"/>
                <w:sz w:val="24"/>
                <w:szCs w:val="24"/>
                <w:u w:val="single"/>
                <w:lang w:val="kk-KZ"/>
              </w:rPr>
            </w:pPr>
            <w:r w:rsidRPr="008D5B0B">
              <w:rPr>
                <w:rFonts w:ascii="Times New Roman" w:hAnsi="Times New Roman" w:cs="Times New Roman"/>
                <w:b/>
                <w:spacing w:val="-4"/>
                <w:sz w:val="24"/>
                <w:szCs w:val="24"/>
                <w:u w:val="single"/>
                <w:lang w:val="kk-KZ"/>
              </w:rPr>
              <w:t>Басқару саласында:</w:t>
            </w:r>
          </w:p>
          <w:p w14:paraId="67092D27" w14:textId="77777777" w:rsidR="00041DFB" w:rsidRPr="008D5B0B" w:rsidRDefault="00041DFB" w:rsidP="00D77698">
            <w:pPr>
              <w:tabs>
                <w:tab w:val="left" w:pos="297"/>
              </w:tabs>
              <w:spacing w:after="0" w:line="240" w:lineRule="auto"/>
              <w:ind w:left="13"/>
              <w:jc w:val="both"/>
              <w:rPr>
                <w:rFonts w:ascii="Times New Roman" w:hAnsi="Times New Roman" w:cs="Times New Roman"/>
                <w:spacing w:val="-4"/>
                <w:sz w:val="24"/>
                <w:szCs w:val="24"/>
                <w:lang w:val="kk-KZ"/>
              </w:rPr>
            </w:pPr>
            <w:r w:rsidRPr="008D5B0B">
              <w:rPr>
                <w:rFonts w:ascii="Times New Roman" w:hAnsi="Times New Roman" w:cs="Times New Roman"/>
                <w:spacing w:val="-4"/>
                <w:sz w:val="24"/>
                <w:szCs w:val="24"/>
                <w:lang w:val="kk-KZ"/>
              </w:rPr>
              <w:t>* мектептің Қамқоршылық кеңесін құру;</w:t>
            </w:r>
          </w:p>
          <w:p w14:paraId="66162EAC" w14:textId="77777777" w:rsidR="00041DFB" w:rsidRPr="008D5B0B" w:rsidRDefault="00041DFB" w:rsidP="00D77698">
            <w:pPr>
              <w:tabs>
                <w:tab w:val="left" w:pos="297"/>
              </w:tabs>
              <w:spacing w:after="0" w:line="240" w:lineRule="auto"/>
              <w:ind w:left="13"/>
              <w:jc w:val="both"/>
              <w:rPr>
                <w:rFonts w:ascii="Times New Roman" w:hAnsi="Times New Roman" w:cs="Times New Roman"/>
                <w:spacing w:val="-4"/>
                <w:sz w:val="24"/>
                <w:szCs w:val="24"/>
                <w:lang w:val="kk-KZ"/>
              </w:rPr>
            </w:pPr>
            <w:r w:rsidRPr="008D5B0B">
              <w:rPr>
                <w:rFonts w:ascii="Times New Roman" w:hAnsi="Times New Roman" w:cs="Times New Roman"/>
                <w:spacing w:val="-4"/>
                <w:sz w:val="24"/>
                <w:szCs w:val="24"/>
                <w:lang w:val="kk-KZ"/>
              </w:rPr>
              <w:lastRenderedPageBreak/>
              <w:t>* білім беру мекемесінің басқару және ұйымдастыру жүйесін нақты құрылымдау;</w:t>
            </w:r>
          </w:p>
          <w:p w14:paraId="7C095FD6" w14:textId="77777777" w:rsidR="00041DFB" w:rsidRPr="008D5B0B" w:rsidRDefault="00041DFB" w:rsidP="00D77698">
            <w:pPr>
              <w:tabs>
                <w:tab w:val="left" w:pos="297"/>
              </w:tabs>
              <w:spacing w:after="0" w:line="240" w:lineRule="auto"/>
              <w:ind w:left="13"/>
              <w:jc w:val="both"/>
              <w:rPr>
                <w:rFonts w:ascii="Times New Roman" w:hAnsi="Times New Roman" w:cs="Times New Roman"/>
                <w:spacing w:val="-4"/>
                <w:sz w:val="24"/>
                <w:szCs w:val="24"/>
                <w:lang w:val="kk-KZ"/>
              </w:rPr>
            </w:pPr>
            <w:r w:rsidRPr="008D5B0B">
              <w:rPr>
                <w:rFonts w:ascii="Times New Roman" w:hAnsi="Times New Roman" w:cs="Times New Roman"/>
                <w:spacing w:val="-4"/>
                <w:sz w:val="24"/>
                <w:szCs w:val="24"/>
                <w:lang w:val="kk-KZ"/>
              </w:rPr>
              <w:t>* педагогикалық жүйенің әрбір компонентінің функционалдық орны мен рөлін анықтау;</w:t>
            </w:r>
          </w:p>
          <w:p w14:paraId="0EAE8F67" w14:textId="77777777" w:rsidR="00041DFB" w:rsidRPr="008D5B0B" w:rsidRDefault="00041DFB" w:rsidP="00D77698">
            <w:pPr>
              <w:tabs>
                <w:tab w:val="left" w:pos="297"/>
              </w:tabs>
              <w:spacing w:after="0" w:line="240" w:lineRule="auto"/>
              <w:ind w:left="13"/>
              <w:jc w:val="both"/>
              <w:rPr>
                <w:rFonts w:ascii="Times New Roman" w:hAnsi="Times New Roman" w:cs="Times New Roman"/>
                <w:spacing w:val="-4"/>
                <w:sz w:val="24"/>
                <w:szCs w:val="24"/>
                <w:lang w:val="kk-KZ"/>
              </w:rPr>
            </w:pPr>
            <w:r w:rsidRPr="008D5B0B">
              <w:rPr>
                <w:rFonts w:ascii="Times New Roman" w:hAnsi="Times New Roman" w:cs="Times New Roman"/>
                <w:spacing w:val="-4"/>
                <w:sz w:val="24"/>
                <w:szCs w:val="24"/>
                <w:lang w:val="kk-KZ"/>
              </w:rPr>
              <w:t>* мұғалімдерді, сынып жетекшілерін ынталандыру жүйесін қалыптастыру;</w:t>
            </w:r>
          </w:p>
          <w:p w14:paraId="59C0233B" w14:textId="77777777" w:rsidR="00041DFB" w:rsidRPr="008D5B0B" w:rsidRDefault="00041DFB" w:rsidP="00D77698">
            <w:pPr>
              <w:tabs>
                <w:tab w:val="left" w:pos="297"/>
              </w:tabs>
              <w:spacing w:after="0" w:line="240" w:lineRule="auto"/>
              <w:ind w:left="13"/>
              <w:jc w:val="both"/>
              <w:rPr>
                <w:rFonts w:ascii="Times New Roman" w:hAnsi="Times New Roman" w:cs="Times New Roman"/>
                <w:spacing w:val="-4"/>
                <w:sz w:val="24"/>
                <w:szCs w:val="24"/>
                <w:lang w:val="kk-KZ"/>
              </w:rPr>
            </w:pPr>
            <w:r w:rsidRPr="008D5B0B">
              <w:rPr>
                <w:rFonts w:ascii="Times New Roman" w:hAnsi="Times New Roman" w:cs="Times New Roman"/>
                <w:spacing w:val="-4"/>
                <w:sz w:val="24"/>
                <w:szCs w:val="24"/>
                <w:lang w:val="kk-KZ"/>
              </w:rPr>
              <w:t>* білім беру қызметтеріне қажеттіліктер және оларды мектепте қанағаттандыру дәрежесі, оқушылардың уәждемесі, мұғалімдердің кәсіби деңгейі туралы деректер банкінің болуы;</w:t>
            </w:r>
          </w:p>
          <w:p w14:paraId="3B146CD8" w14:textId="77777777" w:rsidR="00041DFB" w:rsidRPr="008D5B0B" w:rsidRDefault="00041DFB" w:rsidP="00041DFB">
            <w:pPr>
              <w:tabs>
                <w:tab w:val="left" w:pos="297"/>
              </w:tabs>
              <w:spacing w:after="0" w:line="240" w:lineRule="auto"/>
              <w:ind w:left="13"/>
              <w:jc w:val="both"/>
              <w:rPr>
                <w:rFonts w:ascii="Times New Roman" w:hAnsi="Times New Roman" w:cs="Times New Roman"/>
                <w:spacing w:val="-4"/>
                <w:sz w:val="24"/>
                <w:szCs w:val="24"/>
                <w:lang w:val="kk-KZ"/>
              </w:rPr>
            </w:pPr>
            <w:r w:rsidRPr="008D5B0B">
              <w:rPr>
                <w:rFonts w:ascii="Times New Roman" w:hAnsi="Times New Roman" w:cs="Times New Roman"/>
                <w:spacing w:val="-4"/>
                <w:sz w:val="24"/>
                <w:szCs w:val="24"/>
                <w:lang w:val="kk-KZ"/>
              </w:rPr>
              <w:t>* басқару жүйесін ақпараттандыру.</w:t>
            </w:r>
          </w:p>
          <w:p w14:paraId="19A06F37" w14:textId="77777777" w:rsidR="00041DFB" w:rsidRPr="008D5B0B" w:rsidRDefault="00041DFB" w:rsidP="00041DFB">
            <w:pPr>
              <w:tabs>
                <w:tab w:val="left" w:pos="297"/>
              </w:tabs>
              <w:spacing w:after="0" w:line="240" w:lineRule="auto"/>
              <w:ind w:left="13"/>
              <w:jc w:val="both"/>
              <w:rPr>
                <w:rFonts w:ascii="Times New Roman" w:hAnsi="Times New Roman" w:cs="Times New Roman"/>
                <w:b/>
                <w:spacing w:val="-4"/>
                <w:sz w:val="24"/>
                <w:szCs w:val="24"/>
                <w:u w:val="single"/>
                <w:lang w:val="kk-KZ"/>
              </w:rPr>
            </w:pPr>
            <w:r w:rsidRPr="008D5B0B">
              <w:rPr>
                <w:rFonts w:ascii="Times New Roman" w:hAnsi="Times New Roman" w:cs="Times New Roman"/>
                <w:b/>
                <w:spacing w:val="-4"/>
                <w:sz w:val="24"/>
                <w:szCs w:val="24"/>
                <w:u w:val="single"/>
                <w:lang w:val="kk-KZ"/>
              </w:rPr>
              <w:t>Қаржыландыру және материалдық-техникалық қамтамасыз ету саласында:</w:t>
            </w:r>
          </w:p>
          <w:p w14:paraId="3AD7552A" w14:textId="77777777" w:rsidR="00041DFB" w:rsidRPr="008D5B0B" w:rsidRDefault="00041DFB" w:rsidP="00041DFB">
            <w:pPr>
              <w:tabs>
                <w:tab w:val="left" w:pos="297"/>
              </w:tabs>
              <w:spacing w:after="0" w:line="240" w:lineRule="auto"/>
              <w:ind w:left="13"/>
              <w:jc w:val="both"/>
              <w:rPr>
                <w:rFonts w:ascii="Times New Roman" w:hAnsi="Times New Roman" w:cs="Times New Roman"/>
                <w:spacing w:val="-4"/>
                <w:sz w:val="24"/>
                <w:szCs w:val="24"/>
                <w:lang w:val="kk-KZ"/>
              </w:rPr>
            </w:pPr>
            <w:r w:rsidRPr="008D5B0B">
              <w:rPr>
                <w:rFonts w:ascii="Times New Roman" w:hAnsi="Times New Roman" w:cs="Times New Roman"/>
                <w:spacing w:val="-4"/>
                <w:sz w:val="24"/>
                <w:szCs w:val="24"/>
                <w:lang w:val="kk-KZ"/>
              </w:rPr>
              <w:t>* көздерді кеңейту есебінен мектепті қаржыландырудың жалпы көлеміндегі бюджеттен тыс қаражат үлесін ұлғайту;</w:t>
            </w:r>
          </w:p>
          <w:p w14:paraId="71EB1155" w14:textId="77777777" w:rsidR="00041DFB" w:rsidRPr="008D5B0B" w:rsidRDefault="00041DFB" w:rsidP="00041DFB">
            <w:pPr>
              <w:tabs>
                <w:tab w:val="left" w:pos="297"/>
              </w:tabs>
              <w:spacing w:after="0" w:line="240" w:lineRule="auto"/>
              <w:ind w:left="13"/>
              <w:jc w:val="both"/>
              <w:rPr>
                <w:rFonts w:ascii="Times New Roman" w:hAnsi="Times New Roman" w:cs="Times New Roman"/>
                <w:spacing w:val="-4"/>
                <w:sz w:val="24"/>
                <w:szCs w:val="24"/>
                <w:lang w:val="kk-KZ"/>
              </w:rPr>
            </w:pPr>
            <w:r w:rsidRPr="008D5B0B">
              <w:rPr>
                <w:rFonts w:ascii="Times New Roman" w:hAnsi="Times New Roman" w:cs="Times New Roman"/>
                <w:spacing w:val="-4"/>
                <w:sz w:val="24"/>
                <w:szCs w:val="24"/>
                <w:lang w:val="kk-KZ"/>
              </w:rPr>
              <w:t>* информатика кабинеті үшін жаңа буын компьютерлерін сатып алу;</w:t>
            </w:r>
          </w:p>
          <w:p w14:paraId="6204EB5A" w14:textId="77777777" w:rsidR="00041DFB" w:rsidRPr="008D5B0B" w:rsidRDefault="00041DFB" w:rsidP="00041DFB">
            <w:pPr>
              <w:tabs>
                <w:tab w:val="left" w:pos="297"/>
              </w:tabs>
              <w:spacing w:after="0" w:line="240" w:lineRule="auto"/>
              <w:ind w:left="13"/>
              <w:jc w:val="both"/>
              <w:rPr>
                <w:rFonts w:ascii="Times New Roman" w:hAnsi="Times New Roman" w:cs="Times New Roman"/>
                <w:spacing w:val="-4"/>
                <w:sz w:val="24"/>
                <w:szCs w:val="24"/>
                <w:lang w:val="kk-KZ"/>
              </w:rPr>
            </w:pPr>
            <w:r w:rsidRPr="008D5B0B">
              <w:rPr>
                <w:rFonts w:ascii="Times New Roman" w:hAnsi="Times New Roman" w:cs="Times New Roman"/>
                <w:spacing w:val="-4"/>
                <w:sz w:val="24"/>
                <w:szCs w:val="24"/>
                <w:lang w:val="kk-KZ"/>
              </w:rPr>
              <w:t>* оқу процесінде ақпараттық технологияларды қолданатын мұғалімдерді компьютермен қамтамасыз ету;</w:t>
            </w:r>
          </w:p>
          <w:p w14:paraId="71C5D719" w14:textId="77777777" w:rsidR="00041DFB" w:rsidRPr="008D5B0B" w:rsidRDefault="00041DFB" w:rsidP="00041DFB">
            <w:pPr>
              <w:tabs>
                <w:tab w:val="left" w:pos="297"/>
              </w:tabs>
              <w:spacing w:after="0" w:line="240" w:lineRule="auto"/>
              <w:ind w:left="13"/>
              <w:jc w:val="both"/>
              <w:rPr>
                <w:rFonts w:ascii="Times New Roman" w:hAnsi="Times New Roman" w:cs="Times New Roman"/>
                <w:spacing w:val="-4"/>
                <w:sz w:val="24"/>
                <w:szCs w:val="24"/>
                <w:lang w:val="kk-KZ"/>
              </w:rPr>
            </w:pPr>
            <w:r w:rsidRPr="008D5B0B">
              <w:rPr>
                <w:rFonts w:ascii="Times New Roman" w:hAnsi="Times New Roman" w:cs="Times New Roman"/>
                <w:spacing w:val="-4"/>
                <w:sz w:val="24"/>
                <w:szCs w:val="24"/>
                <w:lang w:val="kk-KZ"/>
              </w:rPr>
              <w:t>* әкімшілік қызмет бөлімшелерін заманауи жабдықтармен қамтамасыз ету (компьютерлер, ксерокс, принтер сатып алу);</w:t>
            </w:r>
          </w:p>
          <w:p w14:paraId="4DD9E081" w14:textId="77777777" w:rsidR="00041DFB" w:rsidRPr="008D5B0B" w:rsidRDefault="00041DFB" w:rsidP="00041DFB">
            <w:pPr>
              <w:tabs>
                <w:tab w:val="left" w:pos="297"/>
              </w:tabs>
              <w:spacing w:after="0" w:line="240" w:lineRule="auto"/>
              <w:ind w:left="13"/>
              <w:jc w:val="both"/>
              <w:rPr>
                <w:rFonts w:ascii="Times New Roman" w:hAnsi="Times New Roman" w:cs="Times New Roman"/>
                <w:spacing w:val="-4"/>
                <w:sz w:val="24"/>
                <w:szCs w:val="24"/>
                <w:lang w:val="kk-KZ"/>
              </w:rPr>
            </w:pPr>
            <w:r w:rsidRPr="008D5B0B">
              <w:rPr>
                <w:rFonts w:ascii="Times New Roman" w:hAnsi="Times New Roman" w:cs="Times New Roman"/>
                <w:spacing w:val="-4"/>
                <w:sz w:val="24"/>
                <w:szCs w:val="24"/>
                <w:lang w:val="kk-KZ"/>
              </w:rPr>
              <w:t>* оқу кабинеттерін жаңа буын жабдықтарымен жарақтандыру;</w:t>
            </w:r>
          </w:p>
          <w:p w14:paraId="3A86899C" w14:textId="77777777" w:rsidR="00041DFB" w:rsidRPr="008D5B0B" w:rsidRDefault="00041DFB" w:rsidP="00041DFB">
            <w:pPr>
              <w:tabs>
                <w:tab w:val="left" w:pos="297"/>
              </w:tabs>
              <w:spacing w:after="0" w:line="240" w:lineRule="auto"/>
              <w:ind w:left="13"/>
              <w:jc w:val="both"/>
              <w:rPr>
                <w:rFonts w:ascii="Times New Roman" w:hAnsi="Times New Roman" w:cs="Times New Roman"/>
                <w:spacing w:val="-4"/>
                <w:sz w:val="24"/>
                <w:szCs w:val="24"/>
                <w:lang w:val="kk-KZ"/>
              </w:rPr>
            </w:pPr>
            <w:r w:rsidRPr="008D5B0B">
              <w:rPr>
                <w:rFonts w:ascii="Times New Roman" w:hAnsi="Times New Roman" w:cs="Times New Roman"/>
                <w:spacing w:val="-4"/>
                <w:sz w:val="24"/>
                <w:szCs w:val="24"/>
                <w:lang w:val="kk-KZ"/>
              </w:rPr>
              <w:t>* оқушылар мен қызметкерлердің өмірі мен денсаулығын сақтау және қауіпсіздік жағдайларын қамтамасыз ету.</w:t>
            </w:r>
          </w:p>
          <w:p w14:paraId="5659E9DB" w14:textId="77777777" w:rsidR="00B50F6F" w:rsidRPr="008D5B0B" w:rsidRDefault="00B50F6F" w:rsidP="00041DFB">
            <w:pPr>
              <w:tabs>
                <w:tab w:val="left" w:pos="297"/>
              </w:tabs>
              <w:spacing w:after="0" w:line="240" w:lineRule="auto"/>
              <w:jc w:val="both"/>
              <w:rPr>
                <w:rFonts w:ascii="Times New Roman" w:hAnsi="Times New Roman" w:cs="Times New Roman"/>
                <w:b/>
                <w:sz w:val="24"/>
                <w:szCs w:val="24"/>
                <w:lang w:val="kk-KZ"/>
              </w:rPr>
            </w:pPr>
          </w:p>
        </w:tc>
      </w:tr>
      <w:tr w:rsidR="00B50F6F" w:rsidRPr="008D5B0B" w14:paraId="18EA2D53" w14:textId="77777777" w:rsidTr="00FD5911">
        <w:tc>
          <w:tcPr>
            <w:tcW w:w="2127" w:type="dxa"/>
          </w:tcPr>
          <w:p w14:paraId="48615754" w14:textId="77777777" w:rsidR="00B50F6F" w:rsidRPr="008D5B0B" w:rsidRDefault="00356BB3" w:rsidP="00F80E6C">
            <w:pPr>
              <w:spacing w:after="0" w:line="240" w:lineRule="auto"/>
              <w:jc w:val="both"/>
              <w:rPr>
                <w:rFonts w:ascii="Times New Roman" w:hAnsi="Times New Roman" w:cs="Times New Roman"/>
                <w:b/>
                <w:sz w:val="24"/>
                <w:szCs w:val="24"/>
              </w:rPr>
            </w:pPr>
            <w:proofErr w:type="spellStart"/>
            <w:r w:rsidRPr="008D5B0B">
              <w:rPr>
                <w:rFonts w:ascii="Times New Roman" w:hAnsi="Times New Roman" w:cs="Times New Roman"/>
                <w:b/>
                <w:sz w:val="24"/>
                <w:szCs w:val="24"/>
              </w:rPr>
              <w:lastRenderedPageBreak/>
              <w:t>Бағдарлама</w:t>
            </w:r>
            <w:proofErr w:type="spellEnd"/>
            <w:r w:rsidRPr="008D5B0B">
              <w:rPr>
                <w:rFonts w:ascii="Times New Roman" w:hAnsi="Times New Roman" w:cs="Times New Roman"/>
                <w:b/>
                <w:sz w:val="24"/>
                <w:szCs w:val="24"/>
              </w:rPr>
              <w:t xml:space="preserve"> </w:t>
            </w:r>
            <w:proofErr w:type="spellStart"/>
            <w:r w:rsidRPr="008D5B0B">
              <w:rPr>
                <w:rFonts w:ascii="Times New Roman" w:hAnsi="Times New Roman" w:cs="Times New Roman"/>
                <w:b/>
                <w:sz w:val="24"/>
                <w:szCs w:val="24"/>
              </w:rPr>
              <w:t>Орындаушылары</w:t>
            </w:r>
            <w:proofErr w:type="spellEnd"/>
          </w:p>
        </w:tc>
        <w:tc>
          <w:tcPr>
            <w:tcW w:w="7512" w:type="dxa"/>
          </w:tcPr>
          <w:p w14:paraId="5960068F" w14:textId="77777777" w:rsidR="00FE063C" w:rsidRPr="008D5B0B" w:rsidRDefault="00FE063C" w:rsidP="00FE063C">
            <w:pPr>
              <w:pStyle w:val="a5"/>
              <w:spacing w:after="0"/>
              <w:jc w:val="both"/>
            </w:pPr>
            <w:proofErr w:type="spellStart"/>
            <w:r w:rsidRPr="008D5B0B">
              <w:t>Мектеп</w:t>
            </w:r>
            <w:proofErr w:type="spellEnd"/>
            <w:r w:rsidRPr="008D5B0B">
              <w:t xml:space="preserve"> </w:t>
            </w:r>
            <w:proofErr w:type="spellStart"/>
            <w:r w:rsidRPr="008D5B0B">
              <w:t>әкімшілігі</w:t>
            </w:r>
            <w:proofErr w:type="spellEnd"/>
            <w:r w:rsidRPr="008D5B0B">
              <w:t xml:space="preserve">. </w:t>
            </w:r>
          </w:p>
          <w:p w14:paraId="53E87C02" w14:textId="77777777" w:rsidR="00B50F6F" w:rsidRPr="008D5B0B" w:rsidRDefault="00FE063C" w:rsidP="00FE063C">
            <w:pPr>
              <w:pStyle w:val="a5"/>
              <w:spacing w:before="0" w:beforeAutospacing="0" w:after="0" w:afterAutospacing="0"/>
              <w:jc w:val="both"/>
            </w:pPr>
            <w:proofErr w:type="spellStart"/>
            <w:r w:rsidRPr="008D5B0B">
              <w:t>Бағдарламаны</w:t>
            </w:r>
            <w:proofErr w:type="spellEnd"/>
            <w:r w:rsidRPr="008D5B0B">
              <w:t xml:space="preserve"> </w:t>
            </w:r>
            <w:proofErr w:type="spellStart"/>
            <w:r w:rsidRPr="008D5B0B">
              <w:t>бірлесіп</w:t>
            </w:r>
            <w:proofErr w:type="spellEnd"/>
            <w:r w:rsidRPr="008D5B0B">
              <w:t xml:space="preserve"> </w:t>
            </w:r>
            <w:proofErr w:type="spellStart"/>
            <w:r w:rsidRPr="008D5B0B">
              <w:t>орындаушылар-мұғалімдер</w:t>
            </w:r>
            <w:proofErr w:type="spellEnd"/>
            <w:r w:rsidRPr="008D5B0B">
              <w:t xml:space="preserve">, </w:t>
            </w:r>
            <w:proofErr w:type="spellStart"/>
            <w:r w:rsidRPr="008D5B0B">
              <w:t>мектеп</w:t>
            </w:r>
            <w:proofErr w:type="spellEnd"/>
            <w:r w:rsidRPr="008D5B0B">
              <w:t xml:space="preserve"> </w:t>
            </w:r>
            <w:proofErr w:type="spellStart"/>
            <w:r w:rsidRPr="008D5B0B">
              <w:t>оқушылары</w:t>
            </w:r>
            <w:proofErr w:type="spellEnd"/>
            <w:r w:rsidRPr="008D5B0B">
              <w:t>.</w:t>
            </w:r>
          </w:p>
        </w:tc>
      </w:tr>
      <w:tr w:rsidR="00B50F6F" w:rsidRPr="008D5B0B" w14:paraId="5CE69250" w14:textId="77777777" w:rsidTr="00FD5911">
        <w:tc>
          <w:tcPr>
            <w:tcW w:w="2127" w:type="dxa"/>
          </w:tcPr>
          <w:p w14:paraId="6AD97F66" w14:textId="77777777" w:rsidR="00B50F6F" w:rsidRPr="008D5B0B" w:rsidRDefault="00356BB3" w:rsidP="00F80E6C">
            <w:pPr>
              <w:pStyle w:val="a5"/>
              <w:spacing w:before="0" w:beforeAutospacing="0" w:after="0" w:afterAutospacing="0"/>
              <w:rPr>
                <w:b/>
              </w:rPr>
            </w:pPr>
            <w:proofErr w:type="spellStart"/>
            <w:r w:rsidRPr="008D5B0B">
              <w:rPr>
                <w:b/>
              </w:rPr>
              <w:t>Бағдарламаның</w:t>
            </w:r>
            <w:proofErr w:type="spellEnd"/>
            <w:r w:rsidRPr="008D5B0B">
              <w:rPr>
                <w:b/>
              </w:rPr>
              <w:t xml:space="preserve"> </w:t>
            </w:r>
            <w:proofErr w:type="spellStart"/>
            <w:r w:rsidRPr="008D5B0B">
              <w:rPr>
                <w:b/>
              </w:rPr>
              <w:t>орындалуын</w:t>
            </w:r>
            <w:proofErr w:type="spellEnd"/>
            <w:r w:rsidRPr="008D5B0B">
              <w:rPr>
                <w:b/>
              </w:rPr>
              <w:t xml:space="preserve"> </w:t>
            </w:r>
            <w:proofErr w:type="spellStart"/>
            <w:r w:rsidRPr="008D5B0B">
              <w:rPr>
                <w:b/>
              </w:rPr>
              <w:t>бақылауды</w:t>
            </w:r>
            <w:proofErr w:type="spellEnd"/>
            <w:r w:rsidRPr="008D5B0B">
              <w:rPr>
                <w:b/>
              </w:rPr>
              <w:t xml:space="preserve"> </w:t>
            </w:r>
            <w:proofErr w:type="spellStart"/>
            <w:r w:rsidRPr="008D5B0B">
              <w:rPr>
                <w:b/>
              </w:rPr>
              <w:t>ұйымдастыру</w:t>
            </w:r>
            <w:proofErr w:type="spellEnd"/>
            <w:r w:rsidRPr="008D5B0B">
              <w:rPr>
                <w:b/>
              </w:rPr>
              <w:t xml:space="preserve"> </w:t>
            </w:r>
            <w:proofErr w:type="spellStart"/>
            <w:r w:rsidRPr="008D5B0B">
              <w:rPr>
                <w:b/>
              </w:rPr>
              <w:t>жүйесі</w:t>
            </w:r>
            <w:proofErr w:type="spellEnd"/>
          </w:p>
        </w:tc>
        <w:tc>
          <w:tcPr>
            <w:tcW w:w="7512" w:type="dxa"/>
          </w:tcPr>
          <w:p w14:paraId="34F95960" w14:textId="77777777" w:rsidR="00B50F6F" w:rsidRPr="008D5B0B" w:rsidRDefault="00FE063C" w:rsidP="00F80E6C">
            <w:pPr>
              <w:spacing w:after="0" w:line="240" w:lineRule="auto"/>
              <w:jc w:val="both"/>
              <w:rPr>
                <w:rFonts w:ascii="Times New Roman" w:hAnsi="Times New Roman" w:cs="Times New Roman"/>
                <w:sz w:val="24"/>
                <w:szCs w:val="24"/>
              </w:rPr>
            </w:pPr>
            <w:proofErr w:type="spellStart"/>
            <w:r w:rsidRPr="008D5B0B">
              <w:rPr>
                <w:rFonts w:ascii="Times New Roman" w:hAnsi="Times New Roman" w:cs="Times New Roman"/>
                <w:sz w:val="24"/>
                <w:szCs w:val="24"/>
              </w:rPr>
              <w:t>Педагогикалық</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және</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ғылыми-әдістемелік</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кеңес</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ғылыми-практикалық</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конференциялар</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әртүрлі</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деңгейдегі</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ғылыми-әдістемелік</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семинарлар</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мектептің</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шығармашылық</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есептері</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деңгейінде</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мектепті</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дамыту</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бағдарламасының</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негізгі</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бағыттарын</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орындау</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бойынша</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есепті</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ақпаратты</w:t>
            </w:r>
            <w:proofErr w:type="spellEnd"/>
            <w:r w:rsidRPr="008D5B0B">
              <w:rPr>
                <w:rFonts w:ascii="Times New Roman" w:hAnsi="Times New Roman" w:cs="Times New Roman"/>
                <w:sz w:val="24"/>
                <w:szCs w:val="24"/>
              </w:rPr>
              <w:t xml:space="preserve"> </w:t>
            </w:r>
            <w:proofErr w:type="spellStart"/>
            <w:r w:rsidRPr="008D5B0B">
              <w:rPr>
                <w:rFonts w:ascii="Times New Roman" w:hAnsi="Times New Roman" w:cs="Times New Roman"/>
                <w:sz w:val="24"/>
                <w:szCs w:val="24"/>
              </w:rPr>
              <w:t>ұсыну</w:t>
            </w:r>
            <w:proofErr w:type="spellEnd"/>
            <w:r w:rsidRPr="008D5B0B">
              <w:rPr>
                <w:rFonts w:ascii="Times New Roman" w:hAnsi="Times New Roman" w:cs="Times New Roman"/>
                <w:sz w:val="24"/>
                <w:szCs w:val="24"/>
              </w:rPr>
              <w:t>.</w:t>
            </w:r>
          </w:p>
        </w:tc>
      </w:tr>
      <w:tr w:rsidR="00B50F6F" w:rsidRPr="00334134" w14:paraId="1840FB76" w14:textId="77777777" w:rsidTr="001321E7">
        <w:trPr>
          <w:trHeight w:val="1549"/>
        </w:trPr>
        <w:tc>
          <w:tcPr>
            <w:tcW w:w="2127" w:type="dxa"/>
          </w:tcPr>
          <w:p w14:paraId="1487EA1F" w14:textId="77777777" w:rsidR="00B50F6F" w:rsidRPr="008D5B0B" w:rsidRDefault="00356BB3" w:rsidP="00F80E6C">
            <w:pPr>
              <w:spacing w:after="0" w:line="240" w:lineRule="auto"/>
              <w:jc w:val="both"/>
              <w:rPr>
                <w:rFonts w:ascii="Times New Roman" w:hAnsi="Times New Roman" w:cs="Times New Roman"/>
                <w:b/>
                <w:sz w:val="24"/>
                <w:szCs w:val="24"/>
              </w:rPr>
            </w:pPr>
            <w:proofErr w:type="spellStart"/>
            <w:r w:rsidRPr="008D5B0B">
              <w:rPr>
                <w:rFonts w:ascii="Times New Roman" w:hAnsi="Times New Roman" w:cs="Times New Roman"/>
                <w:b/>
                <w:sz w:val="24"/>
                <w:szCs w:val="24"/>
              </w:rPr>
              <w:t>Бағдарламаның</w:t>
            </w:r>
            <w:proofErr w:type="spellEnd"/>
            <w:r w:rsidRPr="008D5B0B">
              <w:rPr>
                <w:rFonts w:ascii="Times New Roman" w:hAnsi="Times New Roman" w:cs="Times New Roman"/>
                <w:b/>
                <w:sz w:val="24"/>
                <w:szCs w:val="24"/>
              </w:rPr>
              <w:t xml:space="preserve"> </w:t>
            </w:r>
            <w:proofErr w:type="spellStart"/>
            <w:r w:rsidRPr="008D5B0B">
              <w:rPr>
                <w:rFonts w:ascii="Times New Roman" w:hAnsi="Times New Roman" w:cs="Times New Roman"/>
                <w:b/>
                <w:sz w:val="24"/>
                <w:szCs w:val="24"/>
              </w:rPr>
              <w:t>маңызды</w:t>
            </w:r>
            <w:proofErr w:type="spellEnd"/>
            <w:r w:rsidRPr="008D5B0B">
              <w:rPr>
                <w:rFonts w:ascii="Times New Roman" w:hAnsi="Times New Roman" w:cs="Times New Roman"/>
                <w:b/>
                <w:sz w:val="24"/>
                <w:szCs w:val="24"/>
              </w:rPr>
              <w:t xml:space="preserve"> </w:t>
            </w:r>
            <w:proofErr w:type="spellStart"/>
            <w:r w:rsidRPr="008D5B0B">
              <w:rPr>
                <w:rFonts w:ascii="Times New Roman" w:hAnsi="Times New Roman" w:cs="Times New Roman"/>
                <w:b/>
                <w:sz w:val="24"/>
                <w:szCs w:val="24"/>
              </w:rPr>
              <w:t>көрсеткіштері</w:t>
            </w:r>
            <w:proofErr w:type="spellEnd"/>
            <w:r w:rsidRPr="008D5B0B">
              <w:rPr>
                <w:rFonts w:ascii="Times New Roman" w:hAnsi="Times New Roman" w:cs="Times New Roman"/>
                <w:b/>
                <w:sz w:val="24"/>
                <w:szCs w:val="24"/>
              </w:rPr>
              <w:t xml:space="preserve"> (</w:t>
            </w:r>
            <w:proofErr w:type="spellStart"/>
            <w:r w:rsidRPr="008D5B0B">
              <w:rPr>
                <w:rFonts w:ascii="Times New Roman" w:hAnsi="Times New Roman" w:cs="Times New Roman"/>
                <w:b/>
                <w:sz w:val="24"/>
                <w:szCs w:val="24"/>
              </w:rPr>
              <w:t>негізгі</w:t>
            </w:r>
            <w:proofErr w:type="spellEnd"/>
            <w:r w:rsidRPr="008D5B0B">
              <w:rPr>
                <w:rFonts w:ascii="Times New Roman" w:hAnsi="Times New Roman" w:cs="Times New Roman"/>
                <w:b/>
                <w:sz w:val="24"/>
                <w:szCs w:val="24"/>
              </w:rPr>
              <w:t xml:space="preserve"> </w:t>
            </w:r>
            <w:proofErr w:type="spellStart"/>
            <w:r w:rsidRPr="008D5B0B">
              <w:rPr>
                <w:rFonts w:ascii="Times New Roman" w:hAnsi="Times New Roman" w:cs="Times New Roman"/>
                <w:b/>
                <w:sz w:val="24"/>
                <w:szCs w:val="24"/>
              </w:rPr>
              <w:t>бақыланатын</w:t>
            </w:r>
            <w:proofErr w:type="spellEnd"/>
            <w:r w:rsidRPr="008D5B0B">
              <w:rPr>
                <w:rFonts w:ascii="Times New Roman" w:hAnsi="Times New Roman" w:cs="Times New Roman"/>
                <w:b/>
                <w:sz w:val="24"/>
                <w:szCs w:val="24"/>
              </w:rPr>
              <w:t xml:space="preserve"> </w:t>
            </w:r>
            <w:proofErr w:type="spellStart"/>
            <w:r w:rsidRPr="008D5B0B">
              <w:rPr>
                <w:rFonts w:ascii="Times New Roman" w:hAnsi="Times New Roman" w:cs="Times New Roman"/>
                <w:b/>
                <w:sz w:val="24"/>
                <w:szCs w:val="24"/>
              </w:rPr>
              <w:t>нәтижелер</w:t>
            </w:r>
            <w:proofErr w:type="spellEnd"/>
            <w:r w:rsidRPr="008D5B0B">
              <w:rPr>
                <w:rFonts w:ascii="Times New Roman" w:hAnsi="Times New Roman" w:cs="Times New Roman"/>
                <w:b/>
                <w:sz w:val="24"/>
                <w:szCs w:val="24"/>
              </w:rPr>
              <w:t xml:space="preserve"> – </w:t>
            </w:r>
            <w:proofErr w:type="spellStart"/>
            <w:r w:rsidRPr="008D5B0B">
              <w:rPr>
                <w:rFonts w:ascii="Times New Roman" w:hAnsi="Times New Roman" w:cs="Times New Roman"/>
                <w:b/>
                <w:sz w:val="24"/>
                <w:szCs w:val="24"/>
              </w:rPr>
              <w:t>сандық</w:t>
            </w:r>
            <w:proofErr w:type="spellEnd"/>
            <w:r w:rsidRPr="008D5B0B">
              <w:rPr>
                <w:rFonts w:ascii="Times New Roman" w:hAnsi="Times New Roman" w:cs="Times New Roman"/>
                <w:b/>
                <w:sz w:val="24"/>
                <w:szCs w:val="24"/>
              </w:rPr>
              <w:t xml:space="preserve"> </w:t>
            </w:r>
            <w:proofErr w:type="spellStart"/>
            <w:r w:rsidRPr="008D5B0B">
              <w:rPr>
                <w:rFonts w:ascii="Times New Roman" w:hAnsi="Times New Roman" w:cs="Times New Roman"/>
                <w:b/>
                <w:sz w:val="24"/>
                <w:szCs w:val="24"/>
              </w:rPr>
              <w:t>көрсеткіштер</w:t>
            </w:r>
            <w:proofErr w:type="spellEnd"/>
            <w:r w:rsidRPr="008D5B0B">
              <w:rPr>
                <w:rFonts w:ascii="Times New Roman" w:hAnsi="Times New Roman" w:cs="Times New Roman"/>
                <w:b/>
                <w:sz w:val="24"/>
                <w:szCs w:val="24"/>
              </w:rPr>
              <w:t>)</w:t>
            </w:r>
          </w:p>
          <w:p w14:paraId="3D2D5FAF" w14:textId="77777777" w:rsidR="00B50F6F" w:rsidRPr="008D5B0B" w:rsidRDefault="00B50F6F" w:rsidP="00F80E6C">
            <w:pPr>
              <w:spacing w:after="0" w:line="240" w:lineRule="auto"/>
              <w:jc w:val="both"/>
              <w:rPr>
                <w:rFonts w:ascii="Times New Roman" w:hAnsi="Times New Roman" w:cs="Times New Roman"/>
                <w:b/>
                <w:sz w:val="24"/>
                <w:szCs w:val="24"/>
              </w:rPr>
            </w:pPr>
          </w:p>
          <w:p w14:paraId="10BC8DCD" w14:textId="77777777" w:rsidR="00B50F6F" w:rsidRPr="008D5B0B" w:rsidRDefault="00B50F6F" w:rsidP="00F80E6C">
            <w:pPr>
              <w:spacing w:after="0" w:line="240" w:lineRule="auto"/>
              <w:jc w:val="both"/>
              <w:rPr>
                <w:rFonts w:ascii="Times New Roman" w:hAnsi="Times New Roman" w:cs="Times New Roman"/>
                <w:b/>
                <w:sz w:val="24"/>
                <w:szCs w:val="24"/>
              </w:rPr>
            </w:pPr>
          </w:p>
          <w:p w14:paraId="2C98A10E" w14:textId="77777777" w:rsidR="00B50F6F" w:rsidRPr="008D5B0B" w:rsidRDefault="00B50F6F" w:rsidP="00F80E6C">
            <w:pPr>
              <w:spacing w:after="0" w:line="240" w:lineRule="auto"/>
              <w:jc w:val="both"/>
              <w:rPr>
                <w:rFonts w:ascii="Times New Roman" w:hAnsi="Times New Roman" w:cs="Times New Roman"/>
                <w:b/>
                <w:sz w:val="24"/>
                <w:szCs w:val="24"/>
              </w:rPr>
            </w:pPr>
          </w:p>
          <w:p w14:paraId="766756AC" w14:textId="77777777" w:rsidR="00B50F6F" w:rsidRPr="008D5B0B" w:rsidRDefault="00B50F6F" w:rsidP="00F80E6C">
            <w:pPr>
              <w:spacing w:after="0" w:line="240" w:lineRule="auto"/>
              <w:jc w:val="both"/>
              <w:rPr>
                <w:rFonts w:ascii="Times New Roman" w:hAnsi="Times New Roman" w:cs="Times New Roman"/>
                <w:b/>
                <w:sz w:val="24"/>
                <w:szCs w:val="24"/>
              </w:rPr>
            </w:pPr>
          </w:p>
          <w:p w14:paraId="7574F459" w14:textId="77777777" w:rsidR="00B50F6F" w:rsidRPr="008D5B0B" w:rsidRDefault="00B50F6F" w:rsidP="00F80E6C">
            <w:pPr>
              <w:spacing w:after="0" w:line="240" w:lineRule="auto"/>
              <w:jc w:val="both"/>
              <w:rPr>
                <w:rFonts w:ascii="Times New Roman" w:hAnsi="Times New Roman" w:cs="Times New Roman"/>
                <w:b/>
                <w:sz w:val="24"/>
                <w:szCs w:val="24"/>
              </w:rPr>
            </w:pPr>
          </w:p>
          <w:p w14:paraId="22CF01E1" w14:textId="77777777" w:rsidR="00B50F6F" w:rsidRPr="008D5B0B" w:rsidRDefault="00B50F6F" w:rsidP="00F80E6C">
            <w:pPr>
              <w:spacing w:after="0" w:line="240" w:lineRule="auto"/>
              <w:jc w:val="both"/>
              <w:rPr>
                <w:rFonts w:ascii="Times New Roman" w:hAnsi="Times New Roman" w:cs="Times New Roman"/>
                <w:b/>
                <w:sz w:val="24"/>
                <w:szCs w:val="24"/>
              </w:rPr>
            </w:pPr>
          </w:p>
          <w:p w14:paraId="7A87DED7" w14:textId="77777777" w:rsidR="00B50F6F" w:rsidRPr="008D5B0B" w:rsidRDefault="00B50F6F" w:rsidP="00F80E6C">
            <w:pPr>
              <w:spacing w:after="0" w:line="240" w:lineRule="auto"/>
              <w:jc w:val="both"/>
              <w:rPr>
                <w:rFonts w:ascii="Times New Roman" w:hAnsi="Times New Roman" w:cs="Times New Roman"/>
                <w:b/>
                <w:sz w:val="24"/>
                <w:szCs w:val="24"/>
              </w:rPr>
            </w:pPr>
          </w:p>
          <w:p w14:paraId="497CD098" w14:textId="77777777" w:rsidR="00B50F6F" w:rsidRPr="008D5B0B" w:rsidRDefault="00B50F6F" w:rsidP="00F80E6C">
            <w:pPr>
              <w:spacing w:after="0" w:line="240" w:lineRule="auto"/>
              <w:jc w:val="both"/>
              <w:rPr>
                <w:rFonts w:ascii="Times New Roman" w:hAnsi="Times New Roman" w:cs="Times New Roman"/>
                <w:b/>
                <w:sz w:val="24"/>
                <w:szCs w:val="24"/>
              </w:rPr>
            </w:pPr>
          </w:p>
          <w:p w14:paraId="545B4609" w14:textId="77777777" w:rsidR="00B50F6F" w:rsidRPr="008D5B0B" w:rsidRDefault="00B50F6F" w:rsidP="00F80E6C">
            <w:pPr>
              <w:spacing w:after="0" w:line="240" w:lineRule="auto"/>
              <w:jc w:val="both"/>
              <w:rPr>
                <w:rFonts w:ascii="Times New Roman" w:hAnsi="Times New Roman" w:cs="Times New Roman"/>
                <w:b/>
                <w:sz w:val="24"/>
                <w:szCs w:val="24"/>
              </w:rPr>
            </w:pPr>
          </w:p>
          <w:p w14:paraId="4C9AB9E9" w14:textId="77777777" w:rsidR="00B50F6F" w:rsidRPr="008D5B0B" w:rsidRDefault="00B50F6F" w:rsidP="00F80E6C">
            <w:pPr>
              <w:spacing w:after="0" w:line="240" w:lineRule="auto"/>
              <w:jc w:val="both"/>
              <w:rPr>
                <w:rFonts w:ascii="Times New Roman" w:hAnsi="Times New Roman" w:cs="Times New Roman"/>
                <w:b/>
                <w:sz w:val="24"/>
                <w:szCs w:val="24"/>
              </w:rPr>
            </w:pPr>
          </w:p>
          <w:p w14:paraId="66DAF609" w14:textId="77777777" w:rsidR="00B50F6F" w:rsidRPr="008D5B0B" w:rsidRDefault="00B50F6F" w:rsidP="00F80E6C">
            <w:pPr>
              <w:spacing w:after="0" w:line="240" w:lineRule="auto"/>
              <w:jc w:val="both"/>
              <w:rPr>
                <w:rFonts w:ascii="Times New Roman" w:hAnsi="Times New Roman" w:cs="Times New Roman"/>
                <w:b/>
                <w:sz w:val="24"/>
                <w:szCs w:val="24"/>
              </w:rPr>
            </w:pPr>
          </w:p>
          <w:p w14:paraId="791DA1AA" w14:textId="77777777" w:rsidR="00B50F6F" w:rsidRPr="008D5B0B" w:rsidRDefault="00B50F6F" w:rsidP="00F80E6C">
            <w:pPr>
              <w:spacing w:after="0" w:line="240" w:lineRule="auto"/>
              <w:jc w:val="both"/>
              <w:rPr>
                <w:rFonts w:ascii="Times New Roman" w:hAnsi="Times New Roman" w:cs="Times New Roman"/>
                <w:b/>
                <w:sz w:val="24"/>
                <w:szCs w:val="24"/>
              </w:rPr>
            </w:pPr>
          </w:p>
          <w:p w14:paraId="00CFF444" w14:textId="77777777" w:rsidR="00B50F6F" w:rsidRPr="008D5B0B" w:rsidRDefault="00B50F6F" w:rsidP="00F80E6C">
            <w:pPr>
              <w:spacing w:after="0" w:line="240" w:lineRule="auto"/>
              <w:jc w:val="both"/>
              <w:rPr>
                <w:rFonts w:ascii="Times New Roman" w:hAnsi="Times New Roman" w:cs="Times New Roman"/>
                <w:b/>
                <w:sz w:val="24"/>
                <w:szCs w:val="24"/>
              </w:rPr>
            </w:pPr>
          </w:p>
          <w:p w14:paraId="44DA91C5" w14:textId="77777777" w:rsidR="00B50F6F" w:rsidRPr="008D5B0B" w:rsidRDefault="00B50F6F" w:rsidP="00F80E6C">
            <w:pPr>
              <w:spacing w:after="0" w:line="240" w:lineRule="auto"/>
              <w:jc w:val="both"/>
              <w:rPr>
                <w:rFonts w:ascii="Times New Roman" w:hAnsi="Times New Roman" w:cs="Times New Roman"/>
                <w:b/>
                <w:sz w:val="24"/>
                <w:szCs w:val="24"/>
              </w:rPr>
            </w:pPr>
          </w:p>
          <w:p w14:paraId="10170DD5" w14:textId="77777777" w:rsidR="00B50F6F" w:rsidRPr="008D5B0B" w:rsidRDefault="00B50F6F" w:rsidP="00F80E6C">
            <w:pPr>
              <w:spacing w:after="0" w:line="240" w:lineRule="auto"/>
              <w:jc w:val="both"/>
              <w:rPr>
                <w:rFonts w:ascii="Times New Roman" w:hAnsi="Times New Roman" w:cs="Times New Roman"/>
                <w:b/>
                <w:sz w:val="24"/>
                <w:szCs w:val="24"/>
              </w:rPr>
            </w:pPr>
          </w:p>
          <w:p w14:paraId="5F7A6C75" w14:textId="77777777" w:rsidR="00B50F6F" w:rsidRPr="008D5B0B" w:rsidRDefault="00B50F6F" w:rsidP="00F80E6C">
            <w:pPr>
              <w:spacing w:after="0" w:line="240" w:lineRule="auto"/>
              <w:jc w:val="both"/>
              <w:rPr>
                <w:rFonts w:ascii="Times New Roman" w:hAnsi="Times New Roman" w:cs="Times New Roman"/>
                <w:b/>
                <w:sz w:val="24"/>
                <w:szCs w:val="24"/>
              </w:rPr>
            </w:pPr>
          </w:p>
          <w:p w14:paraId="769FBAAA" w14:textId="77777777" w:rsidR="00B50F6F" w:rsidRPr="008D5B0B" w:rsidRDefault="00B50F6F" w:rsidP="00F80E6C">
            <w:pPr>
              <w:spacing w:after="0" w:line="240" w:lineRule="auto"/>
              <w:jc w:val="both"/>
              <w:rPr>
                <w:rFonts w:ascii="Times New Roman" w:hAnsi="Times New Roman" w:cs="Times New Roman"/>
                <w:b/>
                <w:sz w:val="24"/>
                <w:szCs w:val="24"/>
              </w:rPr>
            </w:pPr>
          </w:p>
          <w:p w14:paraId="68C8F6C1" w14:textId="77777777" w:rsidR="00B50F6F" w:rsidRPr="008D5B0B" w:rsidRDefault="00B50F6F" w:rsidP="00F80E6C">
            <w:pPr>
              <w:spacing w:after="0" w:line="240" w:lineRule="auto"/>
              <w:jc w:val="both"/>
              <w:rPr>
                <w:rFonts w:ascii="Times New Roman" w:hAnsi="Times New Roman" w:cs="Times New Roman"/>
                <w:b/>
                <w:sz w:val="24"/>
                <w:szCs w:val="24"/>
              </w:rPr>
            </w:pPr>
          </w:p>
          <w:p w14:paraId="00AF32A4" w14:textId="77777777" w:rsidR="00B50F6F" w:rsidRPr="008D5B0B" w:rsidRDefault="00B50F6F" w:rsidP="00F80E6C">
            <w:pPr>
              <w:spacing w:after="0" w:line="240" w:lineRule="auto"/>
              <w:jc w:val="both"/>
              <w:rPr>
                <w:rFonts w:ascii="Times New Roman" w:hAnsi="Times New Roman" w:cs="Times New Roman"/>
                <w:b/>
                <w:sz w:val="24"/>
                <w:szCs w:val="24"/>
              </w:rPr>
            </w:pPr>
          </w:p>
          <w:p w14:paraId="5C367FF7" w14:textId="77777777" w:rsidR="00B50F6F" w:rsidRPr="008D5B0B" w:rsidRDefault="00B50F6F" w:rsidP="00F80E6C">
            <w:pPr>
              <w:spacing w:after="0" w:line="240" w:lineRule="auto"/>
              <w:jc w:val="both"/>
              <w:rPr>
                <w:rFonts w:ascii="Times New Roman" w:hAnsi="Times New Roman" w:cs="Times New Roman"/>
                <w:b/>
                <w:sz w:val="24"/>
                <w:szCs w:val="24"/>
              </w:rPr>
            </w:pPr>
          </w:p>
          <w:p w14:paraId="31D7FE06" w14:textId="77777777" w:rsidR="00B50F6F" w:rsidRPr="008D5B0B" w:rsidRDefault="00B50F6F" w:rsidP="00F80E6C">
            <w:pPr>
              <w:spacing w:after="0" w:line="240" w:lineRule="auto"/>
              <w:jc w:val="both"/>
              <w:rPr>
                <w:rFonts w:ascii="Times New Roman" w:hAnsi="Times New Roman" w:cs="Times New Roman"/>
                <w:b/>
                <w:sz w:val="24"/>
                <w:szCs w:val="24"/>
              </w:rPr>
            </w:pPr>
          </w:p>
          <w:p w14:paraId="46390292" w14:textId="77777777" w:rsidR="00B50F6F" w:rsidRPr="008D5B0B" w:rsidRDefault="00B50F6F" w:rsidP="00F80E6C">
            <w:pPr>
              <w:spacing w:after="0" w:line="240" w:lineRule="auto"/>
              <w:jc w:val="both"/>
              <w:rPr>
                <w:rFonts w:ascii="Times New Roman" w:hAnsi="Times New Roman" w:cs="Times New Roman"/>
                <w:b/>
                <w:sz w:val="24"/>
                <w:szCs w:val="24"/>
              </w:rPr>
            </w:pPr>
          </w:p>
          <w:p w14:paraId="14248571" w14:textId="77777777" w:rsidR="00B50F6F" w:rsidRPr="008D5B0B" w:rsidRDefault="00B50F6F" w:rsidP="00F80E6C">
            <w:pPr>
              <w:spacing w:after="0" w:line="240" w:lineRule="auto"/>
              <w:jc w:val="both"/>
              <w:rPr>
                <w:rFonts w:ascii="Times New Roman" w:hAnsi="Times New Roman" w:cs="Times New Roman"/>
                <w:b/>
                <w:sz w:val="24"/>
                <w:szCs w:val="24"/>
              </w:rPr>
            </w:pPr>
          </w:p>
          <w:p w14:paraId="581FF0D4" w14:textId="77777777" w:rsidR="00B50F6F" w:rsidRPr="008D5B0B" w:rsidRDefault="00B50F6F" w:rsidP="00F80E6C">
            <w:pPr>
              <w:spacing w:after="0" w:line="240" w:lineRule="auto"/>
              <w:jc w:val="both"/>
              <w:rPr>
                <w:rFonts w:ascii="Times New Roman" w:hAnsi="Times New Roman" w:cs="Times New Roman"/>
                <w:b/>
                <w:sz w:val="24"/>
                <w:szCs w:val="24"/>
              </w:rPr>
            </w:pPr>
          </w:p>
          <w:p w14:paraId="5C66D85E" w14:textId="77777777" w:rsidR="00B50F6F" w:rsidRPr="008D5B0B" w:rsidRDefault="00B50F6F" w:rsidP="00F80E6C">
            <w:pPr>
              <w:spacing w:after="0" w:line="240" w:lineRule="auto"/>
              <w:jc w:val="both"/>
              <w:rPr>
                <w:rFonts w:ascii="Times New Roman" w:hAnsi="Times New Roman" w:cs="Times New Roman"/>
                <w:b/>
                <w:sz w:val="24"/>
                <w:szCs w:val="24"/>
              </w:rPr>
            </w:pPr>
          </w:p>
          <w:p w14:paraId="708788CE" w14:textId="77777777" w:rsidR="00B50F6F" w:rsidRPr="008D5B0B" w:rsidRDefault="00B50F6F" w:rsidP="00F80E6C">
            <w:pPr>
              <w:spacing w:after="0" w:line="240" w:lineRule="auto"/>
              <w:jc w:val="both"/>
              <w:rPr>
                <w:rFonts w:ascii="Times New Roman" w:hAnsi="Times New Roman" w:cs="Times New Roman"/>
                <w:b/>
                <w:sz w:val="24"/>
                <w:szCs w:val="24"/>
              </w:rPr>
            </w:pPr>
          </w:p>
          <w:p w14:paraId="1A982DF1" w14:textId="77777777" w:rsidR="00B50F6F" w:rsidRPr="008D5B0B" w:rsidRDefault="00B50F6F" w:rsidP="00F80E6C">
            <w:pPr>
              <w:spacing w:after="0" w:line="240" w:lineRule="auto"/>
              <w:jc w:val="both"/>
              <w:rPr>
                <w:rFonts w:ascii="Times New Roman" w:hAnsi="Times New Roman" w:cs="Times New Roman"/>
                <w:b/>
                <w:sz w:val="24"/>
                <w:szCs w:val="24"/>
              </w:rPr>
            </w:pPr>
          </w:p>
        </w:tc>
        <w:tc>
          <w:tcPr>
            <w:tcW w:w="7512" w:type="dxa"/>
          </w:tcPr>
          <w:p w14:paraId="5B2727A1" w14:textId="77777777" w:rsidR="00D77698" w:rsidRPr="008D5B0B" w:rsidRDefault="00D77698" w:rsidP="00D77698">
            <w:pPr>
              <w:spacing w:after="0" w:line="240" w:lineRule="auto"/>
              <w:jc w:val="both"/>
              <w:rPr>
                <w:rFonts w:ascii="Times New Roman" w:hAnsi="Times New Roman" w:cs="Times New Roman"/>
                <w:b/>
                <w:sz w:val="24"/>
                <w:szCs w:val="24"/>
                <w:u w:val="single"/>
                <w:lang w:val="kk-KZ"/>
              </w:rPr>
            </w:pPr>
            <w:r w:rsidRPr="008D5B0B">
              <w:rPr>
                <w:rFonts w:ascii="Times New Roman" w:hAnsi="Times New Roman" w:cs="Times New Roman"/>
                <w:b/>
                <w:sz w:val="24"/>
                <w:szCs w:val="24"/>
                <w:u w:val="single"/>
                <w:lang w:val="kk-KZ"/>
              </w:rPr>
              <w:lastRenderedPageBreak/>
              <w:t>1. Қазіргі экономикалық жағдайда еңбек нарығында сұранысқа ие бәсекеге қабілетті тұлғаны қалыптастыру.</w:t>
            </w:r>
          </w:p>
          <w:p w14:paraId="0828245B" w14:textId="77777777" w:rsidR="00D77698" w:rsidRPr="008D5B0B" w:rsidRDefault="00D77698" w:rsidP="00D77698">
            <w:pPr>
              <w:spacing w:after="0" w:line="240" w:lineRule="auto"/>
              <w:jc w:val="both"/>
              <w:rPr>
                <w:rFonts w:ascii="Times New Roman" w:hAnsi="Times New Roman" w:cs="Times New Roman"/>
                <w:sz w:val="24"/>
                <w:szCs w:val="24"/>
                <w:lang w:val="kk-KZ"/>
              </w:rPr>
            </w:pPr>
            <w:r w:rsidRPr="008D5B0B">
              <w:rPr>
                <w:rFonts w:ascii="Times New Roman" w:hAnsi="Times New Roman" w:cs="Times New Roman"/>
                <w:sz w:val="24"/>
                <w:szCs w:val="24"/>
                <w:lang w:val="kk-KZ"/>
              </w:rPr>
              <w:t xml:space="preserve">* Түлектердің білім сапасын арттыру; </w:t>
            </w:r>
          </w:p>
          <w:p w14:paraId="07077ADF" w14:textId="77777777" w:rsidR="00D77698" w:rsidRPr="008D5B0B" w:rsidRDefault="00D77698" w:rsidP="00D77698">
            <w:pPr>
              <w:spacing w:after="0" w:line="240" w:lineRule="auto"/>
              <w:jc w:val="both"/>
              <w:rPr>
                <w:rFonts w:ascii="Times New Roman" w:hAnsi="Times New Roman" w:cs="Times New Roman"/>
                <w:sz w:val="24"/>
                <w:szCs w:val="24"/>
                <w:lang w:val="kk-KZ"/>
              </w:rPr>
            </w:pPr>
            <w:r w:rsidRPr="008D5B0B">
              <w:rPr>
                <w:rFonts w:ascii="Times New Roman" w:hAnsi="Times New Roman" w:cs="Times New Roman"/>
                <w:sz w:val="24"/>
                <w:szCs w:val="24"/>
                <w:lang w:val="kk-KZ"/>
              </w:rPr>
              <w:t>* "4" және "5" мемлекеттік білім беру бағдарламаларын табысты меңгерген білім алушылардың пайызын ұлғайту;</w:t>
            </w:r>
          </w:p>
          <w:p w14:paraId="45017F40" w14:textId="77777777" w:rsidR="00D77698" w:rsidRPr="008D5B0B" w:rsidRDefault="00D77698" w:rsidP="00D77698">
            <w:pPr>
              <w:spacing w:after="0" w:line="240" w:lineRule="auto"/>
              <w:jc w:val="both"/>
              <w:rPr>
                <w:rFonts w:ascii="Times New Roman" w:hAnsi="Times New Roman" w:cs="Times New Roman"/>
                <w:sz w:val="24"/>
                <w:szCs w:val="24"/>
                <w:lang w:val="kk-KZ"/>
              </w:rPr>
            </w:pPr>
            <w:r w:rsidRPr="008D5B0B">
              <w:rPr>
                <w:rFonts w:ascii="Times New Roman" w:hAnsi="Times New Roman" w:cs="Times New Roman"/>
                <w:sz w:val="24"/>
                <w:szCs w:val="24"/>
                <w:lang w:val="kk-KZ"/>
              </w:rPr>
              <w:t>* Мектеп рейтингін арттыру;</w:t>
            </w:r>
          </w:p>
          <w:p w14:paraId="657B839A" w14:textId="77777777" w:rsidR="00D77698" w:rsidRPr="008D5B0B" w:rsidRDefault="00D77698" w:rsidP="00D77698">
            <w:pPr>
              <w:spacing w:after="0" w:line="240" w:lineRule="auto"/>
              <w:jc w:val="both"/>
              <w:rPr>
                <w:rFonts w:ascii="Times New Roman" w:hAnsi="Times New Roman" w:cs="Times New Roman"/>
                <w:sz w:val="24"/>
                <w:szCs w:val="24"/>
                <w:lang w:val="kk-KZ"/>
              </w:rPr>
            </w:pPr>
            <w:r w:rsidRPr="008D5B0B">
              <w:rPr>
                <w:rFonts w:ascii="Times New Roman" w:hAnsi="Times New Roman" w:cs="Times New Roman"/>
                <w:sz w:val="24"/>
                <w:szCs w:val="24"/>
                <w:lang w:val="kk-KZ"/>
              </w:rPr>
              <w:t>* Бейін алдындағы (8-9) және бейіндік (10-11) сыныптарда білім алушылар санын сақтау;</w:t>
            </w:r>
          </w:p>
          <w:p w14:paraId="4E74A47A" w14:textId="77777777" w:rsidR="00D77698" w:rsidRPr="008D5B0B" w:rsidRDefault="00D77698" w:rsidP="00D77698">
            <w:pPr>
              <w:spacing w:after="0" w:line="240" w:lineRule="auto"/>
              <w:jc w:val="both"/>
              <w:rPr>
                <w:rFonts w:ascii="Times New Roman" w:hAnsi="Times New Roman" w:cs="Times New Roman"/>
                <w:sz w:val="24"/>
                <w:szCs w:val="24"/>
                <w:lang w:val="kk-KZ"/>
              </w:rPr>
            </w:pPr>
            <w:r w:rsidRPr="008D5B0B">
              <w:rPr>
                <w:rFonts w:ascii="Times New Roman" w:hAnsi="Times New Roman" w:cs="Times New Roman"/>
                <w:sz w:val="24"/>
                <w:szCs w:val="24"/>
                <w:lang w:val="kk-KZ"/>
              </w:rPr>
              <w:t>* Білім алушылардың денсаулық деңгейінің көрсеткіштерін сақтау.</w:t>
            </w:r>
          </w:p>
          <w:p w14:paraId="6BD6CDFC" w14:textId="77777777" w:rsidR="00D77698" w:rsidRPr="008D5B0B" w:rsidRDefault="00D77698" w:rsidP="00D77698">
            <w:pPr>
              <w:spacing w:after="0" w:line="240" w:lineRule="auto"/>
              <w:jc w:val="both"/>
              <w:rPr>
                <w:rFonts w:ascii="Times New Roman" w:hAnsi="Times New Roman" w:cs="Times New Roman"/>
                <w:b/>
                <w:sz w:val="24"/>
                <w:szCs w:val="24"/>
                <w:u w:val="single"/>
                <w:lang w:val="kk-KZ"/>
              </w:rPr>
            </w:pPr>
            <w:r w:rsidRPr="008D5B0B">
              <w:rPr>
                <w:rFonts w:ascii="Times New Roman" w:hAnsi="Times New Roman" w:cs="Times New Roman"/>
                <w:b/>
                <w:sz w:val="24"/>
                <w:szCs w:val="24"/>
                <w:u w:val="single"/>
                <w:lang w:val="kk-KZ"/>
              </w:rPr>
              <w:t>2. Білім беру процесінде ақпараттық-коммуникациялық технологияларды қолдану;</w:t>
            </w:r>
          </w:p>
          <w:p w14:paraId="2AA92B71" w14:textId="77777777" w:rsidR="00D77698" w:rsidRPr="008D5B0B" w:rsidRDefault="00D77698" w:rsidP="00D77698">
            <w:pPr>
              <w:spacing w:after="0" w:line="240" w:lineRule="auto"/>
              <w:jc w:val="both"/>
              <w:rPr>
                <w:rFonts w:ascii="Times New Roman" w:hAnsi="Times New Roman" w:cs="Times New Roman"/>
                <w:sz w:val="24"/>
                <w:szCs w:val="24"/>
                <w:lang w:val="kk-KZ"/>
              </w:rPr>
            </w:pPr>
            <w:r w:rsidRPr="008D5B0B">
              <w:rPr>
                <w:rFonts w:ascii="Times New Roman" w:hAnsi="Times New Roman" w:cs="Times New Roman"/>
                <w:sz w:val="24"/>
                <w:szCs w:val="24"/>
                <w:lang w:val="kk-KZ"/>
              </w:rPr>
              <w:t>* Мектептің ақпараттық білім беру ортасын қалыптастыру;</w:t>
            </w:r>
          </w:p>
          <w:p w14:paraId="36F4614C" w14:textId="77777777" w:rsidR="00D77698" w:rsidRPr="008D5B0B" w:rsidRDefault="00D77698" w:rsidP="00D77698">
            <w:pPr>
              <w:spacing w:after="0" w:line="240" w:lineRule="auto"/>
              <w:jc w:val="both"/>
              <w:rPr>
                <w:rFonts w:ascii="Times New Roman" w:hAnsi="Times New Roman" w:cs="Times New Roman"/>
                <w:sz w:val="24"/>
                <w:szCs w:val="24"/>
                <w:lang w:val="kk-KZ"/>
              </w:rPr>
            </w:pPr>
            <w:r w:rsidRPr="008D5B0B">
              <w:rPr>
                <w:rFonts w:ascii="Times New Roman" w:hAnsi="Times New Roman" w:cs="Times New Roman"/>
                <w:sz w:val="24"/>
                <w:szCs w:val="24"/>
                <w:lang w:val="kk-KZ"/>
              </w:rPr>
              <w:t>* Ақпараттық-коммуникациялық технологияларды меңгерген 9, 11-сынып түлектерінің санын арттыру;</w:t>
            </w:r>
          </w:p>
          <w:p w14:paraId="584572E1" w14:textId="77777777" w:rsidR="00D77698" w:rsidRPr="008D5B0B" w:rsidRDefault="00D77698" w:rsidP="00D77698">
            <w:pPr>
              <w:spacing w:after="0" w:line="240" w:lineRule="auto"/>
              <w:jc w:val="both"/>
              <w:rPr>
                <w:rFonts w:ascii="Times New Roman" w:hAnsi="Times New Roman" w:cs="Times New Roman"/>
                <w:sz w:val="24"/>
                <w:szCs w:val="24"/>
                <w:lang w:val="kk-KZ"/>
              </w:rPr>
            </w:pPr>
            <w:r w:rsidRPr="008D5B0B">
              <w:rPr>
                <w:rFonts w:ascii="Times New Roman" w:hAnsi="Times New Roman" w:cs="Times New Roman"/>
                <w:sz w:val="24"/>
                <w:szCs w:val="24"/>
                <w:lang w:val="kk-KZ"/>
              </w:rPr>
              <w:t>* Білім беру процесінде ақпараттық-коммуникациялық технологияларды іске асыратын педагогтар санын ұлғайту;</w:t>
            </w:r>
          </w:p>
          <w:p w14:paraId="7B550C82" w14:textId="77777777" w:rsidR="00D77698" w:rsidRPr="008D5B0B" w:rsidRDefault="00D77698" w:rsidP="00D77698">
            <w:pPr>
              <w:spacing w:after="0" w:line="240" w:lineRule="auto"/>
              <w:jc w:val="both"/>
              <w:rPr>
                <w:rFonts w:ascii="Times New Roman" w:hAnsi="Times New Roman" w:cs="Times New Roman"/>
                <w:sz w:val="24"/>
                <w:szCs w:val="24"/>
                <w:lang w:val="kk-KZ"/>
              </w:rPr>
            </w:pPr>
            <w:r w:rsidRPr="008D5B0B">
              <w:rPr>
                <w:rFonts w:ascii="Times New Roman" w:hAnsi="Times New Roman" w:cs="Times New Roman"/>
                <w:sz w:val="24"/>
                <w:szCs w:val="24"/>
                <w:lang w:val="kk-KZ"/>
              </w:rPr>
              <w:t>* Білім беру процесінде қолданылатын компьютерлік сыныптардың санын көбейту;</w:t>
            </w:r>
          </w:p>
          <w:p w14:paraId="08CDD137" w14:textId="77777777" w:rsidR="00D77698" w:rsidRPr="008D5B0B" w:rsidRDefault="00D77698" w:rsidP="00D77698">
            <w:pPr>
              <w:spacing w:after="0" w:line="240" w:lineRule="auto"/>
              <w:jc w:val="both"/>
              <w:rPr>
                <w:rFonts w:ascii="Times New Roman" w:hAnsi="Times New Roman" w:cs="Times New Roman"/>
                <w:b/>
                <w:sz w:val="24"/>
                <w:szCs w:val="24"/>
                <w:u w:val="single"/>
                <w:lang w:val="kk-KZ"/>
              </w:rPr>
            </w:pPr>
            <w:r w:rsidRPr="008D5B0B">
              <w:rPr>
                <w:rFonts w:ascii="Times New Roman" w:hAnsi="Times New Roman" w:cs="Times New Roman"/>
                <w:b/>
                <w:sz w:val="24"/>
                <w:szCs w:val="24"/>
                <w:u w:val="single"/>
                <w:lang w:val="kk-KZ"/>
              </w:rPr>
              <w:t>3. Дарынды балалар мен талантты жастарды дамыту және қолдау:</w:t>
            </w:r>
          </w:p>
          <w:p w14:paraId="5ADFD35E" w14:textId="77777777" w:rsidR="00D77698" w:rsidRPr="008D5B0B" w:rsidRDefault="00D77698" w:rsidP="00D77698">
            <w:pPr>
              <w:spacing w:after="0" w:line="240" w:lineRule="auto"/>
              <w:jc w:val="both"/>
              <w:rPr>
                <w:rFonts w:ascii="Times New Roman" w:hAnsi="Times New Roman" w:cs="Times New Roman"/>
                <w:sz w:val="24"/>
                <w:szCs w:val="24"/>
                <w:lang w:val="kk-KZ"/>
              </w:rPr>
            </w:pPr>
            <w:r w:rsidRPr="008D5B0B">
              <w:rPr>
                <w:rFonts w:ascii="Times New Roman" w:hAnsi="Times New Roman" w:cs="Times New Roman"/>
                <w:sz w:val="24"/>
                <w:szCs w:val="24"/>
                <w:lang w:val="kk-KZ"/>
              </w:rPr>
              <w:lastRenderedPageBreak/>
              <w:t>* Қосымша білім беру қызметтеріне әлеуметтік сұранысқа сәйкес қосымша біліммен қамтылған білім алушылар санын ұлғайту;</w:t>
            </w:r>
          </w:p>
          <w:p w14:paraId="57BC9351" w14:textId="77777777" w:rsidR="00D77698" w:rsidRPr="008D5B0B" w:rsidRDefault="00D77698" w:rsidP="00D77698">
            <w:pPr>
              <w:spacing w:after="0" w:line="240" w:lineRule="auto"/>
              <w:jc w:val="both"/>
              <w:rPr>
                <w:rFonts w:ascii="Times New Roman" w:hAnsi="Times New Roman" w:cs="Times New Roman"/>
                <w:sz w:val="24"/>
                <w:szCs w:val="24"/>
                <w:lang w:val="kk-KZ"/>
              </w:rPr>
            </w:pPr>
            <w:r w:rsidRPr="008D5B0B">
              <w:rPr>
                <w:rFonts w:ascii="Times New Roman" w:hAnsi="Times New Roman" w:cs="Times New Roman"/>
                <w:sz w:val="24"/>
                <w:szCs w:val="24"/>
                <w:lang w:val="kk-KZ"/>
              </w:rPr>
              <w:t>* Әртүрлі деңгейдегі пәндік олимпиадаларға, жарыстарға, конкурстарға, зияткерлік ойындарға қатысатын білім алушылар санын ұлғайту;</w:t>
            </w:r>
          </w:p>
          <w:p w14:paraId="786C5FEA" w14:textId="77777777" w:rsidR="00D77698" w:rsidRPr="008D5B0B" w:rsidRDefault="00D77698" w:rsidP="00D77698">
            <w:pPr>
              <w:spacing w:after="0" w:line="240" w:lineRule="auto"/>
              <w:jc w:val="both"/>
              <w:rPr>
                <w:rFonts w:ascii="Times New Roman" w:hAnsi="Times New Roman" w:cs="Times New Roman"/>
                <w:sz w:val="24"/>
                <w:szCs w:val="24"/>
                <w:lang w:val="kk-KZ"/>
              </w:rPr>
            </w:pPr>
            <w:r w:rsidRPr="008D5B0B">
              <w:rPr>
                <w:rFonts w:ascii="Times New Roman" w:hAnsi="Times New Roman" w:cs="Times New Roman"/>
                <w:sz w:val="24"/>
                <w:szCs w:val="24"/>
                <w:lang w:val="kk-KZ"/>
              </w:rPr>
              <w:t>* Білім беру процесін дараландыруға бағытталған оқытудың әртүрлі нысандарын іске асыру.</w:t>
            </w:r>
          </w:p>
          <w:p w14:paraId="70A89DE0" w14:textId="77777777" w:rsidR="00D77698" w:rsidRPr="008D5B0B" w:rsidRDefault="00D77698" w:rsidP="00D77698">
            <w:pPr>
              <w:spacing w:after="0" w:line="240" w:lineRule="auto"/>
              <w:jc w:val="both"/>
              <w:rPr>
                <w:rFonts w:ascii="Times New Roman" w:hAnsi="Times New Roman" w:cs="Times New Roman"/>
                <w:b/>
                <w:sz w:val="24"/>
                <w:szCs w:val="24"/>
                <w:u w:val="single"/>
                <w:lang w:val="kk-KZ"/>
              </w:rPr>
            </w:pPr>
            <w:r w:rsidRPr="008D5B0B">
              <w:rPr>
                <w:rFonts w:ascii="Times New Roman" w:hAnsi="Times New Roman" w:cs="Times New Roman"/>
                <w:b/>
                <w:sz w:val="24"/>
                <w:szCs w:val="24"/>
                <w:u w:val="single"/>
                <w:lang w:val="kk-KZ"/>
              </w:rPr>
              <w:t>4. Мектептің білім беру қызметінің педагогикалық бастамалары мен инновациялық бағыттарын қолдау</w:t>
            </w:r>
          </w:p>
          <w:p w14:paraId="0FBD7C9C" w14:textId="77777777" w:rsidR="00D77698" w:rsidRPr="008D5B0B" w:rsidRDefault="00D77698" w:rsidP="00D77698">
            <w:pPr>
              <w:spacing w:after="0" w:line="240" w:lineRule="auto"/>
              <w:jc w:val="both"/>
              <w:rPr>
                <w:rFonts w:ascii="Times New Roman" w:hAnsi="Times New Roman" w:cs="Times New Roman"/>
                <w:sz w:val="24"/>
                <w:szCs w:val="24"/>
                <w:lang w:val="kk-KZ"/>
              </w:rPr>
            </w:pPr>
            <w:r w:rsidRPr="008D5B0B">
              <w:rPr>
                <w:rFonts w:ascii="Times New Roman" w:hAnsi="Times New Roman" w:cs="Times New Roman"/>
                <w:sz w:val="24"/>
                <w:szCs w:val="24"/>
                <w:lang w:val="kk-KZ"/>
              </w:rPr>
              <w:t>* Педагогикалық бастамаларды, Инновациялық процестерді дамыту;</w:t>
            </w:r>
          </w:p>
          <w:p w14:paraId="7362253D" w14:textId="77777777" w:rsidR="00D77698" w:rsidRPr="008D5B0B" w:rsidRDefault="00D77698" w:rsidP="00D77698">
            <w:pPr>
              <w:spacing w:after="0" w:line="240" w:lineRule="auto"/>
              <w:jc w:val="both"/>
              <w:rPr>
                <w:rFonts w:ascii="Times New Roman" w:hAnsi="Times New Roman" w:cs="Times New Roman"/>
                <w:sz w:val="24"/>
                <w:szCs w:val="24"/>
                <w:lang w:val="kk-KZ"/>
              </w:rPr>
            </w:pPr>
            <w:r w:rsidRPr="008D5B0B">
              <w:rPr>
                <w:rFonts w:ascii="Times New Roman" w:hAnsi="Times New Roman" w:cs="Times New Roman"/>
                <w:sz w:val="24"/>
                <w:szCs w:val="24"/>
                <w:lang w:val="kk-KZ"/>
              </w:rPr>
              <w:t>* Мектептің инновациялық қызметіне қатысатын педагогтар санын көбейту;</w:t>
            </w:r>
          </w:p>
          <w:p w14:paraId="173B9AAF" w14:textId="77777777" w:rsidR="00D77698" w:rsidRPr="008D5B0B" w:rsidRDefault="00D77698" w:rsidP="00D77698">
            <w:pPr>
              <w:spacing w:after="0" w:line="240" w:lineRule="auto"/>
              <w:jc w:val="both"/>
              <w:rPr>
                <w:rFonts w:ascii="Times New Roman" w:hAnsi="Times New Roman" w:cs="Times New Roman"/>
                <w:sz w:val="24"/>
                <w:szCs w:val="24"/>
                <w:lang w:val="kk-KZ"/>
              </w:rPr>
            </w:pPr>
            <w:r w:rsidRPr="008D5B0B">
              <w:rPr>
                <w:rFonts w:ascii="Times New Roman" w:hAnsi="Times New Roman" w:cs="Times New Roman"/>
                <w:sz w:val="24"/>
                <w:szCs w:val="24"/>
                <w:lang w:val="kk-KZ"/>
              </w:rPr>
              <w:t>* "Педагог-модератор", "Педагог-сарапшы", "Педагог-зерттеуші", "Педагог-шебер"біліктілік санаттары бар мектеп педагогтерінің санын ұлғайту;</w:t>
            </w:r>
          </w:p>
          <w:p w14:paraId="64A9F96C" w14:textId="77777777" w:rsidR="00D77698" w:rsidRPr="008D5B0B" w:rsidRDefault="00D77698" w:rsidP="00D77698">
            <w:pPr>
              <w:spacing w:after="0" w:line="240" w:lineRule="auto"/>
              <w:jc w:val="both"/>
              <w:rPr>
                <w:rFonts w:ascii="Times New Roman" w:hAnsi="Times New Roman" w:cs="Times New Roman"/>
                <w:sz w:val="24"/>
                <w:szCs w:val="24"/>
                <w:lang w:val="kk-KZ"/>
              </w:rPr>
            </w:pPr>
            <w:r w:rsidRPr="008D5B0B">
              <w:rPr>
                <w:rFonts w:ascii="Times New Roman" w:hAnsi="Times New Roman" w:cs="Times New Roman"/>
                <w:sz w:val="24"/>
                <w:szCs w:val="24"/>
                <w:lang w:val="kk-KZ"/>
              </w:rPr>
              <w:t xml:space="preserve">* Тәжірибеде инновациялық білім беру бағдарламаларын және оқытудың заманауи білім беру технологияларын іске асыратын педагогтер санын ұлғайту; </w:t>
            </w:r>
          </w:p>
          <w:p w14:paraId="67D299DF" w14:textId="77777777" w:rsidR="00D77698" w:rsidRPr="008D5B0B" w:rsidRDefault="00D77698" w:rsidP="00D77698">
            <w:pPr>
              <w:spacing w:after="0" w:line="240" w:lineRule="auto"/>
              <w:jc w:val="both"/>
              <w:rPr>
                <w:rFonts w:ascii="Times New Roman" w:hAnsi="Times New Roman" w:cs="Times New Roman"/>
                <w:sz w:val="24"/>
                <w:szCs w:val="24"/>
                <w:lang w:val="kk-KZ"/>
              </w:rPr>
            </w:pPr>
            <w:r w:rsidRPr="008D5B0B">
              <w:rPr>
                <w:rFonts w:ascii="Times New Roman" w:hAnsi="Times New Roman" w:cs="Times New Roman"/>
                <w:sz w:val="24"/>
                <w:szCs w:val="24"/>
                <w:lang w:val="kk-KZ"/>
              </w:rPr>
              <w:t>* Мектеп педагогтарының конкурстарына нәтижелі қатысуын арттыру;</w:t>
            </w:r>
          </w:p>
          <w:p w14:paraId="1565E099" w14:textId="77777777" w:rsidR="00D77698" w:rsidRPr="008D5B0B" w:rsidRDefault="00D77698" w:rsidP="00D77698">
            <w:pPr>
              <w:spacing w:after="0" w:line="240" w:lineRule="auto"/>
              <w:jc w:val="both"/>
              <w:rPr>
                <w:rFonts w:ascii="Times New Roman" w:hAnsi="Times New Roman" w:cs="Times New Roman"/>
                <w:b/>
                <w:sz w:val="24"/>
                <w:szCs w:val="24"/>
                <w:u w:val="single"/>
                <w:lang w:val="kk-KZ"/>
              </w:rPr>
            </w:pPr>
            <w:r w:rsidRPr="008D5B0B">
              <w:rPr>
                <w:rFonts w:ascii="Times New Roman" w:hAnsi="Times New Roman" w:cs="Times New Roman"/>
                <w:b/>
                <w:sz w:val="24"/>
                <w:szCs w:val="24"/>
                <w:u w:val="single"/>
                <w:lang w:val="kk-KZ"/>
              </w:rPr>
              <w:t>5. Мектептің білім беру ортасын қалыптастыру және дамыту жағдайларын қамтамасыз ететін ғылыми-әдістемелік жұмысты жаңғырту:</w:t>
            </w:r>
          </w:p>
          <w:p w14:paraId="0066063B" w14:textId="77777777" w:rsidR="00D77698" w:rsidRPr="008D5B0B" w:rsidRDefault="00D77698" w:rsidP="00D77698">
            <w:pPr>
              <w:spacing w:after="0" w:line="240" w:lineRule="auto"/>
              <w:jc w:val="both"/>
              <w:rPr>
                <w:rFonts w:ascii="Times New Roman" w:hAnsi="Times New Roman" w:cs="Times New Roman"/>
                <w:sz w:val="24"/>
                <w:szCs w:val="24"/>
                <w:lang w:val="kk-KZ"/>
              </w:rPr>
            </w:pPr>
            <w:r w:rsidRPr="008D5B0B">
              <w:rPr>
                <w:rFonts w:ascii="Times New Roman" w:hAnsi="Times New Roman" w:cs="Times New Roman"/>
                <w:sz w:val="24"/>
                <w:szCs w:val="24"/>
                <w:lang w:val="kk-KZ"/>
              </w:rPr>
              <w:t>* Мектептің педагогикалық персоналының ғылыми-әдістемелік қызметінің нысандары мен мазмұнын жаңарту;</w:t>
            </w:r>
          </w:p>
          <w:p w14:paraId="6509C532" w14:textId="77777777" w:rsidR="00D77698" w:rsidRPr="008D5B0B" w:rsidRDefault="00D77698" w:rsidP="00D77698">
            <w:pPr>
              <w:spacing w:after="0" w:line="240" w:lineRule="auto"/>
              <w:jc w:val="both"/>
              <w:rPr>
                <w:rFonts w:ascii="Times New Roman" w:hAnsi="Times New Roman" w:cs="Times New Roman"/>
                <w:sz w:val="24"/>
                <w:szCs w:val="24"/>
                <w:lang w:val="kk-KZ"/>
              </w:rPr>
            </w:pPr>
            <w:r w:rsidRPr="008D5B0B">
              <w:rPr>
                <w:rFonts w:ascii="Times New Roman" w:hAnsi="Times New Roman" w:cs="Times New Roman"/>
                <w:sz w:val="24"/>
                <w:szCs w:val="24"/>
                <w:lang w:val="kk-KZ"/>
              </w:rPr>
              <w:t>* Инновациялық қызмет мәселелері бойынша мектеп педагогтерінің жарияланымдарының санын арттыру;</w:t>
            </w:r>
          </w:p>
          <w:p w14:paraId="42DEFF1C" w14:textId="77777777" w:rsidR="00D77698" w:rsidRPr="008D5B0B" w:rsidRDefault="00D77698" w:rsidP="00D77698">
            <w:pPr>
              <w:spacing w:after="0" w:line="240" w:lineRule="auto"/>
              <w:jc w:val="both"/>
              <w:rPr>
                <w:rFonts w:ascii="Times New Roman" w:hAnsi="Times New Roman" w:cs="Times New Roman"/>
                <w:sz w:val="24"/>
                <w:szCs w:val="24"/>
                <w:lang w:val="kk-KZ"/>
              </w:rPr>
            </w:pPr>
            <w:r w:rsidRPr="008D5B0B">
              <w:rPr>
                <w:rFonts w:ascii="Times New Roman" w:hAnsi="Times New Roman" w:cs="Times New Roman"/>
                <w:sz w:val="24"/>
                <w:szCs w:val="24"/>
                <w:lang w:val="kk-KZ"/>
              </w:rPr>
              <w:t>* Мектептің педагогикалық ұжымының ғылыми-әдістемелік қызметін жаңғырту: оқыту мен тәрбиелеудің жаңа заманауи білім беру технологияларын игеру.</w:t>
            </w:r>
          </w:p>
          <w:p w14:paraId="7FEDA544" w14:textId="77777777" w:rsidR="00D77698" w:rsidRPr="008D5B0B" w:rsidRDefault="00D77698" w:rsidP="00D77698">
            <w:pPr>
              <w:spacing w:after="0" w:line="240" w:lineRule="auto"/>
              <w:jc w:val="both"/>
              <w:rPr>
                <w:rFonts w:ascii="Times New Roman" w:hAnsi="Times New Roman" w:cs="Times New Roman"/>
                <w:b/>
                <w:sz w:val="24"/>
                <w:szCs w:val="24"/>
                <w:u w:val="single"/>
                <w:lang w:val="kk-KZ"/>
              </w:rPr>
            </w:pPr>
            <w:r w:rsidRPr="008D5B0B">
              <w:rPr>
                <w:rFonts w:ascii="Times New Roman" w:hAnsi="Times New Roman" w:cs="Times New Roman"/>
                <w:b/>
                <w:sz w:val="24"/>
                <w:szCs w:val="24"/>
                <w:u w:val="single"/>
                <w:lang w:val="kk-KZ"/>
              </w:rPr>
              <w:t>6. Білім беру процесін мемлекеттік-қоғамдық басқару нысандарын дамыту:</w:t>
            </w:r>
          </w:p>
          <w:p w14:paraId="5AEA2893" w14:textId="77777777" w:rsidR="00D77698" w:rsidRPr="008D5B0B" w:rsidRDefault="00D77698" w:rsidP="00D77698">
            <w:pPr>
              <w:spacing w:after="0" w:line="240" w:lineRule="auto"/>
              <w:jc w:val="both"/>
              <w:rPr>
                <w:rFonts w:ascii="Times New Roman" w:hAnsi="Times New Roman" w:cs="Times New Roman"/>
                <w:sz w:val="24"/>
                <w:szCs w:val="24"/>
                <w:lang w:val="kk-KZ"/>
              </w:rPr>
            </w:pPr>
            <w:r w:rsidRPr="008D5B0B">
              <w:rPr>
                <w:rFonts w:ascii="Times New Roman" w:hAnsi="Times New Roman" w:cs="Times New Roman"/>
                <w:sz w:val="24"/>
                <w:szCs w:val="24"/>
                <w:lang w:val="kk-KZ"/>
              </w:rPr>
              <w:t>* Білім беру процесін басқаруды демократияландыру;</w:t>
            </w:r>
          </w:p>
          <w:p w14:paraId="64236771" w14:textId="77777777" w:rsidR="00D77698" w:rsidRPr="008D5B0B" w:rsidRDefault="00D77698" w:rsidP="00D77698">
            <w:pPr>
              <w:spacing w:after="0" w:line="240" w:lineRule="auto"/>
              <w:jc w:val="both"/>
              <w:rPr>
                <w:rFonts w:ascii="Times New Roman" w:hAnsi="Times New Roman" w:cs="Times New Roman"/>
                <w:sz w:val="24"/>
                <w:szCs w:val="24"/>
                <w:lang w:val="kk-KZ"/>
              </w:rPr>
            </w:pPr>
            <w:r w:rsidRPr="008D5B0B">
              <w:rPr>
                <w:rFonts w:ascii="Times New Roman" w:hAnsi="Times New Roman" w:cs="Times New Roman"/>
                <w:sz w:val="24"/>
                <w:szCs w:val="24"/>
                <w:lang w:val="kk-KZ"/>
              </w:rPr>
              <w:t>* Педагогикалық кеңес жұмысының нысандарын жетілдіру;</w:t>
            </w:r>
          </w:p>
          <w:p w14:paraId="3D44444D" w14:textId="77777777" w:rsidR="00D77698" w:rsidRPr="008D5B0B" w:rsidRDefault="00D77698" w:rsidP="00D77698">
            <w:pPr>
              <w:spacing w:after="0" w:line="240" w:lineRule="auto"/>
              <w:jc w:val="both"/>
              <w:rPr>
                <w:rFonts w:ascii="Times New Roman" w:hAnsi="Times New Roman" w:cs="Times New Roman"/>
                <w:sz w:val="24"/>
                <w:szCs w:val="24"/>
                <w:lang w:val="kk-KZ"/>
              </w:rPr>
            </w:pPr>
            <w:r w:rsidRPr="008D5B0B">
              <w:rPr>
                <w:rFonts w:ascii="Times New Roman" w:hAnsi="Times New Roman" w:cs="Times New Roman"/>
                <w:sz w:val="24"/>
                <w:szCs w:val="24"/>
                <w:lang w:val="kk-KZ"/>
              </w:rPr>
              <w:t>* Қамқоршылық кеңес жұмысының нысандарын жетілдіру;</w:t>
            </w:r>
          </w:p>
          <w:p w14:paraId="7EFD072D" w14:textId="77777777" w:rsidR="00D77698" w:rsidRPr="008D5B0B" w:rsidRDefault="00D77698" w:rsidP="00D77698">
            <w:pPr>
              <w:spacing w:after="0" w:line="240" w:lineRule="auto"/>
              <w:jc w:val="both"/>
              <w:rPr>
                <w:rFonts w:ascii="Times New Roman" w:hAnsi="Times New Roman" w:cs="Times New Roman"/>
                <w:sz w:val="24"/>
                <w:szCs w:val="24"/>
                <w:lang w:val="kk-KZ"/>
              </w:rPr>
            </w:pPr>
            <w:r w:rsidRPr="008D5B0B">
              <w:rPr>
                <w:rFonts w:ascii="Times New Roman" w:hAnsi="Times New Roman" w:cs="Times New Roman"/>
                <w:sz w:val="24"/>
                <w:szCs w:val="24"/>
                <w:lang w:val="kk-KZ"/>
              </w:rPr>
              <w:t>* Инновациялық білім беру бағдарламалары мен заманауи білім беру технологияларын енгізетін үздік мұғалімдерді қолдау.</w:t>
            </w:r>
          </w:p>
          <w:p w14:paraId="4C0934F2" w14:textId="77777777" w:rsidR="00B50F6F" w:rsidRPr="008D5B0B" w:rsidRDefault="00B50F6F" w:rsidP="00D77698">
            <w:pPr>
              <w:tabs>
                <w:tab w:val="left" w:pos="297"/>
              </w:tabs>
              <w:spacing w:after="0" w:line="240" w:lineRule="auto"/>
              <w:jc w:val="both"/>
              <w:rPr>
                <w:rFonts w:ascii="Times New Roman" w:hAnsi="Times New Roman" w:cs="Times New Roman"/>
                <w:snapToGrid w:val="0"/>
                <w:sz w:val="24"/>
                <w:szCs w:val="24"/>
                <w:lang w:val="kk-KZ"/>
              </w:rPr>
            </w:pPr>
          </w:p>
        </w:tc>
      </w:tr>
      <w:tr w:rsidR="00B50F6F" w:rsidRPr="008D5B0B" w14:paraId="01D9BB57" w14:textId="77777777" w:rsidTr="00FD5911">
        <w:tc>
          <w:tcPr>
            <w:tcW w:w="2127" w:type="dxa"/>
          </w:tcPr>
          <w:p w14:paraId="0FFBA5A7" w14:textId="77777777" w:rsidR="00B50F6F" w:rsidRPr="008D5B0B" w:rsidRDefault="00356BB3" w:rsidP="00F80E6C">
            <w:pPr>
              <w:spacing w:after="0" w:line="240" w:lineRule="auto"/>
              <w:jc w:val="both"/>
              <w:rPr>
                <w:rStyle w:val="ae"/>
                <w:rFonts w:ascii="Times New Roman" w:hAnsi="Times New Roman" w:cs="Times New Roman"/>
                <w:sz w:val="24"/>
                <w:szCs w:val="24"/>
              </w:rPr>
            </w:pPr>
            <w:proofErr w:type="spellStart"/>
            <w:r w:rsidRPr="008D5B0B">
              <w:rPr>
                <w:rStyle w:val="ae"/>
                <w:rFonts w:ascii="Times New Roman" w:hAnsi="Times New Roman" w:cs="Times New Roman"/>
                <w:sz w:val="24"/>
                <w:szCs w:val="24"/>
              </w:rPr>
              <w:lastRenderedPageBreak/>
              <w:t>Іске</w:t>
            </w:r>
            <w:proofErr w:type="spellEnd"/>
            <w:r w:rsidRPr="008D5B0B">
              <w:rPr>
                <w:rStyle w:val="ae"/>
                <w:rFonts w:ascii="Times New Roman" w:hAnsi="Times New Roman" w:cs="Times New Roman"/>
                <w:sz w:val="24"/>
                <w:szCs w:val="24"/>
              </w:rPr>
              <w:t xml:space="preserve"> </w:t>
            </w:r>
            <w:proofErr w:type="spellStart"/>
            <w:r w:rsidRPr="008D5B0B">
              <w:rPr>
                <w:rStyle w:val="ae"/>
                <w:rFonts w:ascii="Times New Roman" w:hAnsi="Times New Roman" w:cs="Times New Roman"/>
                <w:sz w:val="24"/>
                <w:szCs w:val="24"/>
              </w:rPr>
              <w:t>асыру</w:t>
            </w:r>
            <w:proofErr w:type="spellEnd"/>
            <w:r w:rsidRPr="008D5B0B">
              <w:rPr>
                <w:rStyle w:val="ae"/>
                <w:rFonts w:ascii="Times New Roman" w:hAnsi="Times New Roman" w:cs="Times New Roman"/>
                <w:sz w:val="24"/>
                <w:szCs w:val="24"/>
              </w:rPr>
              <w:t xml:space="preserve"> </w:t>
            </w:r>
            <w:proofErr w:type="spellStart"/>
            <w:r w:rsidRPr="008D5B0B">
              <w:rPr>
                <w:rStyle w:val="ae"/>
                <w:rFonts w:ascii="Times New Roman" w:hAnsi="Times New Roman" w:cs="Times New Roman"/>
                <w:sz w:val="24"/>
                <w:szCs w:val="24"/>
              </w:rPr>
              <w:t>мерзімдері</w:t>
            </w:r>
            <w:proofErr w:type="spellEnd"/>
          </w:p>
        </w:tc>
        <w:tc>
          <w:tcPr>
            <w:tcW w:w="7512" w:type="dxa"/>
          </w:tcPr>
          <w:p w14:paraId="440EAB98" w14:textId="77777777" w:rsidR="00B50F6F" w:rsidRPr="008D5B0B" w:rsidRDefault="001835DA" w:rsidP="00F80E6C">
            <w:pPr>
              <w:spacing w:after="0" w:line="240" w:lineRule="auto"/>
              <w:jc w:val="both"/>
              <w:rPr>
                <w:rFonts w:ascii="Times New Roman" w:hAnsi="Times New Roman" w:cs="Times New Roman"/>
                <w:b/>
                <w:sz w:val="24"/>
                <w:szCs w:val="24"/>
                <w:u w:val="single"/>
              </w:rPr>
            </w:pPr>
            <w:r w:rsidRPr="008D5B0B">
              <w:rPr>
                <w:rFonts w:ascii="Times New Roman" w:hAnsi="Times New Roman" w:cs="Times New Roman"/>
                <w:b/>
                <w:sz w:val="24"/>
                <w:szCs w:val="24"/>
                <w:u w:val="single"/>
              </w:rPr>
              <w:t>2023-2028</w:t>
            </w:r>
          </w:p>
        </w:tc>
      </w:tr>
    </w:tbl>
    <w:p w14:paraId="18F4B945" w14:textId="77777777" w:rsidR="00B50F6F" w:rsidRPr="008D5B0B" w:rsidRDefault="00B50F6F" w:rsidP="00F80E6C">
      <w:pPr>
        <w:spacing w:after="0" w:line="240" w:lineRule="auto"/>
        <w:ind w:left="60"/>
        <w:jc w:val="both"/>
        <w:rPr>
          <w:rFonts w:ascii="Times New Roman" w:hAnsi="Times New Roman" w:cs="Times New Roman"/>
          <w:b/>
          <w:sz w:val="24"/>
          <w:szCs w:val="24"/>
        </w:rPr>
      </w:pPr>
      <w:r w:rsidRPr="008D5B0B">
        <w:rPr>
          <w:rFonts w:ascii="Times New Roman" w:hAnsi="Times New Roman" w:cs="Times New Roman"/>
          <w:b/>
          <w:sz w:val="24"/>
          <w:szCs w:val="24"/>
        </w:rPr>
        <w:t xml:space="preserve"> </w:t>
      </w:r>
    </w:p>
    <w:p w14:paraId="7F745C8A" w14:textId="77777777" w:rsidR="00DE2C7F" w:rsidRPr="008D5B0B" w:rsidRDefault="00DE2C7F" w:rsidP="00F80E6C">
      <w:pPr>
        <w:pStyle w:val="a3"/>
        <w:rPr>
          <w:lang w:val="kk-KZ"/>
        </w:rPr>
      </w:pPr>
    </w:p>
    <w:p w14:paraId="2E0F0E20" w14:textId="77777777" w:rsidR="00B50F6F" w:rsidRPr="008D5B0B" w:rsidRDefault="00356BB3" w:rsidP="00F80E6C">
      <w:pPr>
        <w:pStyle w:val="a3"/>
        <w:rPr>
          <w:lang w:val="kk-KZ"/>
        </w:rPr>
      </w:pPr>
      <w:r w:rsidRPr="008D5B0B">
        <w:rPr>
          <w:lang w:val="kk-KZ"/>
        </w:rPr>
        <w:t>Даму бағдарламасын іске асыру жөніндегі қызмет барысында тәуекелдер мен белгісіздіктерге жол беріледі.</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33"/>
        <w:gridCol w:w="4896"/>
        <w:gridCol w:w="65"/>
      </w:tblGrid>
      <w:tr w:rsidR="00B50F6F" w:rsidRPr="008D5B0B" w14:paraId="2C56DE3B" w14:textId="77777777" w:rsidTr="00FD5911">
        <w:trPr>
          <w:gridAfter w:val="1"/>
          <w:wAfter w:w="65" w:type="dxa"/>
          <w:trHeight w:val="275"/>
        </w:trPr>
        <w:tc>
          <w:tcPr>
            <w:tcW w:w="4645" w:type="dxa"/>
          </w:tcPr>
          <w:p w14:paraId="129D9BFF" w14:textId="77777777" w:rsidR="00B50F6F" w:rsidRPr="008D5B0B" w:rsidRDefault="00356BB3" w:rsidP="00F80E6C">
            <w:pPr>
              <w:pStyle w:val="TableParagraph"/>
              <w:ind w:left="1586" w:right="1577"/>
              <w:jc w:val="center"/>
              <w:rPr>
                <w:b/>
                <w:sz w:val="24"/>
                <w:szCs w:val="24"/>
              </w:rPr>
            </w:pPr>
            <w:proofErr w:type="spellStart"/>
            <w:r w:rsidRPr="008D5B0B">
              <w:rPr>
                <w:b/>
                <w:sz w:val="24"/>
                <w:szCs w:val="24"/>
              </w:rPr>
              <w:t>Тәуекел</w:t>
            </w:r>
            <w:proofErr w:type="spellEnd"/>
            <w:r w:rsidRPr="008D5B0B">
              <w:rPr>
                <w:b/>
                <w:sz w:val="24"/>
                <w:szCs w:val="24"/>
              </w:rPr>
              <w:t xml:space="preserve"> </w:t>
            </w:r>
            <w:proofErr w:type="spellStart"/>
            <w:r w:rsidRPr="008D5B0B">
              <w:rPr>
                <w:b/>
                <w:sz w:val="24"/>
                <w:szCs w:val="24"/>
              </w:rPr>
              <w:t>түрлері</w:t>
            </w:r>
            <w:proofErr w:type="spellEnd"/>
          </w:p>
        </w:tc>
        <w:tc>
          <w:tcPr>
            <w:tcW w:w="4929" w:type="dxa"/>
            <w:gridSpan w:val="2"/>
          </w:tcPr>
          <w:p w14:paraId="43764C38" w14:textId="77777777" w:rsidR="00B50F6F" w:rsidRPr="008D5B0B" w:rsidRDefault="00356BB3" w:rsidP="00F80E6C">
            <w:pPr>
              <w:pStyle w:val="TableParagraph"/>
              <w:ind w:left="981"/>
              <w:rPr>
                <w:b/>
                <w:sz w:val="24"/>
                <w:szCs w:val="24"/>
              </w:rPr>
            </w:pPr>
            <w:proofErr w:type="spellStart"/>
            <w:r w:rsidRPr="008D5B0B">
              <w:rPr>
                <w:b/>
                <w:sz w:val="24"/>
                <w:szCs w:val="24"/>
              </w:rPr>
              <w:t>Тәуекелдерді</w:t>
            </w:r>
            <w:proofErr w:type="spellEnd"/>
            <w:r w:rsidRPr="008D5B0B">
              <w:rPr>
                <w:b/>
                <w:sz w:val="24"/>
                <w:szCs w:val="24"/>
              </w:rPr>
              <w:t xml:space="preserve"> </w:t>
            </w:r>
            <w:proofErr w:type="spellStart"/>
            <w:r w:rsidRPr="008D5B0B">
              <w:rPr>
                <w:b/>
                <w:sz w:val="24"/>
                <w:szCs w:val="24"/>
              </w:rPr>
              <w:t>азайту</w:t>
            </w:r>
            <w:proofErr w:type="spellEnd"/>
            <w:r w:rsidRPr="008D5B0B">
              <w:rPr>
                <w:b/>
                <w:sz w:val="24"/>
                <w:szCs w:val="24"/>
              </w:rPr>
              <w:t xml:space="preserve"> </w:t>
            </w:r>
            <w:proofErr w:type="spellStart"/>
            <w:r w:rsidRPr="008D5B0B">
              <w:rPr>
                <w:b/>
                <w:sz w:val="24"/>
                <w:szCs w:val="24"/>
              </w:rPr>
              <w:t>жолдары</w:t>
            </w:r>
            <w:proofErr w:type="spellEnd"/>
          </w:p>
        </w:tc>
      </w:tr>
      <w:tr w:rsidR="00B50F6F" w:rsidRPr="008D5B0B" w14:paraId="3C05E4DF" w14:textId="77777777" w:rsidTr="00FD5911">
        <w:trPr>
          <w:gridAfter w:val="1"/>
          <w:wAfter w:w="65" w:type="dxa"/>
          <w:trHeight w:val="275"/>
        </w:trPr>
        <w:tc>
          <w:tcPr>
            <w:tcW w:w="9574" w:type="dxa"/>
            <w:gridSpan w:val="3"/>
          </w:tcPr>
          <w:p w14:paraId="1B9847C4" w14:textId="77777777" w:rsidR="00B50F6F" w:rsidRPr="008D5B0B" w:rsidRDefault="00356BB3" w:rsidP="00F80E6C">
            <w:pPr>
              <w:pStyle w:val="TableParagraph"/>
              <w:ind w:left="2934" w:right="2929"/>
              <w:jc w:val="center"/>
              <w:rPr>
                <w:b/>
                <w:sz w:val="24"/>
                <w:szCs w:val="24"/>
              </w:rPr>
            </w:pPr>
            <w:proofErr w:type="spellStart"/>
            <w:r w:rsidRPr="008D5B0B">
              <w:rPr>
                <w:b/>
                <w:sz w:val="24"/>
                <w:szCs w:val="24"/>
              </w:rPr>
              <w:t>Нормативтік-құқықтық</w:t>
            </w:r>
            <w:proofErr w:type="spellEnd"/>
            <w:r w:rsidRPr="008D5B0B">
              <w:rPr>
                <w:b/>
                <w:sz w:val="24"/>
                <w:szCs w:val="24"/>
              </w:rPr>
              <w:t xml:space="preserve"> </w:t>
            </w:r>
            <w:proofErr w:type="spellStart"/>
            <w:r w:rsidRPr="008D5B0B">
              <w:rPr>
                <w:b/>
                <w:sz w:val="24"/>
                <w:szCs w:val="24"/>
              </w:rPr>
              <w:t>тәуекелдер</w:t>
            </w:r>
            <w:proofErr w:type="spellEnd"/>
          </w:p>
        </w:tc>
      </w:tr>
      <w:tr w:rsidR="00B50F6F" w:rsidRPr="008D5B0B" w14:paraId="47B11D11" w14:textId="77777777" w:rsidTr="00FD5911">
        <w:trPr>
          <w:gridAfter w:val="1"/>
          <w:wAfter w:w="65" w:type="dxa"/>
          <w:trHeight w:val="2760"/>
        </w:trPr>
        <w:tc>
          <w:tcPr>
            <w:tcW w:w="4645" w:type="dxa"/>
          </w:tcPr>
          <w:p w14:paraId="492A2178" w14:textId="77777777" w:rsidR="007E037A" w:rsidRPr="008D5B0B" w:rsidRDefault="007E037A" w:rsidP="007E037A">
            <w:pPr>
              <w:pStyle w:val="TableParagraph"/>
              <w:numPr>
                <w:ilvl w:val="0"/>
                <w:numId w:val="42"/>
              </w:numPr>
              <w:tabs>
                <w:tab w:val="left" w:pos="286"/>
                <w:tab w:val="left" w:pos="3272"/>
                <w:tab w:val="left" w:pos="3501"/>
              </w:tabs>
              <w:ind w:right="98"/>
              <w:jc w:val="both"/>
              <w:rPr>
                <w:sz w:val="24"/>
                <w:szCs w:val="24"/>
                <w:lang w:val="ru-RU"/>
              </w:rPr>
            </w:pPr>
            <w:r w:rsidRPr="008D5B0B">
              <w:rPr>
                <w:sz w:val="24"/>
                <w:szCs w:val="24"/>
                <w:lang w:val="ru-RU"/>
              </w:rPr>
              <w:lastRenderedPageBreak/>
              <w:t xml:space="preserve">- </w:t>
            </w:r>
            <w:proofErr w:type="spellStart"/>
            <w:r w:rsidRPr="008D5B0B">
              <w:rPr>
                <w:sz w:val="24"/>
                <w:szCs w:val="24"/>
                <w:lang w:val="ru-RU"/>
              </w:rPr>
              <w:t>Бағдарламаны</w:t>
            </w:r>
            <w:proofErr w:type="spellEnd"/>
            <w:r w:rsidRPr="008D5B0B">
              <w:rPr>
                <w:sz w:val="24"/>
                <w:szCs w:val="24"/>
                <w:lang w:val="ru-RU"/>
              </w:rPr>
              <w:t xml:space="preserve"> </w:t>
            </w:r>
            <w:proofErr w:type="spellStart"/>
            <w:r w:rsidRPr="008D5B0B">
              <w:rPr>
                <w:sz w:val="24"/>
                <w:szCs w:val="24"/>
                <w:lang w:val="ru-RU"/>
              </w:rPr>
              <w:t>әзірлеу</w:t>
            </w:r>
            <w:proofErr w:type="spellEnd"/>
            <w:r w:rsidRPr="008D5B0B">
              <w:rPr>
                <w:sz w:val="24"/>
                <w:szCs w:val="24"/>
                <w:lang w:val="ru-RU"/>
              </w:rPr>
              <w:t xml:space="preserve"> </w:t>
            </w:r>
            <w:proofErr w:type="spellStart"/>
            <w:r w:rsidRPr="008D5B0B">
              <w:rPr>
                <w:sz w:val="24"/>
                <w:szCs w:val="24"/>
                <w:lang w:val="ru-RU"/>
              </w:rPr>
              <w:t>және</w:t>
            </w:r>
            <w:proofErr w:type="spellEnd"/>
            <w:r w:rsidRPr="008D5B0B">
              <w:rPr>
                <w:sz w:val="24"/>
                <w:szCs w:val="24"/>
                <w:lang w:val="ru-RU"/>
              </w:rPr>
              <w:t xml:space="preserve"> </w:t>
            </w:r>
            <w:proofErr w:type="spellStart"/>
            <w:r w:rsidRPr="008D5B0B">
              <w:rPr>
                <w:sz w:val="24"/>
                <w:szCs w:val="24"/>
                <w:lang w:val="ru-RU"/>
              </w:rPr>
              <w:t>енгізу</w:t>
            </w:r>
            <w:proofErr w:type="spellEnd"/>
            <w:r w:rsidRPr="008D5B0B">
              <w:rPr>
                <w:sz w:val="24"/>
                <w:szCs w:val="24"/>
                <w:lang w:val="ru-RU"/>
              </w:rPr>
              <w:t xml:space="preserve"> </w:t>
            </w:r>
            <w:proofErr w:type="spellStart"/>
            <w:r w:rsidRPr="008D5B0B">
              <w:rPr>
                <w:sz w:val="24"/>
                <w:szCs w:val="24"/>
                <w:lang w:val="ru-RU"/>
              </w:rPr>
              <w:t>сәтінде</w:t>
            </w:r>
            <w:proofErr w:type="spellEnd"/>
            <w:r w:rsidRPr="008D5B0B">
              <w:rPr>
                <w:sz w:val="24"/>
                <w:szCs w:val="24"/>
                <w:lang w:val="ru-RU"/>
              </w:rPr>
              <w:t xml:space="preserve"> </w:t>
            </w:r>
            <w:proofErr w:type="spellStart"/>
            <w:r w:rsidRPr="008D5B0B">
              <w:rPr>
                <w:sz w:val="24"/>
                <w:szCs w:val="24"/>
                <w:lang w:val="ru-RU"/>
              </w:rPr>
              <w:t>көзделген</w:t>
            </w:r>
            <w:proofErr w:type="spellEnd"/>
            <w:r w:rsidRPr="008D5B0B">
              <w:rPr>
                <w:sz w:val="24"/>
                <w:szCs w:val="24"/>
                <w:lang w:val="ru-RU"/>
              </w:rPr>
              <w:t xml:space="preserve"> </w:t>
            </w:r>
            <w:proofErr w:type="spellStart"/>
            <w:r w:rsidRPr="008D5B0B">
              <w:rPr>
                <w:sz w:val="24"/>
                <w:szCs w:val="24"/>
                <w:lang w:val="ru-RU"/>
              </w:rPr>
              <w:t>жекелеген</w:t>
            </w:r>
            <w:proofErr w:type="spellEnd"/>
            <w:r w:rsidRPr="008D5B0B">
              <w:rPr>
                <w:sz w:val="24"/>
                <w:szCs w:val="24"/>
                <w:lang w:val="ru-RU"/>
              </w:rPr>
              <w:t xml:space="preserve"> </w:t>
            </w:r>
            <w:proofErr w:type="spellStart"/>
            <w:r w:rsidRPr="008D5B0B">
              <w:rPr>
                <w:sz w:val="24"/>
                <w:szCs w:val="24"/>
                <w:lang w:val="ru-RU"/>
              </w:rPr>
              <w:t>нормативтік</w:t>
            </w:r>
            <w:proofErr w:type="spellEnd"/>
            <w:r w:rsidRPr="008D5B0B">
              <w:rPr>
                <w:sz w:val="24"/>
                <w:szCs w:val="24"/>
                <w:lang w:val="ru-RU"/>
              </w:rPr>
              <w:t xml:space="preserve">— </w:t>
            </w:r>
            <w:proofErr w:type="spellStart"/>
            <w:r w:rsidRPr="008D5B0B">
              <w:rPr>
                <w:sz w:val="24"/>
                <w:szCs w:val="24"/>
                <w:lang w:val="ru-RU"/>
              </w:rPr>
              <w:t>құқықтық</w:t>
            </w:r>
            <w:proofErr w:type="spellEnd"/>
            <w:r w:rsidRPr="008D5B0B">
              <w:rPr>
                <w:sz w:val="24"/>
                <w:szCs w:val="24"/>
                <w:lang w:val="ru-RU"/>
              </w:rPr>
              <w:t xml:space="preserve"> </w:t>
            </w:r>
            <w:proofErr w:type="spellStart"/>
            <w:r w:rsidRPr="008D5B0B">
              <w:rPr>
                <w:sz w:val="24"/>
                <w:szCs w:val="24"/>
                <w:lang w:val="ru-RU"/>
              </w:rPr>
              <w:t>құжаттардың</w:t>
            </w:r>
            <w:proofErr w:type="spellEnd"/>
            <w:r w:rsidRPr="008D5B0B">
              <w:rPr>
                <w:sz w:val="24"/>
                <w:szCs w:val="24"/>
                <w:lang w:val="ru-RU"/>
              </w:rPr>
              <w:t xml:space="preserve"> </w:t>
            </w:r>
            <w:proofErr w:type="spellStart"/>
            <w:r w:rsidRPr="008D5B0B">
              <w:rPr>
                <w:sz w:val="24"/>
                <w:szCs w:val="24"/>
                <w:lang w:val="ru-RU"/>
              </w:rPr>
              <w:t>толық</w:t>
            </w:r>
            <w:proofErr w:type="spellEnd"/>
            <w:r w:rsidRPr="008D5B0B">
              <w:rPr>
                <w:sz w:val="24"/>
                <w:szCs w:val="24"/>
                <w:lang w:val="ru-RU"/>
              </w:rPr>
              <w:t xml:space="preserve"> </w:t>
            </w:r>
            <w:proofErr w:type="spellStart"/>
            <w:r w:rsidRPr="008D5B0B">
              <w:rPr>
                <w:sz w:val="24"/>
                <w:szCs w:val="24"/>
                <w:lang w:val="ru-RU"/>
              </w:rPr>
              <w:t>болмауы</w:t>
            </w:r>
            <w:proofErr w:type="spellEnd"/>
            <w:r w:rsidRPr="008D5B0B">
              <w:rPr>
                <w:sz w:val="24"/>
                <w:szCs w:val="24"/>
                <w:lang w:val="ru-RU"/>
              </w:rPr>
              <w:t>.</w:t>
            </w:r>
          </w:p>
          <w:p w14:paraId="7052C5FE" w14:textId="77777777" w:rsidR="00B50F6F" w:rsidRPr="008D5B0B" w:rsidRDefault="007E037A" w:rsidP="007E037A">
            <w:pPr>
              <w:pStyle w:val="TableParagraph"/>
              <w:numPr>
                <w:ilvl w:val="0"/>
                <w:numId w:val="42"/>
              </w:numPr>
              <w:tabs>
                <w:tab w:val="left" w:pos="286"/>
                <w:tab w:val="left" w:pos="3272"/>
                <w:tab w:val="left" w:pos="3501"/>
              </w:tabs>
              <w:ind w:right="98"/>
              <w:jc w:val="both"/>
              <w:rPr>
                <w:sz w:val="24"/>
                <w:szCs w:val="24"/>
                <w:lang w:val="ru-RU"/>
              </w:rPr>
            </w:pPr>
            <w:r w:rsidRPr="008D5B0B">
              <w:rPr>
                <w:sz w:val="24"/>
                <w:szCs w:val="24"/>
                <w:lang w:val="ru-RU"/>
              </w:rPr>
              <w:t xml:space="preserve">- </w:t>
            </w:r>
            <w:proofErr w:type="spellStart"/>
            <w:r w:rsidRPr="008D5B0B">
              <w:rPr>
                <w:sz w:val="24"/>
                <w:szCs w:val="24"/>
                <w:lang w:val="ru-RU"/>
              </w:rPr>
              <w:t>Жалпы</w:t>
            </w:r>
            <w:proofErr w:type="spellEnd"/>
            <w:r w:rsidRPr="008D5B0B">
              <w:rPr>
                <w:sz w:val="24"/>
                <w:szCs w:val="24"/>
                <w:lang w:val="ru-RU"/>
              </w:rPr>
              <w:t xml:space="preserve"> </w:t>
            </w:r>
            <w:proofErr w:type="spellStart"/>
            <w:r w:rsidRPr="008D5B0B">
              <w:rPr>
                <w:sz w:val="24"/>
                <w:szCs w:val="24"/>
                <w:lang w:val="ru-RU"/>
              </w:rPr>
              <w:t>мектептің</w:t>
            </w:r>
            <w:proofErr w:type="spellEnd"/>
            <w:r w:rsidRPr="008D5B0B">
              <w:rPr>
                <w:sz w:val="24"/>
                <w:szCs w:val="24"/>
                <w:lang w:val="ru-RU"/>
              </w:rPr>
              <w:t xml:space="preserve"> </w:t>
            </w:r>
            <w:proofErr w:type="spellStart"/>
            <w:r w:rsidRPr="008D5B0B">
              <w:rPr>
                <w:sz w:val="24"/>
                <w:szCs w:val="24"/>
                <w:lang w:val="ru-RU"/>
              </w:rPr>
              <w:t>білім</w:t>
            </w:r>
            <w:proofErr w:type="spellEnd"/>
            <w:r w:rsidRPr="008D5B0B">
              <w:rPr>
                <w:sz w:val="24"/>
                <w:szCs w:val="24"/>
                <w:lang w:val="ru-RU"/>
              </w:rPr>
              <w:t xml:space="preserve"> беру </w:t>
            </w:r>
            <w:proofErr w:type="spellStart"/>
            <w:r w:rsidRPr="008D5B0B">
              <w:rPr>
                <w:sz w:val="24"/>
                <w:szCs w:val="24"/>
                <w:lang w:val="ru-RU"/>
              </w:rPr>
              <w:t>процесі</w:t>
            </w:r>
            <w:proofErr w:type="spellEnd"/>
            <w:r w:rsidRPr="008D5B0B">
              <w:rPr>
                <w:sz w:val="24"/>
                <w:szCs w:val="24"/>
                <w:lang w:val="ru-RU"/>
              </w:rPr>
              <w:t xml:space="preserve"> </w:t>
            </w:r>
            <w:proofErr w:type="spellStart"/>
            <w:r w:rsidRPr="008D5B0B">
              <w:rPr>
                <w:sz w:val="24"/>
                <w:szCs w:val="24"/>
                <w:lang w:val="ru-RU"/>
              </w:rPr>
              <w:t>субъектілерінің</w:t>
            </w:r>
            <w:proofErr w:type="spellEnd"/>
            <w:r w:rsidRPr="008D5B0B">
              <w:rPr>
                <w:sz w:val="24"/>
                <w:szCs w:val="24"/>
                <w:lang w:val="ru-RU"/>
              </w:rPr>
              <w:t xml:space="preserve"> </w:t>
            </w:r>
            <w:proofErr w:type="spellStart"/>
            <w:r w:rsidRPr="008D5B0B">
              <w:rPr>
                <w:sz w:val="24"/>
                <w:szCs w:val="24"/>
                <w:lang w:val="ru-RU"/>
              </w:rPr>
              <w:t>қызметі</w:t>
            </w:r>
            <w:proofErr w:type="spellEnd"/>
            <w:r w:rsidRPr="008D5B0B">
              <w:rPr>
                <w:sz w:val="24"/>
                <w:szCs w:val="24"/>
                <w:lang w:val="ru-RU"/>
              </w:rPr>
              <w:t xml:space="preserve"> мен </w:t>
            </w:r>
            <w:proofErr w:type="spellStart"/>
            <w:r w:rsidRPr="008D5B0B">
              <w:rPr>
                <w:sz w:val="24"/>
                <w:szCs w:val="24"/>
                <w:lang w:val="ru-RU"/>
              </w:rPr>
              <w:t>жауапкершілігін</w:t>
            </w:r>
            <w:proofErr w:type="spellEnd"/>
            <w:r w:rsidRPr="008D5B0B">
              <w:rPr>
                <w:sz w:val="24"/>
                <w:szCs w:val="24"/>
                <w:lang w:val="ru-RU"/>
              </w:rPr>
              <w:t xml:space="preserve"> </w:t>
            </w:r>
            <w:proofErr w:type="spellStart"/>
            <w:r w:rsidRPr="008D5B0B">
              <w:rPr>
                <w:sz w:val="24"/>
                <w:szCs w:val="24"/>
                <w:lang w:val="ru-RU"/>
              </w:rPr>
              <w:t>реттейтін</w:t>
            </w:r>
            <w:proofErr w:type="spellEnd"/>
            <w:r w:rsidRPr="008D5B0B">
              <w:rPr>
                <w:sz w:val="24"/>
                <w:szCs w:val="24"/>
                <w:lang w:val="ru-RU"/>
              </w:rPr>
              <w:t xml:space="preserve"> </w:t>
            </w:r>
            <w:proofErr w:type="spellStart"/>
            <w:r w:rsidRPr="008D5B0B">
              <w:rPr>
                <w:sz w:val="24"/>
                <w:szCs w:val="24"/>
                <w:lang w:val="ru-RU"/>
              </w:rPr>
              <w:t>жекелеген</w:t>
            </w:r>
            <w:proofErr w:type="spellEnd"/>
            <w:r w:rsidRPr="008D5B0B">
              <w:rPr>
                <w:sz w:val="24"/>
                <w:szCs w:val="24"/>
                <w:lang w:val="ru-RU"/>
              </w:rPr>
              <w:t xml:space="preserve"> </w:t>
            </w:r>
            <w:proofErr w:type="spellStart"/>
            <w:r w:rsidRPr="008D5B0B">
              <w:rPr>
                <w:sz w:val="24"/>
                <w:szCs w:val="24"/>
                <w:lang w:val="ru-RU"/>
              </w:rPr>
              <w:t>нормативтік-құқықтық</w:t>
            </w:r>
            <w:proofErr w:type="spellEnd"/>
            <w:r w:rsidRPr="008D5B0B">
              <w:rPr>
                <w:sz w:val="24"/>
                <w:szCs w:val="24"/>
                <w:lang w:val="ru-RU"/>
              </w:rPr>
              <w:t xml:space="preserve"> </w:t>
            </w:r>
            <w:proofErr w:type="spellStart"/>
            <w:r w:rsidRPr="008D5B0B">
              <w:rPr>
                <w:sz w:val="24"/>
                <w:szCs w:val="24"/>
                <w:lang w:val="ru-RU"/>
              </w:rPr>
              <w:t>құжаттарды</w:t>
            </w:r>
            <w:proofErr w:type="spellEnd"/>
            <w:r w:rsidRPr="008D5B0B">
              <w:rPr>
                <w:sz w:val="24"/>
                <w:szCs w:val="24"/>
                <w:lang w:val="ru-RU"/>
              </w:rPr>
              <w:t xml:space="preserve"> </w:t>
            </w:r>
            <w:proofErr w:type="spellStart"/>
            <w:r w:rsidRPr="008D5B0B">
              <w:rPr>
                <w:sz w:val="24"/>
                <w:szCs w:val="24"/>
                <w:lang w:val="ru-RU"/>
              </w:rPr>
              <w:t>түсіндірудің</w:t>
            </w:r>
            <w:proofErr w:type="spellEnd"/>
            <w:r w:rsidRPr="008D5B0B">
              <w:rPr>
                <w:sz w:val="24"/>
                <w:szCs w:val="24"/>
                <w:lang w:val="ru-RU"/>
              </w:rPr>
              <w:t xml:space="preserve"> </w:t>
            </w:r>
            <w:proofErr w:type="spellStart"/>
            <w:r w:rsidRPr="008D5B0B">
              <w:rPr>
                <w:sz w:val="24"/>
                <w:szCs w:val="24"/>
                <w:lang w:val="ru-RU"/>
              </w:rPr>
              <w:t>екіұштылығы</w:t>
            </w:r>
            <w:proofErr w:type="spellEnd"/>
          </w:p>
        </w:tc>
        <w:tc>
          <w:tcPr>
            <w:tcW w:w="4929" w:type="dxa"/>
            <w:gridSpan w:val="2"/>
          </w:tcPr>
          <w:p w14:paraId="32829377" w14:textId="77777777" w:rsidR="007E037A" w:rsidRPr="008D5B0B" w:rsidRDefault="007E037A" w:rsidP="007E037A">
            <w:pPr>
              <w:pStyle w:val="TableParagraph"/>
              <w:rPr>
                <w:sz w:val="24"/>
                <w:szCs w:val="24"/>
                <w:lang w:val="ru-RU"/>
              </w:rPr>
            </w:pPr>
            <w:r w:rsidRPr="008D5B0B">
              <w:rPr>
                <w:sz w:val="24"/>
                <w:szCs w:val="24"/>
                <w:lang w:val="ru-RU"/>
              </w:rPr>
              <w:t xml:space="preserve">- </w:t>
            </w:r>
            <w:proofErr w:type="spellStart"/>
            <w:r w:rsidRPr="008D5B0B">
              <w:rPr>
                <w:sz w:val="24"/>
                <w:szCs w:val="24"/>
                <w:lang w:val="ru-RU"/>
              </w:rPr>
              <w:t>Нормативтік-құқықтық</w:t>
            </w:r>
            <w:proofErr w:type="spellEnd"/>
            <w:r w:rsidRPr="008D5B0B">
              <w:rPr>
                <w:sz w:val="24"/>
                <w:szCs w:val="24"/>
                <w:lang w:val="ru-RU"/>
              </w:rPr>
              <w:t xml:space="preserve"> </w:t>
            </w:r>
            <w:proofErr w:type="spellStart"/>
            <w:r w:rsidRPr="008D5B0B">
              <w:rPr>
                <w:sz w:val="24"/>
                <w:szCs w:val="24"/>
                <w:lang w:val="ru-RU"/>
              </w:rPr>
              <w:t>құжаттаманы</w:t>
            </w:r>
            <w:proofErr w:type="spellEnd"/>
            <w:r w:rsidRPr="008D5B0B">
              <w:rPr>
                <w:sz w:val="24"/>
                <w:szCs w:val="24"/>
                <w:lang w:val="ru-RU"/>
              </w:rPr>
              <w:t xml:space="preserve"> </w:t>
            </w:r>
            <w:proofErr w:type="spellStart"/>
            <w:r w:rsidRPr="008D5B0B">
              <w:rPr>
                <w:sz w:val="24"/>
                <w:szCs w:val="24"/>
                <w:lang w:val="ru-RU"/>
              </w:rPr>
              <w:t>оның</w:t>
            </w:r>
            <w:proofErr w:type="spellEnd"/>
            <w:r w:rsidRPr="008D5B0B">
              <w:rPr>
                <w:sz w:val="24"/>
                <w:szCs w:val="24"/>
                <w:lang w:val="ru-RU"/>
              </w:rPr>
              <w:t xml:space="preserve"> </w:t>
            </w:r>
            <w:proofErr w:type="spellStart"/>
            <w:r w:rsidRPr="008D5B0B">
              <w:rPr>
                <w:sz w:val="24"/>
                <w:szCs w:val="24"/>
                <w:lang w:val="ru-RU"/>
              </w:rPr>
              <w:t>өзектілігі</w:t>
            </w:r>
            <w:proofErr w:type="spellEnd"/>
            <w:r w:rsidRPr="008D5B0B">
              <w:rPr>
                <w:sz w:val="24"/>
                <w:szCs w:val="24"/>
                <w:lang w:val="ru-RU"/>
              </w:rPr>
              <w:t xml:space="preserve">, </w:t>
            </w:r>
            <w:proofErr w:type="spellStart"/>
            <w:r w:rsidRPr="008D5B0B">
              <w:rPr>
                <w:sz w:val="24"/>
                <w:szCs w:val="24"/>
                <w:lang w:val="ru-RU"/>
              </w:rPr>
              <w:t>толықтығы</w:t>
            </w:r>
            <w:proofErr w:type="spellEnd"/>
            <w:r w:rsidRPr="008D5B0B">
              <w:rPr>
                <w:sz w:val="24"/>
                <w:szCs w:val="24"/>
                <w:lang w:val="ru-RU"/>
              </w:rPr>
              <w:t xml:space="preserve">, </w:t>
            </w:r>
            <w:proofErr w:type="spellStart"/>
            <w:r w:rsidRPr="008D5B0B">
              <w:rPr>
                <w:sz w:val="24"/>
                <w:szCs w:val="24"/>
                <w:lang w:val="ru-RU"/>
              </w:rPr>
              <w:t>шешілетін</w:t>
            </w:r>
            <w:proofErr w:type="spellEnd"/>
            <w:r w:rsidRPr="008D5B0B">
              <w:rPr>
                <w:sz w:val="24"/>
                <w:szCs w:val="24"/>
                <w:lang w:val="ru-RU"/>
              </w:rPr>
              <w:t xml:space="preserve"> </w:t>
            </w:r>
            <w:proofErr w:type="spellStart"/>
            <w:r w:rsidRPr="008D5B0B">
              <w:rPr>
                <w:sz w:val="24"/>
                <w:szCs w:val="24"/>
                <w:lang w:val="ru-RU"/>
              </w:rPr>
              <w:t>міндеттерге</w:t>
            </w:r>
            <w:proofErr w:type="spellEnd"/>
            <w:r w:rsidRPr="008D5B0B">
              <w:rPr>
                <w:sz w:val="24"/>
                <w:szCs w:val="24"/>
                <w:lang w:val="ru-RU"/>
              </w:rPr>
              <w:t xml:space="preserve"> </w:t>
            </w:r>
            <w:proofErr w:type="spellStart"/>
            <w:r w:rsidRPr="008D5B0B">
              <w:rPr>
                <w:sz w:val="24"/>
                <w:szCs w:val="24"/>
                <w:lang w:val="ru-RU"/>
              </w:rPr>
              <w:t>сәйкестігі</w:t>
            </w:r>
            <w:proofErr w:type="spellEnd"/>
            <w:r w:rsidRPr="008D5B0B">
              <w:rPr>
                <w:sz w:val="24"/>
                <w:szCs w:val="24"/>
                <w:lang w:val="ru-RU"/>
              </w:rPr>
              <w:t xml:space="preserve"> </w:t>
            </w:r>
            <w:proofErr w:type="spellStart"/>
            <w:r w:rsidRPr="008D5B0B">
              <w:rPr>
                <w:sz w:val="24"/>
                <w:szCs w:val="24"/>
                <w:lang w:val="ru-RU"/>
              </w:rPr>
              <w:t>тұрғысынан</w:t>
            </w:r>
            <w:proofErr w:type="spellEnd"/>
            <w:r w:rsidRPr="008D5B0B">
              <w:rPr>
                <w:sz w:val="24"/>
                <w:szCs w:val="24"/>
                <w:lang w:val="ru-RU"/>
              </w:rPr>
              <w:t xml:space="preserve"> </w:t>
            </w:r>
            <w:proofErr w:type="spellStart"/>
            <w:r w:rsidRPr="008D5B0B">
              <w:rPr>
                <w:sz w:val="24"/>
                <w:szCs w:val="24"/>
                <w:lang w:val="ru-RU"/>
              </w:rPr>
              <w:t>үнемі</w:t>
            </w:r>
            <w:proofErr w:type="spellEnd"/>
            <w:r w:rsidRPr="008D5B0B">
              <w:rPr>
                <w:sz w:val="24"/>
                <w:szCs w:val="24"/>
                <w:lang w:val="ru-RU"/>
              </w:rPr>
              <w:t xml:space="preserve"> </w:t>
            </w:r>
            <w:proofErr w:type="spellStart"/>
            <w:r w:rsidRPr="008D5B0B">
              <w:rPr>
                <w:sz w:val="24"/>
                <w:szCs w:val="24"/>
                <w:lang w:val="ru-RU"/>
              </w:rPr>
              <w:t>талдау</w:t>
            </w:r>
            <w:proofErr w:type="spellEnd"/>
            <w:r w:rsidRPr="008D5B0B">
              <w:rPr>
                <w:sz w:val="24"/>
                <w:szCs w:val="24"/>
                <w:lang w:val="ru-RU"/>
              </w:rPr>
              <w:t>.</w:t>
            </w:r>
          </w:p>
          <w:p w14:paraId="56600F2D" w14:textId="77777777" w:rsidR="007E037A" w:rsidRPr="008D5B0B" w:rsidRDefault="007E037A" w:rsidP="007E037A">
            <w:pPr>
              <w:pStyle w:val="TableParagraph"/>
              <w:rPr>
                <w:sz w:val="24"/>
                <w:szCs w:val="24"/>
                <w:lang w:val="ru-RU"/>
              </w:rPr>
            </w:pPr>
            <w:r w:rsidRPr="008D5B0B">
              <w:rPr>
                <w:sz w:val="24"/>
                <w:szCs w:val="24"/>
                <w:lang w:val="ru-RU"/>
              </w:rPr>
              <w:t xml:space="preserve">- </w:t>
            </w:r>
            <w:proofErr w:type="spellStart"/>
            <w:r w:rsidRPr="008D5B0B">
              <w:rPr>
                <w:sz w:val="24"/>
                <w:szCs w:val="24"/>
                <w:lang w:val="ru-RU"/>
              </w:rPr>
              <w:t>Педагогикалық</w:t>
            </w:r>
            <w:proofErr w:type="spellEnd"/>
            <w:r w:rsidRPr="008D5B0B">
              <w:rPr>
                <w:sz w:val="24"/>
                <w:szCs w:val="24"/>
                <w:lang w:val="ru-RU"/>
              </w:rPr>
              <w:t xml:space="preserve"> </w:t>
            </w:r>
            <w:proofErr w:type="spellStart"/>
            <w:r w:rsidRPr="008D5B0B">
              <w:rPr>
                <w:sz w:val="24"/>
                <w:szCs w:val="24"/>
                <w:lang w:val="ru-RU"/>
              </w:rPr>
              <w:t>ұжыммен</w:t>
            </w:r>
            <w:proofErr w:type="spellEnd"/>
            <w:r w:rsidRPr="008D5B0B">
              <w:rPr>
                <w:sz w:val="24"/>
                <w:szCs w:val="24"/>
                <w:lang w:val="ru-RU"/>
              </w:rPr>
              <w:t xml:space="preserve">, </w:t>
            </w:r>
            <w:proofErr w:type="spellStart"/>
            <w:r w:rsidRPr="008D5B0B">
              <w:rPr>
                <w:sz w:val="24"/>
                <w:szCs w:val="24"/>
                <w:lang w:val="ru-RU"/>
              </w:rPr>
              <w:t>ата-аналар</w:t>
            </w:r>
            <w:proofErr w:type="spellEnd"/>
            <w:r w:rsidRPr="008D5B0B">
              <w:rPr>
                <w:sz w:val="24"/>
                <w:szCs w:val="24"/>
                <w:lang w:val="ru-RU"/>
              </w:rPr>
              <w:t xml:space="preserve"> </w:t>
            </w:r>
            <w:proofErr w:type="spellStart"/>
            <w:r w:rsidRPr="008D5B0B">
              <w:rPr>
                <w:sz w:val="24"/>
                <w:szCs w:val="24"/>
                <w:lang w:val="ru-RU"/>
              </w:rPr>
              <w:t>қоғамымен</w:t>
            </w:r>
            <w:proofErr w:type="spellEnd"/>
            <w:r w:rsidRPr="008D5B0B">
              <w:rPr>
                <w:sz w:val="24"/>
                <w:szCs w:val="24"/>
                <w:lang w:val="ru-RU"/>
              </w:rPr>
              <w:t xml:space="preserve"> </w:t>
            </w:r>
            <w:proofErr w:type="spellStart"/>
            <w:r w:rsidRPr="008D5B0B">
              <w:rPr>
                <w:sz w:val="24"/>
                <w:szCs w:val="24"/>
                <w:lang w:val="ru-RU"/>
              </w:rPr>
              <w:t>мектептегі</w:t>
            </w:r>
            <w:proofErr w:type="spellEnd"/>
            <w:r w:rsidRPr="008D5B0B">
              <w:rPr>
                <w:sz w:val="24"/>
                <w:szCs w:val="24"/>
                <w:lang w:val="ru-RU"/>
              </w:rPr>
              <w:t xml:space="preserve"> </w:t>
            </w:r>
            <w:proofErr w:type="spellStart"/>
            <w:r w:rsidRPr="008D5B0B">
              <w:rPr>
                <w:sz w:val="24"/>
                <w:szCs w:val="24"/>
                <w:lang w:val="ru-RU"/>
              </w:rPr>
              <w:t>қызметті</w:t>
            </w:r>
            <w:proofErr w:type="spellEnd"/>
            <w:r w:rsidRPr="008D5B0B">
              <w:rPr>
                <w:sz w:val="24"/>
                <w:szCs w:val="24"/>
                <w:lang w:val="ru-RU"/>
              </w:rPr>
              <w:t xml:space="preserve"> </w:t>
            </w:r>
            <w:proofErr w:type="spellStart"/>
            <w:r w:rsidRPr="008D5B0B">
              <w:rPr>
                <w:sz w:val="24"/>
                <w:szCs w:val="24"/>
                <w:lang w:val="ru-RU"/>
              </w:rPr>
              <w:t>және</w:t>
            </w:r>
            <w:proofErr w:type="spellEnd"/>
            <w:r w:rsidRPr="008D5B0B">
              <w:rPr>
                <w:sz w:val="24"/>
                <w:szCs w:val="24"/>
                <w:lang w:val="ru-RU"/>
              </w:rPr>
              <w:t xml:space="preserve"> </w:t>
            </w:r>
            <w:proofErr w:type="spellStart"/>
            <w:r w:rsidRPr="008D5B0B">
              <w:rPr>
                <w:sz w:val="24"/>
                <w:szCs w:val="24"/>
                <w:lang w:val="ru-RU"/>
              </w:rPr>
              <w:t>білім</w:t>
            </w:r>
            <w:proofErr w:type="spellEnd"/>
            <w:r w:rsidRPr="008D5B0B">
              <w:rPr>
                <w:sz w:val="24"/>
                <w:szCs w:val="24"/>
                <w:lang w:val="ru-RU"/>
              </w:rPr>
              <w:t xml:space="preserve"> беру </w:t>
            </w:r>
            <w:proofErr w:type="spellStart"/>
            <w:r w:rsidRPr="008D5B0B">
              <w:rPr>
                <w:sz w:val="24"/>
                <w:szCs w:val="24"/>
                <w:lang w:val="ru-RU"/>
              </w:rPr>
              <w:t>процесінің</w:t>
            </w:r>
            <w:proofErr w:type="spellEnd"/>
            <w:r w:rsidRPr="008D5B0B">
              <w:rPr>
                <w:sz w:val="24"/>
                <w:szCs w:val="24"/>
                <w:lang w:val="ru-RU"/>
              </w:rPr>
              <w:t xml:space="preserve"> </w:t>
            </w:r>
            <w:proofErr w:type="spellStart"/>
            <w:r w:rsidRPr="008D5B0B">
              <w:rPr>
                <w:sz w:val="24"/>
                <w:szCs w:val="24"/>
                <w:lang w:val="ru-RU"/>
              </w:rPr>
              <w:t>мазмұнын</w:t>
            </w:r>
            <w:proofErr w:type="spellEnd"/>
            <w:r w:rsidRPr="008D5B0B">
              <w:rPr>
                <w:sz w:val="24"/>
                <w:szCs w:val="24"/>
                <w:lang w:val="ru-RU"/>
              </w:rPr>
              <w:t xml:space="preserve"> </w:t>
            </w:r>
            <w:proofErr w:type="spellStart"/>
            <w:r w:rsidRPr="008D5B0B">
              <w:rPr>
                <w:sz w:val="24"/>
                <w:szCs w:val="24"/>
                <w:lang w:val="ru-RU"/>
              </w:rPr>
              <w:t>реттейтін</w:t>
            </w:r>
            <w:proofErr w:type="spellEnd"/>
            <w:r w:rsidRPr="008D5B0B">
              <w:rPr>
                <w:sz w:val="24"/>
                <w:szCs w:val="24"/>
                <w:lang w:val="ru-RU"/>
              </w:rPr>
              <w:t xml:space="preserve"> </w:t>
            </w:r>
            <w:proofErr w:type="spellStart"/>
            <w:r w:rsidRPr="008D5B0B">
              <w:rPr>
                <w:sz w:val="24"/>
                <w:szCs w:val="24"/>
                <w:lang w:val="ru-RU"/>
              </w:rPr>
              <w:t>нақты</w:t>
            </w:r>
            <w:proofErr w:type="spellEnd"/>
            <w:r w:rsidRPr="008D5B0B">
              <w:rPr>
                <w:sz w:val="24"/>
                <w:szCs w:val="24"/>
                <w:lang w:val="ru-RU"/>
              </w:rPr>
              <w:t xml:space="preserve"> </w:t>
            </w:r>
            <w:proofErr w:type="spellStart"/>
            <w:r w:rsidRPr="008D5B0B">
              <w:rPr>
                <w:sz w:val="24"/>
                <w:szCs w:val="24"/>
                <w:lang w:val="ru-RU"/>
              </w:rPr>
              <w:t>Нормативтік-құқықтық</w:t>
            </w:r>
            <w:proofErr w:type="spellEnd"/>
            <w:r w:rsidRPr="008D5B0B">
              <w:rPr>
                <w:sz w:val="24"/>
                <w:szCs w:val="24"/>
                <w:lang w:val="ru-RU"/>
              </w:rPr>
              <w:t xml:space="preserve"> </w:t>
            </w:r>
            <w:proofErr w:type="spellStart"/>
            <w:r w:rsidRPr="008D5B0B">
              <w:rPr>
                <w:sz w:val="24"/>
                <w:szCs w:val="24"/>
                <w:lang w:val="ru-RU"/>
              </w:rPr>
              <w:t>актілерді</w:t>
            </w:r>
            <w:proofErr w:type="spellEnd"/>
            <w:r w:rsidRPr="008D5B0B">
              <w:rPr>
                <w:sz w:val="24"/>
                <w:szCs w:val="24"/>
                <w:lang w:val="ru-RU"/>
              </w:rPr>
              <w:t xml:space="preserve"> </w:t>
            </w:r>
            <w:proofErr w:type="spellStart"/>
            <w:r w:rsidRPr="008D5B0B">
              <w:rPr>
                <w:sz w:val="24"/>
                <w:szCs w:val="24"/>
                <w:lang w:val="ru-RU"/>
              </w:rPr>
              <w:t>түсіндіру</w:t>
            </w:r>
            <w:proofErr w:type="spellEnd"/>
            <w:r w:rsidRPr="008D5B0B">
              <w:rPr>
                <w:sz w:val="24"/>
                <w:szCs w:val="24"/>
                <w:lang w:val="ru-RU"/>
              </w:rPr>
              <w:t xml:space="preserve"> </w:t>
            </w:r>
            <w:proofErr w:type="spellStart"/>
            <w:r w:rsidRPr="008D5B0B">
              <w:rPr>
                <w:sz w:val="24"/>
                <w:szCs w:val="24"/>
                <w:lang w:val="ru-RU"/>
              </w:rPr>
              <w:t>бойынша</w:t>
            </w:r>
            <w:proofErr w:type="spellEnd"/>
            <w:r w:rsidRPr="008D5B0B">
              <w:rPr>
                <w:sz w:val="24"/>
                <w:szCs w:val="24"/>
                <w:lang w:val="ru-RU"/>
              </w:rPr>
              <w:t xml:space="preserve"> </w:t>
            </w:r>
            <w:proofErr w:type="spellStart"/>
            <w:r w:rsidRPr="008D5B0B">
              <w:rPr>
                <w:sz w:val="24"/>
                <w:szCs w:val="24"/>
                <w:lang w:val="ru-RU"/>
              </w:rPr>
              <w:t>басшылықтың</w:t>
            </w:r>
            <w:proofErr w:type="spellEnd"/>
            <w:r w:rsidRPr="008D5B0B">
              <w:rPr>
                <w:sz w:val="24"/>
                <w:szCs w:val="24"/>
                <w:lang w:val="ru-RU"/>
              </w:rPr>
              <w:t xml:space="preserve"> </w:t>
            </w:r>
            <w:proofErr w:type="spellStart"/>
            <w:r w:rsidRPr="008D5B0B">
              <w:rPr>
                <w:sz w:val="24"/>
                <w:szCs w:val="24"/>
                <w:lang w:val="ru-RU"/>
              </w:rPr>
              <w:t>жалпы</w:t>
            </w:r>
            <w:proofErr w:type="spellEnd"/>
            <w:r w:rsidRPr="008D5B0B">
              <w:rPr>
                <w:sz w:val="24"/>
                <w:szCs w:val="24"/>
                <w:lang w:val="ru-RU"/>
              </w:rPr>
              <w:t xml:space="preserve"> </w:t>
            </w:r>
            <w:proofErr w:type="spellStart"/>
            <w:r w:rsidRPr="008D5B0B">
              <w:rPr>
                <w:sz w:val="24"/>
                <w:szCs w:val="24"/>
                <w:lang w:val="ru-RU"/>
              </w:rPr>
              <w:t>жүйелі</w:t>
            </w:r>
            <w:proofErr w:type="spellEnd"/>
            <w:r w:rsidRPr="008D5B0B">
              <w:rPr>
                <w:sz w:val="24"/>
                <w:szCs w:val="24"/>
                <w:lang w:val="ru-RU"/>
              </w:rPr>
              <w:t xml:space="preserve"> </w:t>
            </w:r>
            <w:proofErr w:type="spellStart"/>
            <w:r w:rsidRPr="008D5B0B">
              <w:rPr>
                <w:sz w:val="24"/>
                <w:szCs w:val="24"/>
                <w:lang w:val="ru-RU"/>
              </w:rPr>
              <w:t>жұмысы</w:t>
            </w:r>
            <w:proofErr w:type="spellEnd"/>
          </w:p>
          <w:p w14:paraId="3E330E1C" w14:textId="77777777" w:rsidR="00B50F6F" w:rsidRPr="008D5B0B" w:rsidRDefault="00B50F6F" w:rsidP="007E037A">
            <w:pPr>
              <w:pStyle w:val="TableParagraph"/>
              <w:rPr>
                <w:sz w:val="24"/>
                <w:szCs w:val="24"/>
                <w:lang w:val="ru-RU"/>
              </w:rPr>
            </w:pPr>
          </w:p>
        </w:tc>
      </w:tr>
      <w:tr w:rsidR="00B50F6F" w:rsidRPr="008D5B0B" w14:paraId="671A2B72" w14:textId="77777777" w:rsidTr="00FD5911">
        <w:trPr>
          <w:gridAfter w:val="1"/>
          <w:wAfter w:w="65" w:type="dxa"/>
          <w:trHeight w:val="275"/>
        </w:trPr>
        <w:tc>
          <w:tcPr>
            <w:tcW w:w="9574" w:type="dxa"/>
            <w:gridSpan w:val="3"/>
          </w:tcPr>
          <w:p w14:paraId="70B4E74B" w14:textId="77777777" w:rsidR="00B50F6F" w:rsidRPr="008D5B0B" w:rsidRDefault="00356BB3" w:rsidP="00F80E6C">
            <w:pPr>
              <w:pStyle w:val="TableParagraph"/>
              <w:ind w:left="2934" w:right="2929"/>
              <w:jc w:val="center"/>
              <w:rPr>
                <w:b/>
                <w:sz w:val="24"/>
                <w:szCs w:val="24"/>
              </w:rPr>
            </w:pPr>
            <w:proofErr w:type="spellStart"/>
            <w:r w:rsidRPr="008D5B0B">
              <w:rPr>
                <w:b/>
                <w:sz w:val="24"/>
                <w:szCs w:val="24"/>
              </w:rPr>
              <w:t>Қаржылық-экономикалық</w:t>
            </w:r>
            <w:proofErr w:type="spellEnd"/>
            <w:r w:rsidRPr="008D5B0B">
              <w:rPr>
                <w:b/>
                <w:sz w:val="24"/>
                <w:szCs w:val="24"/>
              </w:rPr>
              <w:t xml:space="preserve"> </w:t>
            </w:r>
            <w:proofErr w:type="spellStart"/>
            <w:r w:rsidRPr="008D5B0B">
              <w:rPr>
                <w:b/>
                <w:sz w:val="24"/>
                <w:szCs w:val="24"/>
              </w:rPr>
              <w:t>тәуекелдер</w:t>
            </w:r>
            <w:proofErr w:type="spellEnd"/>
          </w:p>
        </w:tc>
      </w:tr>
      <w:tr w:rsidR="00B50F6F" w:rsidRPr="008D5B0B" w14:paraId="6A99FB06" w14:textId="77777777" w:rsidTr="00FD5911">
        <w:trPr>
          <w:gridAfter w:val="1"/>
          <w:wAfter w:w="65" w:type="dxa"/>
          <w:trHeight w:val="2483"/>
        </w:trPr>
        <w:tc>
          <w:tcPr>
            <w:tcW w:w="4645" w:type="dxa"/>
          </w:tcPr>
          <w:p w14:paraId="72019059" w14:textId="77777777" w:rsidR="00B50F6F" w:rsidRPr="008D5B0B" w:rsidRDefault="00B50F6F" w:rsidP="007E037A">
            <w:pPr>
              <w:pStyle w:val="TableParagraph"/>
              <w:tabs>
                <w:tab w:val="left" w:pos="3267"/>
              </w:tabs>
              <w:ind w:right="95"/>
              <w:rPr>
                <w:sz w:val="24"/>
                <w:szCs w:val="24"/>
              </w:rPr>
            </w:pPr>
            <w:r w:rsidRPr="008D5B0B">
              <w:rPr>
                <w:sz w:val="24"/>
                <w:szCs w:val="24"/>
              </w:rPr>
              <w:t>-</w:t>
            </w:r>
            <w:r w:rsidR="007E037A" w:rsidRPr="008D5B0B">
              <w:rPr>
                <w:sz w:val="24"/>
                <w:szCs w:val="24"/>
              </w:rPr>
              <w:t xml:space="preserve"> </w:t>
            </w:r>
            <w:proofErr w:type="spellStart"/>
            <w:r w:rsidR="007E037A" w:rsidRPr="008D5B0B">
              <w:rPr>
                <w:sz w:val="24"/>
                <w:szCs w:val="24"/>
              </w:rPr>
              <w:t>Бюджеттік</w:t>
            </w:r>
            <w:proofErr w:type="spellEnd"/>
            <w:r w:rsidR="007E037A" w:rsidRPr="008D5B0B">
              <w:rPr>
                <w:sz w:val="24"/>
                <w:szCs w:val="24"/>
              </w:rPr>
              <w:t xml:space="preserve"> </w:t>
            </w:r>
            <w:proofErr w:type="spellStart"/>
            <w:r w:rsidR="007E037A" w:rsidRPr="008D5B0B">
              <w:rPr>
                <w:sz w:val="24"/>
                <w:szCs w:val="24"/>
              </w:rPr>
              <w:t>қаржыландырудың</w:t>
            </w:r>
            <w:proofErr w:type="spellEnd"/>
            <w:r w:rsidR="007E037A" w:rsidRPr="008D5B0B">
              <w:rPr>
                <w:sz w:val="24"/>
                <w:szCs w:val="24"/>
              </w:rPr>
              <w:t xml:space="preserve"> </w:t>
            </w:r>
            <w:proofErr w:type="spellStart"/>
            <w:r w:rsidR="007E037A" w:rsidRPr="008D5B0B">
              <w:rPr>
                <w:sz w:val="24"/>
                <w:szCs w:val="24"/>
              </w:rPr>
              <w:t>жеткіліксіздігі</w:t>
            </w:r>
            <w:proofErr w:type="spellEnd"/>
          </w:p>
        </w:tc>
        <w:tc>
          <w:tcPr>
            <w:tcW w:w="4929" w:type="dxa"/>
            <w:gridSpan w:val="2"/>
          </w:tcPr>
          <w:p w14:paraId="410BA1AA" w14:textId="77777777" w:rsidR="007E037A" w:rsidRPr="008D5B0B" w:rsidRDefault="007E037A" w:rsidP="007E037A">
            <w:pPr>
              <w:pStyle w:val="TableParagraph"/>
              <w:numPr>
                <w:ilvl w:val="0"/>
                <w:numId w:val="41"/>
              </w:numPr>
              <w:tabs>
                <w:tab w:val="left" w:pos="423"/>
              </w:tabs>
              <w:ind w:right="100"/>
              <w:jc w:val="both"/>
              <w:rPr>
                <w:sz w:val="24"/>
                <w:szCs w:val="24"/>
              </w:rPr>
            </w:pPr>
            <w:r w:rsidRPr="008D5B0B">
              <w:rPr>
                <w:sz w:val="24"/>
                <w:szCs w:val="24"/>
              </w:rPr>
              <w:t xml:space="preserve">- </w:t>
            </w:r>
            <w:proofErr w:type="spellStart"/>
            <w:r w:rsidRPr="008D5B0B">
              <w:rPr>
                <w:sz w:val="24"/>
                <w:szCs w:val="24"/>
                <w:lang w:val="ru-RU"/>
              </w:rPr>
              <w:t>Бағдарламалық</w:t>
            </w:r>
            <w:proofErr w:type="spellEnd"/>
            <w:r w:rsidRPr="008D5B0B">
              <w:rPr>
                <w:sz w:val="24"/>
                <w:szCs w:val="24"/>
              </w:rPr>
              <w:t xml:space="preserve"> </w:t>
            </w:r>
            <w:proofErr w:type="spellStart"/>
            <w:r w:rsidRPr="008D5B0B">
              <w:rPr>
                <w:sz w:val="24"/>
                <w:szCs w:val="24"/>
                <w:lang w:val="ru-RU"/>
              </w:rPr>
              <w:t>іс</w:t>
            </w:r>
            <w:proofErr w:type="spellEnd"/>
            <w:r w:rsidRPr="008D5B0B">
              <w:rPr>
                <w:sz w:val="24"/>
                <w:szCs w:val="24"/>
              </w:rPr>
              <w:t>-</w:t>
            </w:r>
            <w:proofErr w:type="spellStart"/>
            <w:r w:rsidRPr="008D5B0B">
              <w:rPr>
                <w:sz w:val="24"/>
                <w:szCs w:val="24"/>
                <w:lang w:val="ru-RU"/>
              </w:rPr>
              <w:t>шараларды</w:t>
            </w:r>
            <w:proofErr w:type="spellEnd"/>
            <w:r w:rsidRPr="008D5B0B">
              <w:rPr>
                <w:sz w:val="24"/>
                <w:szCs w:val="24"/>
              </w:rPr>
              <w:t xml:space="preserve"> </w:t>
            </w:r>
            <w:proofErr w:type="spellStart"/>
            <w:r w:rsidRPr="008D5B0B">
              <w:rPr>
                <w:sz w:val="24"/>
                <w:szCs w:val="24"/>
                <w:lang w:val="ru-RU"/>
              </w:rPr>
              <w:t>іске</w:t>
            </w:r>
            <w:proofErr w:type="spellEnd"/>
            <w:r w:rsidRPr="008D5B0B">
              <w:rPr>
                <w:sz w:val="24"/>
                <w:szCs w:val="24"/>
              </w:rPr>
              <w:t xml:space="preserve"> </w:t>
            </w:r>
            <w:proofErr w:type="spellStart"/>
            <w:r w:rsidRPr="008D5B0B">
              <w:rPr>
                <w:sz w:val="24"/>
                <w:szCs w:val="24"/>
                <w:lang w:val="ru-RU"/>
              </w:rPr>
              <w:t>асыру</w:t>
            </w:r>
            <w:proofErr w:type="spellEnd"/>
            <w:r w:rsidRPr="008D5B0B">
              <w:rPr>
                <w:sz w:val="24"/>
                <w:szCs w:val="24"/>
              </w:rPr>
              <w:t xml:space="preserve"> </w:t>
            </w:r>
            <w:proofErr w:type="spellStart"/>
            <w:r w:rsidRPr="008D5B0B">
              <w:rPr>
                <w:sz w:val="24"/>
                <w:szCs w:val="24"/>
                <w:lang w:val="ru-RU"/>
              </w:rPr>
              <w:t>бойынша</w:t>
            </w:r>
            <w:proofErr w:type="spellEnd"/>
            <w:r w:rsidRPr="008D5B0B">
              <w:rPr>
                <w:sz w:val="24"/>
                <w:szCs w:val="24"/>
              </w:rPr>
              <w:t xml:space="preserve"> </w:t>
            </w:r>
            <w:proofErr w:type="spellStart"/>
            <w:r w:rsidRPr="008D5B0B">
              <w:rPr>
                <w:sz w:val="24"/>
                <w:szCs w:val="24"/>
                <w:lang w:val="ru-RU"/>
              </w:rPr>
              <w:t>мектеп</w:t>
            </w:r>
            <w:proofErr w:type="spellEnd"/>
            <w:r w:rsidRPr="008D5B0B">
              <w:rPr>
                <w:sz w:val="24"/>
                <w:szCs w:val="24"/>
              </w:rPr>
              <w:t xml:space="preserve"> </w:t>
            </w:r>
            <w:proofErr w:type="spellStart"/>
            <w:r w:rsidRPr="008D5B0B">
              <w:rPr>
                <w:sz w:val="24"/>
                <w:szCs w:val="24"/>
                <w:lang w:val="ru-RU"/>
              </w:rPr>
              <w:t>бюджетін</w:t>
            </w:r>
            <w:proofErr w:type="spellEnd"/>
            <w:r w:rsidRPr="008D5B0B">
              <w:rPr>
                <w:sz w:val="24"/>
                <w:szCs w:val="24"/>
              </w:rPr>
              <w:t xml:space="preserve"> </w:t>
            </w:r>
            <w:proofErr w:type="spellStart"/>
            <w:r w:rsidRPr="008D5B0B">
              <w:rPr>
                <w:sz w:val="24"/>
                <w:szCs w:val="24"/>
                <w:lang w:val="ru-RU"/>
              </w:rPr>
              <w:t>уақтылы</w:t>
            </w:r>
            <w:proofErr w:type="spellEnd"/>
            <w:r w:rsidRPr="008D5B0B">
              <w:rPr>
                <w:sz w:val="24"/>
                <w:szCs w:val="24"/>
              </w:rPr>
              <w:t xml:space="preserve"> </w:t>
            </w:r>
            <w:proofErr w:type="spellStart"/>
            <w:r w:rsidRPr="008D5B0B">
              <w:rPr>
                <w:sz w:val="24"/>
                <w:szCs w:val="24"/>
                <w:lang w:val="ru-RU"/>
              </w:rPr>
              <w:t>жоспарлау</w:t>
            </w:r>
            <w:proofErr w:type="spellEnd"/>
            <w:r w:rsidRPr="008D5B0B">
              <w:rPr>
                <w:sz w:val="24"/>
                <w:szCs w:val="24"/>
              </w:rPr>
              <w:t xml:space="preserve">, </w:t>
            </w:r>
            <w:proofErr w:type="spellStart"/>
            <w:r w:rsidRPr="008D5B0B">
              <w:rPr>
                <w:sz w:val="24"/>
                <w:szCs w:val="24"/>
                <w:lang w:val="ru-RU"/>
              </w:rPr>
              <w:t>жаңа</w:t>
            </w:r>
            <w:proofErr w:type="spellEnd"/>
            <w:r w:rsidRPr="008D5B0B">
              <w:rPr>
                <w:sz w:val="24"/>
                <w:szCs w:val="24"/>
              </w:rPr>
              <w:t xml:space="preserve"> </w:t>
            </w:r>
            <w:proofErr w:type="spellStart"/>
            <w:r w:rsidRPr="008D5B0B">
              <w:rPr>
                <w:sz w:val="24"/>
                <w:szCs w:val="24"/>
                <w:lang w:val="ru-RU"/>
              </w:rPr>
              <w:t>бағыттар</w:t>
            </w:r>
            <w:proofErr w:type="spellEnd"/>
            <w:r w:rsidRPr="008D5B0B">
              <w:rPr>
                <w:sz w:val="24"/>
                <w:szCs w:val="24"/>
              </w:rPr>
              <w:t xml:space="preserve"> </w:t>
            </w:r>
            <w:r w:rsidRPr="008D5B0B">
              <w:rPr>
                <w:sz w:val="24"/>
                <w:szCs w:val="24"/>
                <w:lang w:val="ru-RU"/>
              </w:rPr>
              <w:t>мен</w:t>
            </w:r>
            <w:r w:rsidRPr="008D5B0B">
              <w:rPr>
                <w:sz w:val="24"/>
                <w:szCs w:val="24"/>
              </w:rPr>
              <w:t xml:space="preserve"> </w:t>
            </w:r>
            <w:proofErr w:type="spellStart"/>
            <w:r w:rsidRPr="008D5B0B">
              <w:rPr>
                <w:sz w:val="24"/>
                <w:szCs w:val="24"/>
                <w:lang w:val="ru-RU"/>
              </w:rPr>
              <w:t>бағдарламаларды</w:t>
            </w:r>
            <w:proofErr w:type="spellEnd"/>
            <w:r w:rsidRPr="008D5B0B">
              <w:rPr>
                <w:sz w:val="24"/>
                <w:szCs w:val="24"/>
              </w:rPr>
              <w:t xml:space="preserve">, </w:t>
            </w:r>
            <w:proofErr w:type="spellStart"/>
            <w:r w:rsidRPr="008D5B0B">
              <w:rPr>
                <w:sz w:val="24"/>
                <w:szCs w:val="24"/>
                <w:lang w:val="ru-RU"/>
              </w:rPr>
              <w:t>сондай</w:t>
            </w:r>
            <w:proofErr w:type="spellEnd"/>
            <w:r w:rsidRPr="008D5B0B">
              <w:rPr>
                <w:sz w:val="24"/>
                <w:szCs w:val="24"/>
              </w:rPr>
              <w:t>-</w:t>
            </w:r>
            <w:proofErr w:type="spellStart"/>
            <w:r w:rsidRPr="008D5B0B">
              <w:rPr>
                <w:sz w:val="24"/>
                <w:szCs w:val="24"/>
                <w:lang w:val="ru-RU"/>
              </w:rPr>
              <w:t>ақ</w:t>
            </w:r>
            <w:proofErr w:type="spellEnd"/>
            <w:r w:rsidRPr="008D5B0B">
              <w:rPr>
                <w:sz w:val="24"/>
                <w:szCs w:val="24"/>
              </w:rPr>
              <w:t xml:space="preserve"> </w:t>
            </w:r>
            <w:proofErr w:type="spellStart"/>
            <w:r w:rsidRPr="008D5B0B">
              <w:rPr>
                <w:sz w:val="24"/>
                <w:szCs w:val="24"/>
                <w:lang w:val="ru-RU"/>
              </w:rPr>
              <w:t>инфляциялық</w:t>
            </w:r>
            <w:proofErr w:type="spellEnd"/>
            <w:r w:rsidRPr="008D5B0B">
              <w:rPr>
                <w:sz w:val="24"/>
                <w:szCs w:val="24"/>
              </w:rPr>
              <w:t xml:space="preserve"> </w:t>
            </w:r>
            <w:proofErr w:type="spellStart"/>
            <w:r w:rsidRPr="008D5B0B">
              <w:rPr>
                <w:sz w:val="24"/>
                <w:szCs w:val="24"/>
                <w:lang w:val="ru-RU"/>
              </w:rPr>
              <w:t>процестерді</w:t>
            </w:r>
            <w:proofErr w:type="spellEnd"/>
            <w:r w:rsidRPr="008D5B0B">
              <w:rPr>
                <w:sz w:val="24"/>
                <w:szCs w:val="24"/>
              </w:rPr>
              <w:t xml:space="preserve"> </w:t>
            </w:r>
            <w:proofErr w:type="spellStart"/>
            <w:r w:rsidRPr="008D5B0B">
              <w:rPr>
                <w:sz w:val="24"/>
                <w:szCs w:val="24"/>
                <w:lang w:val="ru-RU"/>
              </w:rPr>
              <w:t>іске</w:t>
            </w:r>
            <w:proofErr w:type="spellEnd"/>
            <w:r w:rsidRPr="008D5B0B">
              <w:rPr>
                <w:sz w:val="24"/>
                <w:szCs w:val="24"/>
              </w:rPr>
              <w:t xml:space="preserve"> </w:t>
            </w:r>
            <w:proofErr w:type="spellStart"/>
            <w:r w:rsidRPr="008D5B0B">
              <w:rPr>
                <w:sz w:val="24"/>
                <w:szCs w:val="24"/>
                <w:lang w:val="ru-RU"/>
              </w:rPr>
              <w:t>асыруды</w:t>
            </w:r>
            <w:proofErr w:type="spellEnd"/>
            <w:r w:rsidRPr="008D5B0B">
              <w:rPr>
                <w:sz w:val="24"/>
                <w:szCs w:val="24"/>
              </w:rPr>
              <w:t xml:space="preserve"> </w:t>
            </w:r>
            <w:proofErr w:type="spellStart"/>
            <w:r w:rsidRPr="008D5B0B">
              <w:rPr>
                <w:sz w:val="24"/>
                <w:szCs w:val="24"/>
                <w:lang w:val="ru-RU"/>
              </w:rPr>
              <w:t>ескере</w:t>
            </w:r>
            <w:proofErr w:type="spellEnd"/>
            <w:r w:rsidRPr="008D5B0B">
              <w:rPr>
                <w:sz w:val="24"/>
                <w:szCs w:val="24"/>
              </w:rPr>
              <w:t xml:space="preserve"> </w:t>
            </w:r>
            <w:proofErr w:type="spellStart"/>
            <w:r w:rsidRPr="008D5B0B">
              <w:rPr>
                <w:sz w:val="24"/>
                <w:szCs w:val="24"/>
                <w:lang w:val="ru-RU"/>
              </w:rPr>
              <w:t>отырып</w:t>
            </w:r>
            <w:proofErr w:type="spellEnd"/>
            <w:r w:rsidRPr="008D5B0B">
              <w:rPr>
                <w:sz w:val="24"/>
                <w:szCs w:val="24"/>
              </w:rPr>
              <w:t xml:space="preserve"> </w:t>
            </w:r>
            <w:proofErr w:type="spellStart"/>
            <w:r w:rsidRPr="008D5B0B">
              <w:rPr>
                <w:sz w:val="24"/>
                <w:szCs w:val="24"/>
                <w:lang w:val="ru-RU"/>
              </w:rPr>
              <w:t>түзетулер</w:t>
            </w:r>
            <w:proofErr w:type="spellEnd"/>
            <w:r w:rsidRPr="008D5B0B">
              <w:rPr>
                <w:sz w:val="24"/>
                <w:szCs w:val="24"/>
              </w:rPr>
              <w:t xml:space="preserve"> </w:t>
            </w:r>
            <w:proofErr w:type="spellStart"/>
            <w:r w:rsidRPr="008D5B0B">
              <w:rPr>
                <w:sz w:val="24"/>
                <w:szCs w:val="24"/>
                <w:lang w:val="ru-RU"/>
              </w:rPr>
              <w:t>енгізу</w:t>
            </w:r>
            <w:proofErr w:type="spellEnd"/>
            <w:r w:rsidRPr="008D5B0B">
              <w:rPr>
                <w:sz w:val="24"/>
                <w:szCs w:val="24"/>
              </w:rPr>
              <w:t>.</w:t>
            </w:r>
          </w:p>
          <w:p w14:paraId="7645CFFF" w14:textId="77777777" w:rsidR="007E037A" w:rsidRPr="008D5B0B" w:rsidRDefault="007E037A" w:rsidP="007E037A">
            <w:pPr>
              <w:pStyle w:val="TableParagraph"/>
              <w:numPr>
                <w:ilvl w:val="0"/>
                <w:numId w:val="41"/>
              </w:numPr>
              <w:tabs>
                <w:tab w:val="left" w:pos="423"/>
              </w:tabs>
              <w:ind w:right="100"/>
              <w:jc w:val="both"/>
              <w:rPr>
                <w:sz w:val="24"/>
                <w:szCs w:val="24"/>
                <w:lang w:val="ru-RU"/>
              </w:rPr>
            </w:pPr>
            <w:proofErr w:type="spellStart"/>
            <w:r w:rsidRPr="008D5B0B">
              <w:rPr>
                <w:sz w:val="24"/>
                <w:szCs w:val="24"/>
                <w:lang w:val="ru-RU"/>
              </w:rPr>
              <w:t>Жобаларға</w:t>
            </w:r>
            <w:proofErr w:type="spellEnd"/>
            <w:r w:rsidRPr="008D5B0B">
              <w:rPr>
                <w:sz w:val="24"/>
                <w:szCs w:val="24"/>
                <w:lang w:val="ru-RU"/>
              </w:rPr>
              <w:t xml:space="preserve"> </w:t>
            </w:r>
            <w:proofErr w:type="spellStart"/>
            <w:r w:rsidRPr="008D5B0B">
              <w:rPr>
                <w:sz w:val="24"/>
                <w:szCs w:val="24"/>
                <w:lang w:val="ru-RU"/>
              </w:rPr>
              <w:t>қатысу</w:t>
            </w:r>
            <w:proofErr w:type="spellEnd"/>
          </w:p>
          <w:p w14:paraId="6F495049" w14:textId="77777777" w:rsidR="00B50F6F" w:rsidRPr="008D5B0B" w:rsidRDefault="007E037A" w:rsidP="007E037A">
            <w:pPr>
              <w:pStyle w:val="TableParagraph"/>
              <w:numPr>
                <w:ilvl w:val="0"/>
                <w:numId w:val="41"/>
              </w:numPr>
              <w:tabs>
                <w:tab w:val="left" w:pos="423"/>
              </w:tabs>
              <w:ind w:right="100"/>
              <w:jc w:val="both"/>
              <w:rPr>
                <w:sz w:val="24"/>
                <w:szCs w:val="24"/>
                <w:lang w:val="ru-RU"/>
              </w:rPr>
            </w:pPr>
            <w:r w:rsidRPr="008D5B0B">
              <w:rPr>
                <w:sz w:val="24"/>
                <w:szCs w:val="24"/>
                <w:lang w:val="ru-RU"/>
              </w:rPr>
              <w:t xml:space="preserve">- </w:t>
            </w:r>
            <w:proofErr w:type="spellStart"/>
            <w:r w:rsidRPr="008D5B0B">
              <w:rPr>
                <w:sz w:val="24"/>
                <w:szCs w:val="24"/>
                <w:lang w:val="ru-RU"/>
              </w:rPr>
              <w:t>Серіктестікті</w:t>
            </w:r>
            <w:proofErr w:type="spellEnd"/>
            <w:r w:rsidRPr="008D5B0B">
              <w:rPr>
                <w:sz w:val="24"/>
                <w:szCs w:val="24"/>
                <w:lang w:val="ru-RU"/>
              </w:rPr>
              <w:t xml:space="preserve"> </w:t>
            </w:r>
            <w:proofErr w:type="spellStart"/>
            <w:r w:rsidRPr="008D5B0B">
              <w:rPr>
                <w:sz w:val="24"/>
                <w:szCs w:val="24"/>
                <w:lang w:val="ru-RU"/>
              </w:rPr>
              <w:t>кеңейту</w:t>
            </w:r>
            <w:proofErr w:type="spellEnd"/>
            <w:r w:rsidRPr="008D5B0B">
              <w:rPr>
                <w:sz w:val="24"/>
                <w:szCs w:val="24"/>
                <w:lang w:val="ru-RU"/>
              </w:rPr>
              <w:t xml:space="preserve">, </w:t>
            </w:r>
            <w:proofErr w:type="spellStart"/>
            <w:r w:rsidRPr="008D5B0B">
              <w:rPr>
                <w:sz w:val="24"/>
                <w:szCs w:val="24"/>
                <w:lang w:val="ru-RU"/>
              </w:rPr>
              <w:t>қосымша</w:t>
            </w:r>
            <w:proofErr w:type="spellEnd"/>
            <w:r w:rsidRPr="008D5B0B">
              <w:rPr>
                <w:sz w:val="24"/>
                <w:szCs w:val="24"/>
                <w:lang w:val="ru-RU"/>
              </w:rPr>
              <w:t xml:space="preserve"> </w:t>
            </w:r>
            <w:proofErr w:type="spellStart"/>
            <w:r w:rsidRPr="008D5B0B">
              <w:rPr>
                <w:sz w:val="24"/>
                <w:szCs w:val="24"/>
                <w:lang w:val="ru-RU"/>
              </w:rPr>
              <w:t>қаржылық</w:t>
            </w:r>
            <w:proofErr w:type="spellEnd"/>
            <w:r w:rsidRPr="008D5B0B">
              <w:rPr>
                <w:sz w:val="24"/>
                <w:szCs w:val="24"/>
                <w:lang w:val="ru-RU"/>
              </w:rPr>
              <w:t xml:space="preserve"> </w:t>
            </w:r>
            <w:proofErr w:type="spellStart"/>
            <w:r w:rsidRPr="008D5B0B">
              <w:rPr>
                <w:sz w:val="24"/>
                <w:szCs w:val="24"/>
                <w:lang w:val="ru-RU"/>
              </w:rPr>
              <w:t>әсерлерді</w:t>
            </w:r>
            <w:proofErr w:type="spellEnd"/>
            <w:r w:rsidRPr="008D5B0B">
              <w:rPr>
                <w:sz w:val="24"/>
                <w:szCs w:val="24"/>
                <w:lang w:val="ru-RU"/>
              </w:rPr>
              <w:t xml:space="preserve"> </w:t>
            </w:r>
            <w:proofErr w:type="spellStart"/>
            <w:r w:rsidRPr="008D5B0B">
              <w:rPr>
                <w:sz w:val="24"/>
                <w:szCs w:val="24"/>
                <w:lang w:val="ru-RU"/>
              </w:rPr>
              <w:t>анықтау</w:t>
            </w:r>
            <w:proofErr w:type="spellEnd"/>
            <w:r w:rsidRPr="008D5B0B">
              <w:rPr>
                <w:sz w:val="24"/>
                <w:szCs w:val="24"/>
                <w:lang w:val="ru-RU"/>
              </w:rPr>
              <w:t xml:space="preserve"> </w:t>
            </w:r>
            <w:proofErr w:type="spellStart"/>
            <w:r w:rsidRPr="008D5B0B">
              <w:rPr>
                <w:sz w:val="24"/>
                <w:szCs w:val="24"/>
                <w:lang w:val="ru-RU"/>
              </w:rPr>
              <w:t>бойынша</w:t>
            </w:r>
            <w:proofErr w:type="spellEnd"/>
            <w:r w:rsidRPr="008D5B0B">
              <w:rPr>
                <w:sz w:val="24"/>
                <w:szCs w:val="24"/>
                <w:lang w:val="ru-RU"/>
              </w:rPr>
              <w:t xml:space="preserve"> </w:t>
            </w:r>
            <w:proofErr w:type="spellStart"/>
            <w:r w:rsidRPr="008D5B0B">
              <w:rPr>
                <w:sz w:val="24"/>
                <w:szCs w:val="24"/>
                <w:lang w:val="ru-RU"/>
              </w:rPr>
              <w:t>жүйелі</w:t>
            </w:r>
            <w:proofErr w:type="spellEnd"/>
            <w:r w:rsidRPr="008D5B0B">
              <w:rPr>
                <w:sz w:val="24"/>
                <w:szCs w:val="24"/>
                <w:lang w:val="ru-RU"/>
              </w:rPr>
              <w:t xml:space="preserve"> </w:t>
            </w:r>
            <w:proofErr w:type="spellStart"/>
            <w:r w:rsidRPr="008D5B0B">
              <w:rPr>
                <w:sz w:val="24"/>
                <w:szCs w:val="24"/>
                <w:lang w:val="ru-RU"/>
              </w:rPr>
              <w:t>жұмыс</w:t>
            </w:r>
            <w:proofErr w:type="spellEnd"/>
          </w:p>
        </w:tc>
      </w:tr>
      <w:tr w:rsidR="00B50F6F" w:rsidRPr="008D5B0B" w14:paraId="256A234F" w14:textId="77777777" w:rsidTr="00FD5911">
        <w:trPr>
          <w:gridAfter w:val="1"/>
          <w:wAfter w:w="65" w:type="dxa"/>
          <w:trHeight w:val="275"/>
        </w:trPr>
        <w:tc>
          <w:tcPr>
            <w:tcW w:w="9574" w:type="dxa"/>
            <w:gridSpan w:val="3"/>
          </w:tcPr>
          <w:p w14:paraId="304014C9" w14:textId="77777777" w:rsidR="00B50F6F" w:rsidRPr="008D5B0B" w:rsidRDefault="00356BB3" w:rsidP="00F80E6C">
            <w:pPr>
              <w:pStyle w:val="TableParagraph"/>
              <w:ind w:left="875"/>
              <w:rPr>
                <w:b/>
                <w:sz w:val="24"/>
                <w:szCs w:val="24"/>
                <w:lang w:val="ru-RU"/>
              </w:rPr>
            </w:pPr>
            <w:proofErr w:type="spellStart"/>
            <w:r w:rsidRPr="008D5B0B">
              <w:rPr>
                <w:b/>
                <w:sz w:val="24"/>
                <w:szCs w:val="24"/>
                <w:lang w:val="ru-RU"/>
              </w:rPr>
              <w:t>Әлеуметтік-психологиялық</w:t>
            </w:r>
            <w:proofErr w:type="spellEnd"/>
            <w:r w:rsidRPr="008D5B0B">
              <w:rPr>
                <w:b/>
                <w:sz w:val="24"/>
                <w:szCs w:val="24"/>
                <w:lang w:val="ru-RU"/>
              </w:rPr>
              <w:t xml:space="preserve"> </w:t>
            </w:r>
            <w:proofErr w:type="spellStart"/>
            <w:r w:rsidRPr="008D5B0B">
              <w:rPr>
                <w:b/>
                <w:sz w:val="24"/>
                <w:szCs w:val="24"/>
                <w:lang w:val="ru-RU"/>
              </w:rPr>
              <w:t>тәуекелдер</w:t>
            </w:r>
            <w:proofErr w:type="spellEnd"/>
            <w:r w:rsidRPr="008D5B0B">
              <w:rPr>
                <w:b/>
                <w:sz w:val="24"/>
                <w:szCs w:val="24"/>
                <w:lang w:val="ru-RU"/>
              </w:rPr>
              <w:t xml:space="preserve"> (</w:t>
            </w:r>
            <w:proofErr w:type="spellStart"/>
            <w:r w:rsidRPr="008D5B0B">
              <w:rPr>
                <w:b/>
                <w:sz w:val="24"/>
                <w:szCs w:val="24"/>
                <w:lang w:val="ru-RU"/>
              </w:rPr>
              <w:t>немесе</w:t>
            </w:r>
            <w:proofErr w:type="spellEnd"/>
            <w:r w:rsidRPr="008D5B0B">
              <w:rPr>
                <w:b/>
                <w:sz w:val="24"/>
                <w:szCs w:val="24"/>
                <w:lang w:val="ru-RU"/>
              </w:rPr>
              <w:t xml:space="preserve"> </w:t>
            </w:r>
            <w:proofErr w:type="spellStart"/>
            <w:r w:rsidRPr="008D5B0B">
              <w:rPr>
                <w:b/>
                <w:sz w:val="24"/>
                <w:szCs w:val="24"/>
                <w:lang w:val="ru-RU"/>
              </w:rPr>
              <w:t>адам</w:t>
            </w:r>
            <w:proofErr w:type="spellEnd"/>
            <w:r w:rsidRPr="008D5B0B">
              <w:rPr>
                <w:b/>
                <w:sz w:val="24"/>
                <w:szCs w:val="24"/>
                <w:lang w:val="ru-RU"/>
              </w:rPr>
              <w:t xml:space="preserve"> </w:t>
            </w:r>
            <w:proofErr w:type="spellStart"/>
            <w:r w:rsidRPr="008D5B0B">
              <w:rPr>
                <w:b/>
                <w:sz w:val="24"/>
                <w:szCs w:val="24"/>
                <w:lang w:val="ru-RU"/>
              </w:rPr>
              <w:t>факторының</w:t>
            </w:r>
            <w:proofErr w:type="spellEnd"/>
            <w:r w:rsidRPr="008D5B0B">
              <w:rPr>
                <w:b/>
                <w:sz w:val="24"/>
                <w:szCs w:val="24"/>
                <w:lang w:val="ru-RU"/>
              </w:rPr>
              <w:t xml:space="preserve"> </w:t>
            </w:r>
            <w:proofErr w:type="spellStart"/>
            <w:r w:rsidRPr="008D5B0B">
              <w:rPr>
                <w:b/>
                <w:sz w:val="24"/>
                <w:szCs w:val="24"/>
                <w:lang w:val="ru-RU"/>
              </w:rPr>
              <w:t>тәуекелдері</w:t>
            </w:r>
            <w:proofErr w:type="spellEnd"/>
            <w:r w:rsidRPr="008D5B0B">
              <w:rPr>
                <w:b/>
                <w:sz w:val="24"/>
                <w:szCs w:val="24"/>
                <w:lang w:val="ru-RU"/>
              </w:rPr>
              <w:t>)</w:t>
            </w:r>
          </w:p>
        </w:tc>
      </w:tr>
      <w:tr w:rsidR="00B50F6F" w:rsidRPr="008D5B0B" w14:paraId="65DA08E0" w14:textId="77777777" w:rsidTr="00FD5911">
        <w:trPr>
          <w:gridAfter w:val="1"/>
          <w:wAfter w:w="65" w:type="dxa"/>
          <w:trHeight w:val="830"/>
        </w:trPr>
        <w:tc>
          <w:tcPr>
            <w:tcW w:w="4645" w:type="dxa"/>
          </w:tcPr>
          <w:p w14:paraId="73D961B1" w14:textId="77777777" w:rsidR="005109B0" w:rsidRPr="008D5B0B" w:rsidRDefault="00B50F6F" w:rsidP="005109B0">
            <w:pPr>
              <w:pStyle w:val="TableParagraph"/>
              <w:tabs>
                <w:tab w:val="left" w:pos="1512"/>
                <w:tab w:val="left" w:pos="1786"/>
                <w:tab w:val="left" w:pos="2337"/>
                <w:tab w:val="left" w:pos="2839"/>
                <w:tab w:val="left" w:pos="3402"/>
                <w:tab w:val="left" w:pos="4419"/>
              </w:tabs>
              <w:ind w:right="93"/>
              <w:rPr>
                <w:sz w:val="24"/>
                <w:szCs w:val="24"/>
                <w:lang w:val="ru-RU"/>
              </w:rPr>
            </w:pPr>
            <w:r w:rsidRPr="008D5B0B">
              <w:rPr>
                <w:sz w:val="24"/>
                <w:szCs w:val="24"/>
                <w:lang w:val="ru-RU"/>
              </w:rPr>
              <w:t>-</w:t>
            </w:r>
            <w:r w:rsidR="005109B0" w:rsidRPr="008D5B0B">
              <w:rPr>
                <w:sz w:val="24"/>
                <w:szCs w:val="24"/>
                <w:lang w:val="ru-RU"/>
              </w:rPr>
              <w:t xml:space="preserve">- </w:t>
            </w:r>
            <w:proofErr w:type="spellStart"/>
            <w:r w:rsidR="005109B0" w:rsidRPr="008D5B0B">
              <w:rPr>
                <w:sz w:val="24"/>
                <w:szCs w:val="24"/>
                <w:lang w:val="ru-RU"/>
              </w:rPr>
              <w:t>Жекелеген</w:t>
            </w:r>
            <w:proofErr w:type="spellEnd"/>
            <w:r w:rsidR="005109B0" w:rsidRPr="008D5B0B">
              <w:rPr>
                <w:sz w:val="24"/>
                <w:szCs w:val="24"/>
                <w:lang w:val="ru-RU"/>
              </w:rPr>
              <w:t xml:space="preserve"> </w:t>
            </w:r>
            <w:proofErr w:type="spellStart"/>
            <w:r w:rsidR="005109B0" w:rsidRPr="008D5B0B">
              <w:rPr>
                <w:sz w:val="24"/>
                <w:szCs w:val="24"/>
                <w:lang w:val="ru-RU"/>
              </w:rPr>
              <w:t>педагогтердің</w:t>
            </w:r>
            <w:proofErr w:type="spellEnd"/>
            <w:r w:rsidR="005109B0" w:rsidRPr="008D5B0B">
              <w:rPr>
                <w:sz w:val="24"/>
                <w:szCs w:val="24"/>
                <w:lang w:val="ru-RU"/>
              </w:rPr>
              <w:t xml:space="preserve"> </w:t>
            </w:r>
            <w:proofErr w:type="spellStart"/>
            <w:r w:rsidR="005109B0" w:rsidRPr="008D5B0B">
              <w:rPr>
                <w:sz w:val="24"/>
                <w:szCs w:val="24"/>
                <w:lang w:val="ru-RU"/>
              </w:rPr>
              <w:t>инновациялық</w:t>
            </w:r>
            <w:proofErr w:type="spellEnd"/>
            <w:r w:rsidR="005109B0" w:rsidRPr="008D5B0B">
              <w:rPr>
                <w:sz w:val="24"/>
                <w:szCs w:val="24"/>
                <w:lang w:val="ru-RU"/>
              </w:rPr>
              <w:t xml:space="preserve"> </w:t>
            </w:r>
            <w:proofErr w:type="spellStart"/>
            <w:r w:rsidR="005109B0" w:rsidRPr="008D5B0B">
              <w:rPr>
                <w:sz w:val="24"/>
                <w:szCs w:val="24"/>
                <w:lang w:val="ru-RU"/>
              </w:rPr>
              <w:t>білім</w:t>
            </w:r>
            <w:proofErr w:type="spellEnd"/>
            <w:r w:rsidR="005109B0" w:rsidRPr="008D5B0B">
              <w:rPr>
                <w:sz w:val="24"/>
                <w:szCs w:val="24"/>
                <w:lang w:val="ru-RU"/>
              </w:rPr>
              <w:t xml:space="preserve"> беру </w:t>
            </w:r>
            <w:proofErr w:type="spellStart"/>
            <w:r w:rsidR="005109B0" w:rsidRPr="008D5B0B">
              <w:rPr>
                <w:sz w:val="24"/>
                <w:szCs w:val="24"/>
                <w:lang w:val="ru-RU"/>
              </w:rPr>
              <w:t>технологияларды</w:t>
            </w:r>
            <w:proofErr w:type="spellEnd"/>
          </w:p>
          <w:p w14:paraId="7585B4E4" w14:textId="77777777" w:rsidR="005109B0" w:rsidRPr="008D5B0B" w:rsidRDefault="005109B0" w:rsidP="005109B0">
            <w:pPr>
              <w:pStyle w:val="TableParagraph"/>
              <w:tabs>
                <w:tab w:val="left" w:pos="1512"/>
                <w:tab w:val="left" w:pos="1786"/>
                <w:tab w:val="left" w:pos="2337"/>
                <w:tab w:val="left" w:pos="2839"/>
                <w:tab w:val="left" w:pos="3402"/>
                <w:tab w:val="left" w:pos="4419"/>
              </w:tabs>
              <w:ind w:right="93"/>
              <w:rPr>
                <w:sz w:val="24"/>
                <w:szCs w:val="24"/>
                <w:lang w:val="ru-RU"/>
              </w:rPr>
            </w:pPr>
            <w:proofErr w:type="spellStart"/>
            <w:r w:rsidRPr="008D5B0B">
              <w:rPr>
                <w:sz w:val="24"/>
                <w:szCs w:val="24"/>
                <w:lang w:val="ru-RU"/>
              </w:rPr>
              <w:t>енгізу</w:t>
            </w:r>
            <w:proofErr w:type="spellEnd"/>
            <w:r w:rsidRPr="008D5B0B">
              <w:rPr>
                <w:sz w:val="24"/>
                <w:szCs w:val="24"/>
                <w:lang w:val="ru-RU"/>
              </w:rPr>
              <w:t xml:space="preserve"> </w:t>
            </w:r>
            <w:proofErr w:type="spellStart"/>
            <w:r w:rsidRPr="008D5B0B">
              <w:rPr>
                <w:sz w:val="24"/>
                <w:szCs w:val="24"/>
                <w:lang w:val="ru-RU"/>
              </w:rPr>
              <w:t>бойынша</w:t>
            </w:r>
            <w:proofErr w:type="spellEnd"/>
            <w:r w:rsidRPr="008D5B0B">
              <w:rPr>
                <w:sz w:val="24"/>
                <w:szCs w:val="24"/>
                <w:lang w:val="ru-RU"/>
              </w:rPr>
              <w:t xml:space="preserve"> </w:t>
            </w:r>
            <w:proofErr w:type="spellStart"/>
            <w:r w:rsidRPr="008D5B0B">
              <w:rPr>
                <w:sz w:val="24"/>
                <w:szCs w:val="24"/>
                <w:lang w:val="ru-RU"/>
              </w:rPr>
              <w:t>кәсіби</w:t>
            </w:r>
            <w:proofErr w:type="spellEnd"/>
            <w:r w:rsidRPr="008D5B0B">
              <w:rPr>
                <w:sz w:val="24"/>
                <w:szCs w:val="24"/>
                <w:lang w:val="ru-RU"/>
              </w:rPr>
              <w:t xml:space="preserve"> </w:t>
            </w:r>
            <w:proofErr w:type="spellStart"/>
            <w:r w:rsidRPr="008D5B0B">
              <w:rPr>
                <w:sz w:val="24"/>
                <w:szCs w:val="24"/>
                <w:lang w:val="ru-RU"/>
              </w:rPr>
              <w:t>бастамасы</w:t>
            </w:r>
            <w:proofErr w:type="spellEnd"/>
            <w:r w:rsidRPr="008D5B0B">
              <w:rPr>
                <w:sz w:val="24"/>
                <w:szCs w:val="24"/>
                <w:lang w:val="ru-RU"/>
              </w:rPr>
              <w:t xml:space="preserve"> мен </w:t>
            </w:r>
            <w:proofErr w:type="spellStart"/>
            <w:r w:rsidRPr="008D5B0B">
              <w:rPr>
                <w:sz w:val="24"/>
                <w:szCs w:val="24"/>
                <w:lang w:val="ru-RU"/>
              </w:rPr>
              <w:t>құзыреттілігінің</w:t>
            </w:r>
            <w:proofErr w:type="spellEnd"/>
            <w:r w:rsidRPr="008D5B0B">
              <w:rPr>
                <w:sz w:val="24"/>
                <w:szCs w:val="24"/>
                <w:lang w:val="ru-RU"/>
              </w:rPr>
              <w:t xml:space="preserve"> </w:t>
            </w:r>
            <w:proofErr w:type="spellStart"/>
            <w:r w:rsidRPr="008D5B0B">
              <w:rPr>
                <w:sz w:val="24"/>
                <w:szCs w:val="24"/>
                <w:lang w:val="ru-RU"/>
              </w:rPr>
              <w:t>жеткіліксіздігі</w:t>
            </w:r>
            <w:proofErr w:type="spellEnd"/>
          </w:p>
          <w:p w14:paraId="257976C1" w14:textId="77777777" w:rsidR="005109B0" w:rsidRPr="008D5B0B" w:rsidRDefault="005109B0" w:rsidP="005109B0">
            <w:pPr>
              <w:pStyle w:val="TableParagraph"/>
              <w:tabs>
                <w:tab w:val="left" w:pos="1512"/>
                <w:tab w:val="left" w:pos="1786"/>
                <w:tab w:val="left" w:pos="2337"/>
                <w:tab w:val="left" w:pos="2839"/>
                <w:tab w:val="left" w:pos="3402"/>
                <w:tab w:val="left" w:pos="4419"/>
              </w:tabs>
              <w:ind w:right="93"/>
              <w:rPr>
                <w:sz w:val="24"/>
                <w:szCs w:val="24"/>
                <w:lang w:val="ru-RU"/>
              </w:rPr>
            </w:pPr>
            <w:r w:rsidRPr="008D5B0B">
              <w:rPr>
                <w:sz w:val="24"/>
                <w:szCs w:val="24"/>
                <w:lang w:val="ru-RU"/>
              </w:rPr>
              <w:t xml:space="preserve">- </w:t>
            </w:r>
            <w:proofErr w:type="spellStart"/>
            <w:r w:rsidRPr="008D5B0B">
              <w:rPr>
                <w:sz w:val="24"/>
                <w:szCs w:val="24"/>
                <w:lang w:val="ru-RU"/>
              </w:rPr>
              <w:t>жас</w:t>
            </w:r>
            <w:proofErr w:type="spellEnd"/>
            <w:r w:rsidRPr="008D5B0B">
              <w:rPr>
                <w:sz w:val="24"/>
                <w:szCs w:val="24"/>
                <w:lang w:val="ru-RU"/>
              </w:rPr>
              <w:t xml:space="preserve"> </w:t>
            </w:r>
            <w:proofErr w:type="spellStart"/>
            <w:r w:rsidRPr="008D5B0B">
              <w:rPr>
                <w:sz w:val="24"/>
                <w:szCs w:val="24"/>
                <w:lang w:val="ru-RU"/>
              </w:rPr>
              <w:t>мамандардың</w:t>
            </w:r>
            <w:proofErr w:type="spellEnd"/>
            <w:r w:rsidRPr="008D5B0B">
              <w:rPr>
                <w:sz w:val="24"/>
                <w:szCs w:val="24"/>
                <w:lang w:val="ru-RU"/>
              </w:rPr>
              <w:t xml:space="preserve"> </w:t>
            </w:r>
            <w:proofErr w:type="spellStart"/>
            <w:r w:rsidRPr="008D5B0B">
              <w:rPr>
                <w:sz w:val="24"/>
                <w:szCs w:val="24"/>
                <w:lang w:val="ru-RU"/>
              </w:rPr>
              <w:t>мектепте</w:t>
            </w:r>
            <w:proofErr w:type="spellEnd"/>
            <w:r w:rsidRPr="008D5B0B">
              <w:rPr>
                <w:sz w:val="24"/>
                <w:szCs w:val="24"/>
                <w:lang w:val="ru-RU"/>
              </w:rPr>
              <w:t xml:space="preserve"> </w:t>
            </w:r>
            <w:proofErr w:type="spellStart"/>
            <w:r w:rsidRPr="008D5B0B">
              <w:rPr>
                <w:sz w:val="24"/>
                <w:szCs w:val="24"/>
                <w:lang w:val="ru-RU"/>
              </w:rPr>
              <w:t>жұмыс</w:t>
            </w:r>
            <w:proofErr w:type="spellEnd"/>
            <w:r w:rsidRPr="008D5B0B">
              <w:rPr>
                <w:sz w:val="24"/>
                <w:szCs w:val="24"/>
                <w:lang w:val="ru-RU"/>
              </w:rPr>
              <w:t xml:space="preserve"> </w:t>
            </w:r>
            <w:proofErr w:type="spellStart"/>
            <w:r w:rsidRPr="008D5B0B">
              <w:rPr>
                <w:sz w:val="24"/>
                <w:szCs w:val="24"/>
                <w:lang w:val="ru-RU"/>
              </w:rPr>
              <w:t>істеуге</w:t>
            </w:r>
            <w:proofErr w:type="spellEnd"/>
            <w:r w:rsidRPr="008D5B0B">
              <w:rPr>
                <w:sz w:val="24"/>
                <w:szCs w:val="24"/>
                <w:lang w:val="ru-RU"/>
              </w:rPr>
              <w:t xml:space="preserve"> </w:t>
            </w:r>
            <w:proofErr w:type="spellStart"/>
            <w:r w:rsidRPr="008D5B0B">
              <w:rPr>
                <w:sz w:val="24"/>
                <w:szCs w:val="24"/>
                <w:lang w:val="ru-RU"/>
              </w:rPr>
              <w:t>дайын</w:t>
            </w:r>
            <w:proofErr w:type="spellEnd"/>
            <w:r w:rsidRPr="008D5B0B">
              <w:rPr>
                <w:sz w:val="24"/>
                <w:szCs w:val="24"/>
                <w:lang w:val="ru-RU"/>
              </w:rPr>
              <w:t xml:space="preserve"> </w:t>
            </w:r>
            <w:proofErr w:type="spellStart"/>
            <w:r w:rsidRPr="008D5B0B">
              <w:rPr>
                <w:sz w:val="24"/>
                <w:szCs w:val="24"/>
                <w:lang w:val="ru-RU"/>
              </w:rPr>
              <w:t>еместігі</w:t>
            </w:r>
            <w:proofErr w:type="spellEnd"/>
            <w:r w:rsidRPr="008D5B0B">
              <w:rPr>
                <w:sz w:val="24"/>
                <w:szCs w:val="24"/>
                <w:lang w:val="ru-RU"/>
              </w:rPr>
              <w:t>.</w:t>
            </w:r>
          </w:p>
          <w:p w14:paraId="3FCDA18E" w14:textId="77777777" w:rsidR="005109B0" w:rsidRPr="008D5B0B" w:rsidRDefault="005109B0" w:rsidP="005109B0">
            <w:pPr>
              <w:pStyle w:val="TableParagraph"/>
              <w:tabs>
                <w:tab w:val="left" w:pos="1512"/>
                <w:tab w:val="left" w:pos="1786"/>
                <w:tab w:val="left" w:pos="2337"/>
                <w:tab w:val="left" w:pos="2839"/>
                <w:tab w:val="left" w:pos="3402"/>
                <w:tab w:val="left" w:pos="4419"/>
              </w:tabs>
              <w:ind w:right="93"/>
              <w:rPr>
                <w:sz w:val="24"/>
                <w:szCs w:val="24"/>
                <w:lang w:val="ru-RU"/>
              </w:rPr>
            </w:pPr>
            <w:r w:rsidRPr="008D5B0B">
              <w:rPr>
                <w:sz w:val="24"/>
                <w:szCs w:val="24"/>
                <w:lang w:val="ru-RU"/>
              </w:rPr>
              <w:t xml:space="preserve">- </w:t>
            </w:r>
            <w:proofErr w:type="spellStart"/>
            <w:r w:rsidRPr="008D5B0B">
              <w:rPr>
                <w:sz w:val="24"/>
                <w:szCs w:val="24"/>
                <w:lang w:val="ru-RU"/>
              </w:rPr>
              <w:t>түрлі</w:t>
            </w:r>
            <w:proofErr w:type="spellEnd"/>
            <w:r w:rsidRPr="008D5B0B">
              <w:rPr>
                <w:sz w:val="24"/>
                <w:szCs w:val="24"/>
                <w:lang w:val="ru-RU"/>
              </w:rPr>
              <w:t xml:space="preserve"> </w:t>
            </w:r>
            <w:proofErr w:type="spellStart"/>
            <w:r w:rsidRPr="008D5B0B">
              <w:rPr>
                <w:sz w:val="24"/>
                <w:szCs w:val="24"/>
                <w:lang w:val="ru-RU"/>
              </w:rPr>
              <w:t>конкурстық</w:t>
            </w:r>
            <w:proofErr w:type="spellEnd"/>
            <w:r w:rsidRPr="008D5B0B">
              <w:rPr>
                <w:sz w:val="24"/>
                <w:szCs w:val="24"/>
                <w:lang w:val="ru-RU"/>
              </w:rPr>
              <w:t xml:space="preserve"> </w:t>
            </w:r>
            <w:proofErr w:type="spellStart"/>
            <w:r w:rsidRPr="008D5B0B">
              <w:rPr>
                <w:sz w:val="24"/>
                <w:szCs w:val="24"/>
                <w:lang w:val="ru-RU"/>
              </w:rPr>
              <w:t>іс-шараларға</w:t>
            </w:r>
            <w:proofErr w:type="spellEnd"/>
            <w:r w:rsidRPr="008D5B0B">
              <w:rPr>
                <w:sz w:val="24"/>
                <w:szCs w:val="24"/>
                <w:lang w:val="ru-RU"/>
              </w:rPr>
              <w:t xml:space="preserve"> </w:t>
            </w:r>
            <w:proofErr w:type="spellStart"/>
            <w:r w:rsidRPr="008D5B0B">
              <w:rPr>
                <w:sz w:val="24"/>
                <w:szCs w:val="24"/>
                <w:lang w:val="ru-RU"/>
              </w:rPr>
              <w:t>қатысу</w:t>
            </w:r>
            <w:proofErr w:type="spellEnd"/>
            <w:r w:rsidRPr="008D5B0B">
              <w:rPr>
                <w:sz w:val="24"/>
                <w:szCs w:val="24"/>
                <w:lang w:val="ru-RU"/>
              </w:rPr>
              <w:t xml:space="preserve"> </w:t>
            </w:r>
            <w:proofErr w:type="spellStart"/>
            <w:r w:rsidRPr="008D5B0B">
              <w:rPr>
                <w:sz w:val="24"/>
                <w:szCs w:val="24"/>
                <w:lang w:val="ru-RU"/>
              </w:rPr>
              <w:t>бастамасының</w:t>
            </w:r>
            <w:proofErr w:type="spellEnd"/>
            <w:r w:rsidRPr="008D5B0B">
              <w:rPr>
                <w:sz w:val="24"/>
                <w:szCs w:val="24"/>
                <w:lang w:val="ru-RU"/>
              </w:rPr>
              <w:t xml:space="preserve"> </w:t>
            </w:r>
            <w:proofErr w:type="spellStart"/>
            <w:r w:rsidRPr="008D5B0B">
              <w:rPr>
                <w:sz w:val="24"/>
                <w:szCs w:val="24"/>
                <w:lang w:val="ru-RU"/>
              </w:rPr>
              <w:t>жеткіліксіздігі</w:t>
            </w:r>
            <w:proofErr w:type="spellEnd"/>
          </w:p>
          <w:p w14:paraId="4EBB9D73" w14:textId="77777777" w:rsidR="00B50F6F" w:rsidRPr="008D5B0B" w:rsidRDefault="00B50F6F" w:rsidP="00F80E6C">
            <w:pPr>
              <w:pStyle w:val="TableParagraph"/>
              <w:tabs>
                <w:tab w:val="left" w:pos="1512"/>
                <w:tab w:val="left" w:pos="1786"/>
                <w:tab w:val="left" w:pos="2337"/>
                <w:tab w:val="left" w:pos="2839"/>
                <w:tab w:val="left" w:pos="3402"/>
                <w:tab w:val="left" w:pos="4419"/>
              </w:tabs>
              <w:ind w:right="93"/>
              <w:rPr>
                <w:sz w:val="24"/>
                <w:szCs w:val="24"/>
                <w:lang w:val="ru-RU"/>
              </w:rPr>
            </w:pPr>
          </w:p>
        </w:tc>
        <w:tc>
          <w:tcPr>
            <w:tcW w:w="4929" w:type="dxa"/>
            <w:gridSpan w:val="2"/>
          </w:tcPr>
          <w:p w14:paraId="0E942EF4" w14:textId="77777777" w:rsidR="00B50F6F" w:rsidRPr="008D5B0B" w:rsidRDefault="00B50F6F" w:rsidP="005109B0">
            <w:pPr>
              <w:pStyle w:val="TableParagraph"/>
              <w:rPr>
                <w:sz w:val="24"/>
                <w:szCs w:val="24"/>
                <w:lang w:val="ru-RU"/>
              </w:rPr>
            </w:pPr>
            <w:r w:rsidRPr="008D5B0B">
              <w:rPr>
                <w:sz w:val="24"/>
                <w:szCs w:val="24"/>
                <w:lang w:val="ru-RU"/>
              </w:rPr>
              <w:t xml:space="preserve">- </w:t>
            </w:r>
            <w:proofErr w:type="spellStart"/>
            <w:r w:rsidR="005109B0" w:rsidRPr="008D5B0B">
              <w:rPr>
                <w:sz w:val="24"/>
                <w:szCs w:val="24"/>
                <w:lang w:val="ru-RU"/>
              </w:rPr>
              <w:t>Біліктілікті</w:t>
            </w:r>
            <w:proofErr w:type="spellEnd"/>
            <w:r w:rsidR="005109B0" w:rsidRPr="008D5B0B">
              <w:rPr>
                <w:sz w:val="24"/>
                <w:szCs w:val="24"/>
                <w:lang w:val="ru-RU"/>
              </w:rPr>
              <w:t xml:space="preserve"> </w:t>
            </w:r>
            <w:proofErr w:type="spellStart"/>
            <w:r w:rsidR="005109B0" w:rsidRPr="008D5B0B">
              <w:rPr>
                <w:sz w:val="24"/>
                <w:szCs w:val="24"/>
                <w:lang w:val="ru-RU"/>
              </w:rPr>
              <w:t>арттырудың</w:t>
            </w:r>
            <w:proofErr w:type="spellEnd"/>
            <w:r w:rsidR="005109B0" w:rsidRPr="008D5B0B">
              <w:rPr>
                <w:sz w:val="24"/>
                <w:szCs w:val="24"/>
                <w:lang w:val="ru-RU"/>
              </w:rPr>
              <w:t xml:space="preserve"> </w:t>
            </w:r>
            <w:proofErr w:type="spellStart"/>
            <w:r w:rsidR="005109B0" w:rsidRPr="008D5B0B">
              <w:rPr>
                <w:sz w:val="24"/>
                <w:szCs w:val="24"/>
                <w:lang w:val="ru-RU"/>
              </w:rPr>
              <w:t>мекемеішілік</w:t>
            </w:r>
            <w:proofErr w:type="spellEnd"/>
            <w:r w:rsidR="005109B0" w:rsidRPr="008D5B0B">
              <w:rPr>
                <w:sz w:val="24"/>
                <w:szCs w:val="24"/>
                <w:lang w:val="ru-RU"/>
              </w:rPr>
              <w:t xml:space="preserve"> </w:t>
            </w:r>
            <w:proofErr w:type="spellStart"/>
            <w:r w:rsidR="005109B0" w:rsidRPr="008D5B0B">
              <w:rPr>
                <w:sz w:val="24"/>
                <w:szCs w:val="24"/>
                <w:lang w:val="ru-RU"/>
              </w:rPr>
              <w:t>жүйесін</w:t>
            </w:r>
            <w:proofErr w:type="spellEnd"/>
            <w:r w:rsidR="005109B0" w:rsidRPr="008D5B0B">
              <w:rPr>
                <w:sz w:val="24"/>
                <w:szCs w:val="24"/>
                <w:lang w:val="ru-RU"/>
              </w:rPr>
              <w:t xml:space="preserve"> </w:t>
            </w:r>
            <w:proofErr w:type="spellStart"/>
            <w:r w:rsidR="005109B0" w:rsidRPr="008D5B0B">
              <w:rPr>
                <w:sz w:val="24"/>
                <w:szCs w:val="24"/>
                <w:lang w:val="ru-RU"/>
              </w:rPr>
              <w:t>жаңарту</w:t>
            </w:r>
            <w:proofErr w:type="spellEnd"/>
            <w:r w:rsidR="005109B0" w:rsidRPr="008D5B0B">
              <w:rPr>
                <w:sz w:val="24"/>
                <w:szCs w:val="24"/>
                <w:lang w:val="ru-RU"/>
              </w:rPr>
              <w:t xml:space="preserve"> </w:t>
            </w:r>
            <w:proofErr w:type="spellStart"/>
            <w:r w:rsidR="005109B0" w:rsidRPr="008D5B0B">
              <w:rPr>
                <w:sz w:val="24"/>
                <w:szCs w:val="24"/>
                <w:lang w:val="ru-RU"/>
              </w:rPr>
              <w:t>бойынша</w:t>
            </w:r>
            <w:proofErr w:type="spellEnd"/>
            <w:r w:rsidR="005109B0" w:rsidRPr="008D5B0B">
              <w:rPr>
                <w:sz w:val="24"/>
                <w:szCs w:val="24"/>
                <w:lang w:val="ru-RU"/>
              </w:rPr>
              <w:t xml:space="preserve"> </w:t>
            </w:r>
            <w:proofErr w:type="spellStart"/>
            <w:r w:rsidR="005109B0" w:rsidRPr="008D5B0B">
              <w:rPr>
                <w:sz w:val="24"/>
                <w:szCs w:val="24"/>
                <w:lang w:val="ru-RU"/>
              </w:rPr>
              <w:t>жүйелі</w:t>
            </w:r>
            <w:proofErr w:type="spellEnd"/>
            <w:r w:rsidR="005109B0" w:rsidRPr="008D5B0B">
              <w:rPr>
                <w:sz w:val="24"/>
                <w:szCs w:val="24"/>
                <w:lang w:val="ru-RU"/>
              </w:rPr>
              <w:t xml:space="preserve"> </w:t>
            </w:r>
            <w:proofErr w:type="spellStart"/>
            <w:r w:rsidR="005109B0" w:rsidRPr="008D5B0B">
              <w:rPr>
                <w:sz w:val="24"/>
                <w:szCs w:val="24"/>
                <w:lang w:val="ru-RU"/>
              </w:rPr>
              <w:t>жұмыс</w:t>
            </w:r>
            <w:proofErr w:type="spellEnd"/>
            <w:r w:rsidR="005109B0" w:rsidRPr="008D5B0B">
              <w:rPr>
                <w:sz w:val="24"/>
                <w:szCs w:val="24"/>
                <w:lang w:val="ru-RU"/>
              </w:rPr>
              <w:t>.</w:t>
            </w:r>
          </w:p>
        </w:tc>
      </w:tr>
      <w:tr w:rsidR="00B50F6F" w:rsidRPr="008D5B0B" w14:paraId="507B5402" w14:textId="77777777" w:rsidTr="00FD5911">
        <w:trPr>
          <w:trHeight w:val="1934"/>
        </w:trPr>
        <w:tc>
          <w:tcPr>
            <w:tcW w:w="4678" w:type="dxa"/>
            <w:gridSpan w:val="2"/>
          </w:tcPr>
          <w:p w14:paraId="78936917" w14:textId="77777777" w:rsidR="00B50F6F" w:rsidRPr="008D5B0B" w:rsidRDefault="00B50F6F" w:rsidP="005109B0">
            <w:pPr>
              <w:pStyle w:val="TableParagraph"/>
              <w:tabs>
                <w:tab w:val="left" w:pos="375"/>
              </w:tabs>
              <w:ind w:right="99"/>
              <w:rPr>
                <w:sz w:val="24"/>
                <w:szCs w:val="24"/>
                <w:lang w:val="ru-RU"/>
              </w:rPr>
            </w:pPr>
          </w:p>
        </w:tc>
        <w:tc>
          <w:tcPr>
            <w:tcW w:w="4961" w:type="dxa"/>
            <w:gridSpan w:val="2"/>
          </w:tcPr>
          <w:p w14:paraId="4A3390E4" w14:textId="77777777" w:rsidR="005109B0" w:rsidRPr="008D5B0B" w:rsidRDefault="00B50F6F" w:rsidP="005109B0">
            <w:pPr>
              <w:pStyle w:val="TableParagraph"/>
              <w:ind w:right="101"/>
              <w:jc w:val="both"/>
              <w:rPr>
                <w:sz w:val="24"/>
                <w:szCs w:val="24"/>
                <w:lang w:val="ru-RU"/>
              </w:rPr>
            </w:pPr>
            <w:r w:rsidRPr="008D5B0B">
              <w:rPr>
                <w:sz w:val="24"/>
                <w:szCs w:val="24"/>
                <w:lang w:val="ru-RU"/>
              </w:rPr>
              <w:t>-</w:t>
            </w:r>
            <w:proofErr w:type="spellStart"/>
            <w:r w:rsidR="005109B0" w:rsidRPr="008D5B0B">
              <w:rPr>
                <w:sz w:val="24"/>
                <w:szCs w:val="24"/>
                <w:lang w:val="ru-RU"/>
              </w:rPr>
              <w:t>Педагогтерді</w:t>
            </w:r>
            <w:proofErr w:type="spellEnd"/>
            <w:r w:rsidR="005109B0" w:rsidRPr="008D5B0B">
              <w:rPr>
                <w:sz w:val="24"/>
                <w:szCs w:val="24"/>
                <w:lang w:val="ru-RU"/>
              </w:rPr>
              <w:t xml:space="preserve"> </w:t>
            </w:r>
            <w:proofErr w:type="spellStart"/>
            <w:r w:rsidR="005109B0" w:rsidRPr="008D5B0B">
              <w:rPr>
                <w:sz w:val="24"/>
                <w:szCs w:val="24"/>
                <w:lang w:val="ru-RU"/>
              </w:rPr>
              <w:t>инновациялық</w:t>
            </w:r>
            <w:proofErr w:type="spellEnd"/>
            <w:r w:rsidR="005109B0" w:rsidRPr="008D5B0B">
              <w:rPr>
                <w:sz w:val="24"/>
                <w:szCs w:val="24"/>
                <w:lang w:val="ru-RU"/>
              </w:rPr>
              <w:t xml:space="preserve"> </w:t>
            </w:r>
            <w:proofErr w:type="spellStart"/>
            <w:r w:rsidR="005109B0" w:rsidRPr="008D5B0B">
              <w:rPr>
                <w:sz w:val="24"/>
                <w:szCs w:val="24"/>
                <w:lang w:val="ru-RU"/>
              </w:rPr>
              <w:t>процестерге</w:t>
            </w:r>
            <w:proofErr w:type="spellEnd"/>
            <w:r w:rsidR="005109B0" w:rsidRPr="008D5B0B">
              <w:rPr>
                <w:sz w:val="24"/>
                <w:szCs w:val="24"/>
                <w:lang w:val="ru-RU"/>
              </w:rPr>
              <w:t xml:space="preserve"> </w:t>
            </w:r>
            <w:proofErr w:type="spellStart"/>
            <w:r w:rsidR="005109B0" w:rsidRPr="008D5B0B">
              <w:rPr>
                <w:sz w:val="24"/>
                <w:szCs w:val="24"/>
                <w:lang w:val="ru-RU"/>
              </w:rPr>
              <w:t>қосудың</w:t>
            </w:r>
            <w:proofErr w:type="spellEnd"/>
            <w:r w:rsidR="005109B0" w:rsidRPr="008D5B0B">
              <w:rPr>
                <w:sz w:val="24"/>
                <w:szCs w:val="24"/>
                <w:lang w:val="ru-RU"/>
              </w:rPr>
              <w:t xml:space="preserve"> </w:t>
            </w:r>
            <w:proofErr w:type="spellStart"/>
            <w:r w:rsidR="005109B0" w:rsidRPr="008D5B0B">
              <w:rPr>
                <w:sz w:val="24"/>
                <w:szCs w:val="24"/>
                <w:lang w:val="ru-RU"/>
              </w:rPr>
              <w:t>тиімді</w:t>
            </w:r>
            <w:proofErr w:type="spellEnd"/>
            <w:r w:rsidR="005109B0" w:rsidRPr="008D5B0B">
              <w:rPr>
                <w:sz w:val="24"/>
                <w:szCs w:val="24"/>
                <w:lang w:val="ru-RU"/>
              </w:rPr>
              <w:t xml:space="preserve"> </w:t>
            </w:r>
            <w:proofErr w:type="spellStart"/>
            <w:r w:rsidR="005109B0" w:rsidRPr="008D5B0B">
              <w:rPr>
                <w:sz w:val="24"/>
                <w:szCs w:val="24"/>
                <w:lang w:val="ru-RU"/>
              </w:rPr>
              <w:t>мотивациялық</w:t>
            </w:r>
            <w:proofErr w:type="spellEnd"/>
            <w:r w:rsidR="005109B0" w:rsidRPr="008D5B0B">
              <w:rPr>
                <w:sz w:val="24"/>
                <w:szCs w:val="24"/>
                <w:lang w:val="ru-RU"/>
              </w:rPr>
              <w:t xml:space="preserve"> </w:t>
            </w:r>
            <w:proofErr w:type="spellStart"/>
            <w:r w:rsidR="005109B0" w:rsidRPr="008D5B0B">
              <w:rPr>
                <w:sz w:val="24"/>
                <w:szCs w:val="24"/>
                <w:lang w:val="ru-RU"/>
              </w:rPr>
              <w:t>жүйесін</w:t>
            </w:r>
            <w:proofErr w:type="spellEnd"/>
            <w:r w:rsidR="005109B0" w:rsidRPr="008D5B0B">
              <w:rPr>
                <w:sz w:val="24"/>
                <w:szCs w:val="24"/>
                <w:lang w:val="ru-RU"/>
              </w:rPr>
              <w:t xml:space="preserve"> </w:t>
            </w:r>
            <w:proofErr w:type="spellStart"/>
            <w:r w:rsidR="005109B0" w:rsidRPr="008D5B0B">
              <w:rPr>
                <w:sz w:val="24"/>
                <w:szCs w:val="24"/>
                <w:lang w:val="ru-RU"/>
              </w:rPr>
              <w:t>әзірлеу</w:t>
            </w:r>
            <w:proofErr w:type="spellEnd"/>
            <w:r w:rsidR="005109B0" w:rsidRPr="008D5B0B">
              <w:rPr>
                <w:sz w:val="24"/>
                <w:szCs w:val="24"/>
                <w:lang w:val="ru-RU"/>
              </w:rPr>
              <w:t xml:space="preserve"> </w:t>
            </w:r>
            <w:proofErr w:type="spellStart"/>
            <w:r w:rsidR="005109B0" w:rsidRPr="008D5B0B">
              <w:rPr>
                <w:sz w:val="24"/>
                <w:szCs w:val="24"/>
                <w:lang w:val="ru-RU"/>
              </w:rPr>
              <w:t>және</w:t>
            </w:r>
            <w:proofErr w:type="spellEnd"/>
            <w:r w:rsidR="005109B0" w:rsidRPr="008D5B0B">
              <w:rPr>
                <w:sz w:val="24"/>
                <w:szCs w:val="24"/>
                <w:lang w:val="ru-RU"/>
              </w:rPr>
              <w:t xml:space="preserve"> </w:t>
            </w:r>
            <w:proofErr w:type="spellStart"/>
            <w:r w:rsidR="005109B0" w:rsidRPr="008D5B0B">
              <w:rPr>
                <w:sz w:val="24"/>
                <w:szCs w:val="24"/>
                <w:lang w:val="ru-RU"/>
              </w:rPr>
              <w:t>пайдалану</w:t>
            </w:r>
            <w:proofErr w:type="spellEnd"/>
            <w:r w:rsidR="005109B0" w:rsidRPr="008D5B0B">
              <w:rPr>
                <w:sz w:val="24"/>
                <w:szCs w:val="24"/>
                <w:lang w:val="ru-RU"/>
              </w:rPr>
              <w:t>.</w:t>
            </w:r>
          </w:p>
          <w:p w14:paraId="374A4648" w14:textId="77777777" w:rsidR="005109B0" w:rsidRPr="008D5B0B" w:rsidRDefault="005109B0" w:rsidP="005109B0">
            <w:pPr>
              <w:pStyle w:val="TableParagraph"/>
              <w:ind w:right="101"/>
              <w:jc w:val="both"/>
              <w:rPr>
                <w:sz w:val="24"/>
                <w:szCs w:val="24"/>
                <w:lang w:val="ru-RU"/>
              </w:rPr>
            </w:pPr>
            <w:r w:rsidRPr="008D5B0B">
              <w:rPr>
                <w:sz w:val="24"/>
                <w:szCs w:val="24"/>
                <w:lang w:val="ru-RU"/>
              </w:rPr>
              <w:t xml:space="preserve">- </w:t>
            </w:r>
            <w:proofErr w:type="spellStart"/>
            <w:r w:rsidRPr="008D5B0B">
              <w:rPr>
                <w:sz w:val="24"/>
                <w:szCs w:val="24"/>
                <w:lang w:val="ru-RU"/>
              </w:rPr>
              <w:t>Психологиялық-педагогикалық</w:t>
            </w:r>
            <w:proofErr w:type="spellEnd"/>
            <w:r w:rsidRPr="008D5B0B">
              <w:rPr>
                <w:sz w:val="24"/>
                <w:szCs w:val="24"/>
                <w:lang w:val="ru-RU"/>
              </w:rPr>
              <w:t xml:space="preserve"> </w:t>
            </w:r>
            <w:proofErr w:type="spellStart"/>
            <w:r w:rsidRPr="008D5B0B">
              <w:rPr>
                <w:sz w:val="24"/>
                <w:szCs w:val="24"/>
                <w:lang w:val="ru-RU"/>
              </w:rPr>
              <w:t>және</w:t>
            </w:r>
            <w:proofErr w:type="spellEnd"/>
          </w:p>
          <w:p w14:paraId="37770EA0" w14:textId="77777777" w:rsidR="005109B0" w:rsidRPr="008D5B0B" w:rsidRDefault="005109B0" w:rsidP="005109B0">
            <w:pPr>
              <w:pStyle w:val="TableParagraph"/>
              <w:ind w:right="101"/>
              <w:jc w:val="both"/>
              <w:rPr>
                <w:sz w:val="24"/>
                <w:szCs w:val="24"/>
                <w:lang w:val="ru-RU"/>
              </w:rPr>
            </w:pPr>
            <w:proofErr w:type="spellStart"/>
            <w:r w:rsidRPr="008D5B0B">
              <w:rPr>
                <w:sz w:val="24"/>
                <w:szCs w:val="24"/>
                <w:lang w:val="ru-RU"/>
              </w:rPr>
              <w:t>коммуникативтік</w:t>
            </w:r>
            <w:proofErr w:type="spellEnd"/>
            <w:r w:rsidRPr="008D5B0B">
              <w:rPr>
                <w:sz w:val="24"/>
                <w:szCs w:val="24"/>
                <w:lang w:val="ru-RU"/>
              </w:rPr>
              <w:t xml:space="preserve"> </w:t>
            </w:r>
            <w:proofErr w:type="spellStart"/>
            <w:r w:rsidRPr="008D5B0B">
              <w:rPr>
                <w:sz w:val="24"/>
                <w:szCs w:val="24"/>
                <w:lang w:val="ru-RU"/>
              </w:rPr>
              <w:t>құзыреттілігі</w:t>
            </w:r>
            <w:proofErr w:type="spellEnd"/>
            <w:r w:rsidRPr="008D5B0B">
              <w:rPr>
                <w:sz w:val="24"/>
                <w:szCs w:val="24"/>
                <w:lang w:val="ru-RU"/>
              </w:rPr>
              <w:t xml:space="preserve"> </w:t>
            </w:r>
            <w:proofErr w:type="spellStart"/>
            <w:r w:rsidRPr="008D5B0B">
              <w:rPr>
                <w:sz w:val="24"/>
                <w:szCs w:val="24"/>
                <w:lang w:val="ru-RU"/>
              </w:rPr>
              <w:t>жеткіліксіз</w:t>
            </w:r>
            <w:proofErr w:type="spellEnd"/>
            <w:r w:rsidRPr="008D5B0B">
              <w:rPr>
                <w:sz w:val="24"/>
                <w:szCs w:val="24"/>
                <w:lang w:val="ru-RU"/>
              </w:rPr>
              <w:t xml:space="preserve"> </w:t>
            </w:r>
            <w:proofErr w:type="spellStart"/>
            <w:r w:rsidRPr="008D5B0B">
              <w:rPr>
                <w:sz w:val="24"/>
                <w:szCs w:val="24"/>
                <w:lang w:val="ru-RU"/>
              </w:rPr>
              <w:t>педагогтарды</w:t>
            </w:r>
            <w:proofErr w:type="spellEnd"/>
            <w:r w:rsidRPr="008D5B0B">
              <w:rPr>
                <w:sz w:val="24"/>
                <w:szCs w:val="24"/>
                <w:lang w:val="ru-RU"/>
              </w:rPr>
              <w:t xml:space="preserve"> </w:t>
            </w:r>
            <w:proofErr w:type="spellStart"/>
            <w:r w:rsidRPr="008D5B0B">
              <w:rPr>
                <w:sz w:val="24"/>
                <w:szCs w:val="24"/>
                <w:lang w:val="ru-RU"/>
              </w:rPr>
              <w:t>әдістемелік</w:t>
            </w:r>
            <w:proofErr w:type="spellEnd"/>
            <w:r w:rsidRPr="008D5B0B">
              <w:rPr>
                <w:sz w:val="24"/>
                <w:szCs w:val="24"/>
                <w:lang w:val="ru-RU"/>
              </w:rPr>
              <w:t xml:space="preserve"> </w:t>
            </w:r>
            <w:proofErr w:type="spellStart"/>
            <w:r w:rsidRPr="008D5B0B">
              <w:rPr>
                <w:sz w:val="24"/>
                <w:szCs w:val="24"/>
                <w:lang w:val="ru-RU"/>
              </w:rPr>
              <w:t>сүйемелдеу</w:t>
            </w:r>
            <w:proofErr w:type="spellEnd"/>
          </w:p>
          <w:p w14:paraId="6D78DB20" w14:textId="77777777" w:rsidR="00B50F6F" w:rsidRPr="008D5B0B" w:rsidRDefault="00B50F6F" w:rsidP="00F80E6C">
            <w:pPr>
              <w:pStyle w:val="TableParagraph"/>
              <w:tabs>
                <w:tab w:val="left" w:pos="2953"/>
              </w:tabs>
              <w:ind w:right="101"/>
              <w:jc w:val="both"/>
              <w:rPr>
                <w:sz w:val="24"/>
                <w:szCs w:val="24"/>
                <w:lang w:val="ru-RU"/>
              </w:rPr>
            </w:pPr>
          </w:p>
        </w:tc>
      </w:tr>
      <w:tr w:rsidR="00B50F6F" w:rsidRPr="008D5B0B" w14:paraId="4DE1BD47" w14:textId="77777777" w:rsidTr="00FD5911">
        <w:trPr>
          <w:trHeight w:val="275"/>
        </w:trPr>
        <w:tc>
          <w:tcPr>
            <w:tcW w:w="9639" w:type="dxa"/>
            <w:gridSpan w:val="4"/>
          </w:tcPr>
          <w:p w14:paraId="2652B475" w14:textId="77777777" w:rsidR="00B50F6F" w:rsidRPr="008D5B0B" w:rsidRDefault="00356BB3" w:rsidP="00F80E6C">
            <w:pPr>
              <w:pStyle w:val="TableParagraph"/>
              <w:ind w:left="2931" w:right="2929"/>
              <w:jc w:val="center"/>
              <w:rPr>
                <w:b/>
                <w:sz w:val="24"/>
                <w:szCs w:val="24"/>
              </w:rPr>
            </w:pPr>
            <w:proofErr w:type="spellStart"/>
            <w:r w:rsidRPr="008D5B0B">
              <w:rPr>
                <w:b/>
                <w:sz w:val="24"/>
                <w:szCs w:val="24"/>
              </w:rPr>
              <w:t>Ресурстық-технологиялық</w:t>
            </w:r>
            <w:proofErr w:type="spellEnd"/>
            <w:r w:rsidRPr="008D5B0B">
              <w:rPr>
                <w:b/>
                <w:sz w:val="24"/>
                <w:szCs w:val="24"/>
              </w:rPr>
              <w:t xml:space="preserve"> </w:t>
            </w:r>
            <w:proofErr w:type="spellStart"/>
            <w:r w:rsidRPr="008D5B0B">
              <w:rPr>
                <w:b/>
                <w:sz w:val="24"/>
                <w:szCs w:val="24"/>
              </w:rPr>
              <w:t>тәуекелдер</w:t>
            </w:r>
            <w:proofErr w:type="spellEnd"/>
          </w:p>
        </w:tc>
      </w:tr>
      <w:tr w:rsidR="00B50F6F" w:rsidRPr="008D5B0B" w14:paraId="348394CC" w14:textId="77777777" w:rsidTr="00FD5911">
        <w:trPr>
          <w:trHeight w:val="2484"/>
        </w:trPr>
        <w:tc>
          <w:tcPr>
            <w:tcW w:w="4678" w:type="dxa"/>
            <w:gridSpan w:val="2"/>
          </w:tcPr>
          <w:p w14:paraId="68271F49" w14:textId="77777777" w:rsidR="00B50F6F" w:rsidRPr="008D5B0B" w:rsidRDefault="00B50F6F" w:rsidP="006F7432">
            <w:pPr>
              <w:pStyle w:val="TableParagraph"/>
              <w:ind w:right="99"/>
              <w:jc w:val="both"/>
              <w:rPr>
                <w:sz w:val="24"/>
                <w:szCs w:val="24"/>
                <w:lang w:val="ru-RU"/>
              </w:rPr>
            </w:pPr>
            <w:r w:rsidRPr="008D5B0B">
              <w:rPr>
                <w:sz w:val="24"/>
                <w:szCs w:val="24"/>
                <w:lang w:val="ru-RU"/>
              </w:rPr>
              <w:t>-</w:t>
            </w:r>
            <w:r w:rsidRPr="008D5B0B">
              <w:rPr>
                <w:spacing w:val="1"/>
                <w:sz w:val="24"/>
                <w:szCs w:val="24"/>
                <w:lang w:val="ru-RU"/>
              </w:rPr>
              <w:t xml:space="preserve"> </w:t>
            </w:r>
            <w:proofErr w:type="spellStart"/>
            <w:r w:rsidR="006F7432" w:rsidRPr="008D5B0B">
              <w:rPr>
                <w:spacing w:val="1"/>
                <w:sz w:val="24"/>
                <w:szCs w:val="24"/>
                <w:lang w:val="ru-RU"/>
              </w:rPr>
              <w:t>Бағдарламаның</w:t>
            </w:r>
            <w:proofErr w:type="spellEnd"/>
            <w:r w:rsidR="006F7432" w:rsidRPr="008D5B0B">
              <w:rPr>
                <w:spacing w:val="1"/>
                <w:sz w:val="24"/>
                <w:szCs w:val="24"/>
                <w:lang w:val="ru-RU"/>
              </w:rPr>
              <w:t xml:space="preserve"> </w:t>
            </w:r>
            <w:proofErr w:type="spellStart"/>
            <w:r w:rsidR="006F7432" w:rsidRPr="008D5B0B">
              <w:rPr>
                <w:spacing w:val="1"/>
                <w:sz w:val="24"/>
                <w:szCs w:val="24"/>
                <w:lang w:val="ru-RU"/>
              </w:rPr>
              <w:t>бағыттарын</w:t>
            </w:r>
            <w:proofErr w:type="spellEnd"/>
            <w:r w:rsidR="006F7432" w:rsidRPr="008D5B0B">
              <w:rPr>
                <w:spacing w:val="1"/>
                <w:sz w:val="24"/>
                <w:szCs w:val="24"/>
                <w:lang w:val="ru-RU"/>
              </w:rPr>
              <w:t xml:space="preserve">, </w:t>
            </w:r>
            <w:proofErr w:type="spellStart"/>
            <w:r w:rsidR="006F7432" w:rsidRPr="008D5B0B">
              <w:rPr>
                <w:spacing w:val="1"/>
                <w:sz w:val="24"/>
                <w:szCs w:val="24"/>
                <w:lang w:val="ru-RU"/>
              </w:rPr>
              <w:t>кіші</w:t>
            </w:r>
            <w:proofErr w:type="spellEnd"/>
            <w:r w:rsidR="006F7432" w:rsidRPr="008D5B0B">
              <w:rPr>
                <w:spacing w:val="1"/>
                <w:sz w:val="24"/>
                <w:szCs w:val="24"/>
                <w:lang w:val="ru-RU"/>
              </w:rPr>
              <w:t xml:space="preserve"> </w:t>
            </w:r>
            <w:proofErr w:type="spellStart"/>
            <w:r w:rsidR="006F7432" w:rsidRPr="008D5B0B">
              <w:rPr>
                <w:spacing w:val="1"/>
                <w:sz w:val="24"/>
                <w:szCs w:val="24"/>
                <w:lang w:val="ru-RU"/>
              </w:rPr>
              <w:t>бағдарламалары</w:t>
            </w:r>
            <w:proofErr w:type="spellEnd"/>
            <w:r w:rsidR="006F7432" w:rsidRPr="008D5B0B">
              <w:rPr>
                <w:spacing w:val="1"/>
                <w:sz w:val="24"/>
                <w:szCs w:val="24"/>
                <w:lang w:val="ru-RU"/>
              </w:rPr>
              <w:t xml:space="preserve"> мен </w:t>
            </w:r>
            <w:proofErr w:type="spellStart"/>
            <w:r w:rsidR="006F7432" w:rsidRPr="008D5B0B">
              <w:rPr>
                <w:spacing w:val="1"/>
                <w:sz w:val="24"/>
                <w:szCs w:val="24"/>
                <w:lang w:val="ru-RU"/>
              </w:rPr>
              <w:t>іс-шараларын</w:t>
            </w:r>
            <w:proofErr w:type="spellEnd"/>
            <w:r w:rsidR="006F7432" w:rsidRPr="008D5B0B">
              <w:rPr>
                <w:spacing w:val="1"/>
                <w:sz w:val="24"/>
                <w:szCs w:val="24"/>
                <w:lang w:val="ru-RU"/>
              </w:rPr>
              <w:t xml:space="preserve"> </w:t>
            </w:r>
            <w:proofErr w:type="spellStart"/>
            <w:r w:rsidR="006F7432" w:rsidRPr="008D5B0B">
              <w:rPr>
                <w:spacing w:val="1"/>
                <w:sz w:val="24"/>
                <w:szCs w:val="24"/>
                <w:lang w:val="ru-RU"/>
              </w:rPr>
              <w:t>іске</w:t>
            </w:r>
            <w:proofErr w:type="spellEnd"/>
            <w:r w:rsidR="006F7432" w:rsidRPr="008D5B0B">
              <w:rPr>
                <w:spacing w:val="1"/>
                <w:sz w:val="24"/>
                <w:szCs w:val="24"/>
                <w:lang w:val="ru-RU"/>
              </w:rPr>
              <w:t xml:space="preserve"> </w:t>
            </w:r>
            <w:proofErr w:type="spellStart"/>
            <w:r w:rsidR="006F7432" w:rsidRPr="008D5B0B">
              <w:rPr>
                <w:spacing w:val="1"/>
                <w:sz w:val="24"/>
                <w:szCs w:val="24"/>
                <w:lang w:val="ru-RU"/>
              </w:rPr>
              <w:t>асыру</w:t>
            </w:r>
            <w:proofErr w:type="spellEnd"/>
            <w:r w:rsidR="006F7432" w:rsidRPr="008D5B0B">
              <w:rPr>
                <w:spacing w:val="1"/>
                <w:sz w:val="24"/>
                <w:szCs w:val="24"/>
                <w:lang w:val="ru-RU"/>
              </w:rPr>
              <w:t xml:space="preserve"> </w:t>
            </w:r>
            <w:proofErr w:type="spellStart"/>
            <w:r w:rsidR="006F7432" w:rsidRPr="008D5B0B">
              <w:rPr>
                <w:spacing w:val="1"/>
                <w:sz w:val="24"/>
                <w:szCs w:val="24"/>
                <w:lang w:val="ru-RU"/>
              </w:rPr>
              <w:t>үшін</w:t>
            </w:r>
            <w:proofErr w:type="spellEnd"/>
            <w:r w:rsidR="006F7432" w:rsidRPr="008D5B0B">
              <w:rPr>
                <w:spacing w:val="1"/>
                <w:sz w:val="24"/>
                <w:szCs w:val="24"/>
                <w:lang w:val="ru-RU"/>
              </w:rPr>
              <w:t xml:space="preserve"> </w:t>
            </w:r>
            <w:proofErr w:type="spellStart"/>
            <w:r w:rsidR="006F7432" w:rsidRPr="008D5B0B">
              <w:rPr>
                <w:spacing w:val="1"/>
                <w:sz w:val="24"/>
                <w:szCs w:val="24"/>
                <w:lang w:val="ru-RU"/>
              </w:rPr>
              <w:t>ресурстық</w:t>
            </w:r>
            <w:proofErr w:type="spellEnd"/>
            <w:r w:rsidR="006F7432" w:rsidRPr="008D5B0B">
              <w:rPr>
                <w:spacing w:val="1"/>
                <w:sz w:val="24"/>
                <w:szCs w:val="24"/>
                <w:lang w:val="ru-RU"/>
              </w:rPr>
              <w:t xml:space="preserve"> </w:t>
            </w:r>
            <w:proofErr w:type="spellStart"/>
            <w:r w:rsidR="006F7432" w:rsidRPr="008D5B0B">
              <w:rPr>
                <w:spacing w:val="1"/>
                <w:sz w:val="24"/>
                <w:szCs w:val="24"/>
                <w:lang w:val="ru-RU"/>
              </w:rPr>
              <w:t>базаның</w:t>
            </w:r>
            <w:proofErr w:type="spellEnd"/>
            <w:r w:rsidR="006F7432" w:rsidRPr="008D5B0B">
              <w:rPr>
                <w:spacing w:val="1"/>
                <w:sz w:val="24"/>
                <w:szCs w:val="24"/>
                <w:lang w:val="ru-RU"/>
              </w:rPr>
              <w:t xml:space="preserve"> </w:t>
            </w:r>
            <w:proofErr w:type="spellStart"/>
            <w:r w:rsidR="006F7432" w:rsidRPr="008D5B0B">
              <w:rPr>
                <w:spacing w:val="1"/>
                <w:sz w:val="24"/>
                <w:szCs w:val="24"/>
                <w:lang w:val="ru-RU"/>
              </w:rPr>
              <w:t>толық</w:t>
            </w:r>
            <w:proofErr w:type="spellEnd"/>
            <w:r w:rsidR="006F7432" w:rsidRPr="008D5B0B">
              <w:rPr>
                <w:spacing w:val="1"/>
                <w:sz w:val="24"/>
                <w:szCs w:val="24"/>
                <w:lang w:val="ru-RU"/>
              </w:rPr>
              <w:t xml:space="preserve"> </w:t>
            </w:r>
            <w:proofErr w:type="spellStart"/>
            <w:r w:rsidR="006F7432" w:rsidRPr="008D5B0B">
              <w:rPr>
                <w:spacing w:val="1"/>
                <w:sz w:val="24"/>
                <w:szCs w:val="24"/>
                <w:lang w:val="ru-RU"/>
              </w:rPr>
              <w:t>болмауы</w:t>
            </w:r>
            <w:proofErr w:type="spellEnd"/>
            <w:r w:rsidR="006F7432" w:rsidRPr="008D5B0B">
              <w:rPr>
                <w:spacing w:val="1"/>
                <w:sz w:val="24"/>
                <w:szCs w:val="24"/>
                <w:lang w:val="ru-RU"/>
              </w:rPr>
              <w:t>;</w:t>
            </w:r>
          </w:p>
        </w:tc>
        <w:tc>
          <w:tcPr>
            <w:tcW w:w="4961" w:type="dxa"/>
            <w:gridSpan w:val="2"/>
          </w:tcPr>
          <w:p w14:paraId="3FE83333" w14:textId="77777777" w:rsidR="006F7432" w:rsidRPr="008D5B0B" w:rsidRDefault="006F7432" w:rsidP="006F7432">
            <w:pPr>
              <w:pStyle w:val="TableParagraph"/>
              <w:numPr>
                <w:ilvl w:val="0"/>
                <w:numId w:val="39"/>
              </w:numPr>
              <w:tabs>
                <w:tab w:val="left" w:pos="403"/>
              </w:tabs>
              <w:ind w:right="100"/>
              <w:jc w:val="both"/>
              <w:rPr>
                <w:sz w:val="24"/>
                <w:szCs w:val="24"/>
                <w:lang w:val="ru-RU"/>
              </w:rPr>
            </w:pPr>
            <w:r w:rsidRPr="008D5B0B">
              <w:rPr>
                <w:sz w:val="24"/>
                <w:szCs w:val="24"/>
                <w:lang w:val="ru-RU"/>
              </w:rPr>
              <w:t xml:space="preserve">- </w:t>
            </w:r>
            <w:proofErr w:type="spellStart"/>
            <w:r w:rsidRPr="008D5B0B">
              <w:rPr>
                <w:sz w:val="24"/>
                <w:szCs w:val="24"/>
                <w:lang w:val="ru-RU"/>
              </w:rPr>
              <w:t>Бағдарламаның</w:t>
            </w:r>
            <w:proofErr w:type="spellEnd"/>
            <w:r w:rsidRPr="008D5B0B">
              <w:rPr>
                <w:sz w:val="24"/>
                <w:szCs w:val="24"/>
                <w:lang w:val="ru-RU"/>
              </w:rPr>
              <w:t xml:space="preserve"> </w:t>
            </w:r>
            <w:proofErr w:type="spellStart"/>
            <w:r w:rsidRPr="008D5B0B">
              <w:rPr>
                <w:sz w:val="24"/>
                <w:szCs w:val="24"/>
                <w:lang w:val="ru-RU"/>
              </w:rPr>
              <w:t>барлық</w:t>
            </w:r>
            <w:proofErr w:type="spellEnd"/>
            <w:r w:rsidRPr="008D5B0B">
              <w:rPr>
                <w:sz w:val="24"/>
                <w:szCs w:val="24"/>
                <w:lang w:val="ru-RU"/>
              </w:rPr>
              <w:t xml:space="preserve"> </w:t>
            </w:r>
            <w:proofErr w:type="spellStart"/>
            <w:r w:rsidRPr="008D5B0B">
              <w:rPr>
                <w:sz w:val="24"/>
                <w:szCs w:val="24"/>
                <w:lang w:val="ru-RU"/>
              </w:rPr>
              <w:t>компоненттерін</w:t>
            </w:r>
            <w:proofErr w:type="spellEnd"/>
            <w:r w:rsidRPr="008D5B0B">
              <w:rPr>
                <w:sz w:val="24"/>
                <w:szCs w:val="24"/>
                <w:lang w:val="ru-RU"/>
              </w:rPr>
              <w:t xml:space="preserve"> </w:t>
            </w:r>
            <w:proofErr w:type="spellStart"/>
            <w:r w:rsidRPr="008D5B0B">
              <w:rPr>
                <w:sz w:val="24"/>
                <w:szCs w:val="24"/>
                <w:lang w:val="ru-RU"/>
              </w:rPr>
              <w:t>іске</w:t>
            </w:r>
            <w:proofErr w:type="spellEnd"/>
            <w:r w:rsidRPr="008D5B0B">
              <w:rPr>
                <w:sz w:val="24"/>
                <w:szCs w:val="24"/>
                <w:lang w:val="ru-RU"/>
              </w:rPr>
              <w:t xml:space="preserve"> </w:t>
            </w:r>
            <w:proofErr w:type="spellStart"/>
            <w:r w:rsidRPr="008D5B0B">
              <w:rPr>
                <w:sz w:val="24"/>
                <w:szCs w:val="24"/>
                <w:lang w:val="ru-RU"/>
              </w:rPr>
              <w:t>асыру</w:t>
            </w:r>
            <w:proofErr w:type="spellEnd"/>
            <w:r w:rsidRPr="008D5B0B">
              <w:rPr>
                <w:sz w:val="24"/>
                <w:szCs w:val="24"/>
                <w:lang w:val="ru-RU"/>
              </w:rPr>
              <w:t xml:space="preserve"> </w:t>
            </w:r>
            <w:proofErr w:type="spellStart"/>
            <w:r w:rsidRPr="008D5B0B">
              <w:rPr>
                <w:sz w:val="24"/>
                <w:szCs w:val="24"/>
                <w:lang w:val="ru-RU"/>
              </w:rPr>
              <w:t>үшін</w:t>
            </w:r>
            <w:proofErr w:type="spellEnd"/>
            <w:r w:rsidRPr="008D5B0B">
              <w:rPr>
                <w:sz w:val="24"/>
                <w:szCs w:val="24"/>
                <w:lang w:val="ru-RU"/>
              </w:rPr>
              <w:t xml:space="preserve"> </w:t>
            </w:r>
            <w:proofErr w:type="spellStart"/>
            <w:r w:rsidRPr="008D5B0B">
              <w:rPr>
                <w:sz w:val="24"/>
                <w:szCs w:val="24"/>
                <w:lang w:val="ru-RU"/>
              </w:rPr>
              <w:t>ресурстық</w:t>
            </w:r>
            <w:proofErr w:type="spellEnd"/>
            <w:r w:rsidRPr="008D5B0B">
              <w:rPr>
                <w:sz w:val="24"/>
                <w:szCs w:val="24"/>
                <w:lang w:val="ru-RU"/>
              </w:rPr>
              <w:t xml:space="preserve"> </w:t>
            </w:r>
            <w:proofErr w:type="spellStart"/>
            <w:r w:rsidRPr="008D5B0B">
              <w:rPr>
                <w:sz w:val="24"/>
                <w:szCs w:val="24"/>
                <w:lang w:val="ru-RU"/>
              </w:rPr>
              <w:t>базаның</w:t>
            </w:r>
            <w:proofErr w:type="spellEnd"/>
            <w:r w:rsidRPr="008D5B0B">
              <w:rPr>
                <w:sz w:val="24"/>
                <w:szCs w:val="24"/>
                <w:lang w:val="ru-RU"/>
              </w:rPr>
              <w:t xml:space="preserve"> </w:t>
            </w:r>
            <w:proofErr w:type="spellStart"/>
            <w:r w:rsidRPr="008D5B0B">
              <w:rPr>
                <w:sz w:val="24"/>
                <w:szCs w:val="24"/>
                <w:lang w:val="ru-RU"/>
              </w:rPr>
              <w:t>жеткіліктілігін</w:t>
            </w:r>
            <w:proofErr w:type="spellEnd"/>
            <w:r w:rsidRPr="008D5B0B">
              <w:rPr>
                <w:sz w:val="24"/>
                <w:szCs w:val="24"/>
                <w:lang w:val="ru-RU"/>
              </w:rPr>
              <w:t xml:space="preserve"> </w:t>
            </w:r>
            <w:proofErr w:type="spellStart"/>
            <w:r w:rsidRPr="008D5B0B">
              <w:rPr>
                <w:sz w:val="24"/>
                <w:szCs w:val="24"/>
                <w:lang w:val="ru-RU"/>
              </w:rPr>
              <w:t>жүйелі</w:t>
            </w:r>
            <w:proofErr w:type="spellEnd"/>
            <w:r w:rsidRPr="008D5B0B">
              <w:rPr>
                <w:sz w:val="24"/>
                <w:szCs w:val="24"/>
                <w:lang w:val="ru-RU"/>
              </w:rPr>
              <w:t xml:space="preserve"> </w:t>
            </w:r>
            <w:proofErr w:type="spellStart"/>
            <w:r w:rsidRPr="008D5B0B">
              <w:rPr>
                <w:sz w:val="24"/>
                <w:szCs w:val="24"/>
                <w:lang w:val="ru-RU"/>
              </w:rPr>
              <w:t>талдау</w:t>
            </w:r>
            <w:proofErr w:type="spellEnd"/>
            <w:r w:rsidRPr="008D5B0B">
              <w:rPr>
                <w:sz w:val="24"/>
                <w:szCs w:val="24"/>
                <w:lang w:val="ru-RU"/>
              </w:rPr>
              <w:t>.</w:t>
            </w:r>
          </w:p>
          <w:p w14:paraId="4A00F2C9" w14:textId="77777777" w:rsidR="006F7432" w:rsidRPr="008D5B0B" w:rsidRDefault="006F7432" w:rsidP="006F7432">
            <w:pPr>
              <w:pStyle w:val="TableParagraph"/>
              <w:numPr>
                <w:ilvl w:val="0"/>
                <w:numId w:val="39"/>
              </w:numPr>
              <w:tabs>
                <w:tab w:val="left" w:pos="403"/>
              </w:tabs>
              <w:ind w:right="100"/>
              <w:jc w:val="both"/>
              <w:rPr>
                <w:sz w:val="24"/>
                <w:szCs w:val="24"/>
                <w:lang w:val="ru-RU"/>
              </w:rPr>
            </w:pPr>
            <w:r w:rsidRPr="008D5B0B">
              <w:rPr>
                <w:sz w:val="24"/>
                <w:szCs w:val="24"/>
                <w:lang w:val="ru-RU"/>
              </w:rPr>
              <w:t xml:space="preserve">- </w:t>
            </w:r>
            <w:proofErr w:type="spellStart"/>
            <w:r w:rsidRPr="008D5B0B">
              <w:rPr>
                <w:sz w:val="24"/>
                <w:szCs w:val="24"/>
                <w:lang w:val="ru-RU"/>
              </w:rPr>
              <w:t>Педагогтердің</w:t>
            </w:r>
            <w:proofErr w:type="spellEnd"/>
            <w:r w:rsidRPr="008D5B0B">
              <w:rPr>
                <w:sz w:val="24"/>
                <w:szCs w:val="24"/>
                <w:lang w:val="ru-RU"/>
              </w:rPr>
              <w:t xml:space="preserve"> </w:t>
            </w:r>
            <w:proofErr w:type="spellStart"/>
            <w:r w:rsidRPr="008D5B0B">
              <w:rPr>
                <w:sz w:val="24"/>
                <w:szCs w:val="24"/>
                <w:lang w:val="ru-RU"/>
              </w:rPr>
              <w:t>және</w:t>
            </w:r>
            <w:proofErr w:type="spellEnd"/>
            <w:r w:rsidRPr="008D5B0B">
              <w:rPr>
                <w:sz w:val="24"/>
                <w:szCs w:val="24"/>
                <w:lang w:val="ru-RU"/>
              </w:rPr>
              <w:t xml:space="preserve"> </w:t>
            </w:r>
            <w:proofErr w:type="spellStart"/>
            <w:r w:rsidRPr="008D5B0B">
              <w:rPr>
                <w:sz w:val="24"/>
                <w:szCs w:val="24"/>
                <w:lang w:val="ru-RU"/>
              </w:rPr>
              <w:t>бүкіл</w:t>
            </w:r>
            <w:proofErr w:type="spellEnd"/>
            <w:r w:rsidRPr="008D5B0B">
              <w:rPr>
                <w:sz w:val="24"/>
                <w:szCs w:val="24"/>
                <w:lang w:val="ru-RU"/>
              </w:rPr>
              <w:t xml:space="preserve"> </w:t>
            </w:r>
            <w:proofErr w:type="spellStart"/>
            <w:r w:rsidRPr="008D5B0B">
              <w:rPr>
                <w:sz w:val="24"/>
                <w:szCs w:val="24"/>
                <w:lang w:val="ru-RU"/>
              </w:rPr>
              <w:t>білім</w:t>
            </w:r>
            <w:proofErr w:type="spellEnd"/>
            <w:r w:rsidRPr="008D5B0B">
              <w:rPr>
                <w:sz w:val="24"/>
                <w:szCs w:val="24"/>
                <w:lang w:val="ru-RU"/>
              </w:rPr>
              <w:t xml:space="preserve"> беру </w:t>
            </w:r>
            <w:proofErr w:type="spellStart"/>
            <w:r w:rsidRPr="008D5B0B">
              <w:rPr>
                <w:sz w:val="24"/>
                <w:szCs w:val="24"/>
                <w:lang w:val="ru-RU"/>
              </w:rPr>
              <w:t>мекемесінің</w:t>
            </w:r>
            <w:proofErr w:type="spellEnd"/>
            <w:r w:rsidRPr="008D5B0B">
              <w:rPr>
                <w:sz w:val="24"/>
                <w:szCs w:val="24"/>
                <w:lang w:val="ru-RU"/>
              </w:rPr>
              <w:t xml:space="preserve"> </w:t>
            </w:r>
            <w:proofErr w:type="spellStart"/>
            <w:r w:rsidRPr="008D5B0B">
              <w:rPr>
                <w:sz w:val="24"/>
                <w:szCs w:val="24"/>
                <w:lang w:val="ru-RU"/>
              </w:rPr>
              <w:t>халықаралық</w:t>
            </w:r>
            <w:proofErr w:type="spellEnd"/>
            <w:r w:rsidRPr="008D5B0B">
              <w:rPr>
                <w:sz w:val="24"/>
                <w:szCs w:val="24"/>
                <w:lang w:val="ru-RU"/>
              </w:rPr>
              <w:t xml:space="preserve">, </w:t>
            </w:r>
            <w:proofErr w:type="spellStart"/>
            <w:r w:rsidRPr="008D5B0B">
              <w:rPr>
                <w:sz w:val="24"/>
                <w:szCs w:val="24"/>
                <w:lang w:val="ru-RU"/>
              </w:rPr>
              <w:t>республикалық</w:t>
            </w:r>
            <w:proofErr w:type="spellEnd"/>
            <w:r w:rsidRPr="008D5B0B">
              <w:rPr>
                <w:sz w:val="24"/>
                <w:szCs w:val="24"/>
                <w:lang w:val="ru-RU"/>
              </w:rPr>
              <w:t xml:space="preserve">, </w:t>
            </w:r>
            <w:proofErr w:type="spellStart"/>
            <w:r w:rsidRPr="008D5B0B">
              <w:rPr>
                <w:sz w:val="24"/>
                <w:szCs w:val="24"/>
                <w:lang w:val="ru-RU"/>
              </w:rPr>
              <w:t>облыстық</w:t>
            </w:r>
            <w:proofErr w:type="spellEnd"/>
            <w:r w:rsidRPr="008D5B0B">
              <w:rPr>
                <w:sz w:val="24"/>
                <w:szCs w:val="24"/>
                <w:lang w:val="ru-RU"/>
              </w:rPr>
              <w:t xml:space="preserve"> </w:t>
            </w:r>
            <w:proofErr w:type="spellStart"/>
            <w:r w:rsidRPr="008D5B0B">
              <w:rPr>
                <w:sz w:val="24"/>
                <w:szCs w:val="24"/>
                <w:lang w:val="ru-RU"/>
              </w:rPr>
              <w:t>жобаларға</w:t>
            </w:r>
            <w:proofErr w:type="spellEnd"/>
            <w:r w:rsidRPr="008D5B0B">
              <w:rPr>
                <w:sz w:val="24"/>
                <w:szCs w:val="24"/>
                <w:lang w:val="ru-RU"/>
              </w:rPr>
              <w:t xml:space="preserve"> </w:t>
            </w:r>
            <w:proofErr w:type="spellStart"/>
            <w:r w:rsidRPr="008D5B0B">
              <w:rPr>
                <w:sz w:val="24"/>
                <w:szCs w:val="24"/>
                <w:lang w:val="ru-RU"/>
              </w:rPr>
              <w:t>және</w:t>
            </w:r>
            <w:proofErr w:type="spellEnd"/>
            <w:r w:rsidRPr="008D5B0B">
              <w:rPr>
                <w:sz w:val="24"/>
                <w:szCs w:val="24"/>
                <w:lang w:val="ru-RU"/>
              </w:rPr>
              <w:t xml:space="preserve"> </w:t>
            </w:r>
            <w:proofErr w:type="spellStart"/>
            <w:r w:rsidRPr="008D5B0B">
              <w:rPr>
                <w:sz w:val="24"/>
                <w:szCs w:val="24"/>
                <w:lang w:val="ru-RU"/>
              </w:rPr>
              <w:t>мүмкіндіктерді</w:t>
            </w:r>
            <w:proofErr w:type="spellEnd"/>
            <w:r w:rsidRPr="008D5B0B">
              <w:rPr>
                <w:sz w:val="24"/>
                <w:szCs w:val="24"/>
                <w:lang w:val="ru-RU"/>
              </w:rPr>
              <w:t xml:space="preserve"> </w:t>
            </w:r>
            <w:proofErr w:type="spellStart"/>
            <w:r w:rsidRPr="008D5B0B">
              <w:rPr>
                <w:sz w:val="24"/>
                <w:szCs w:val="24"/>
                <w:lang w:val="ru-RU"/>
              </w:rPr>
              <w:t>кеңейту</w:t>
            </w:r>
            <w:proofErr w:type="spellEnd"/>
            <w:r w:rsidRPr="008D5B0B">
              <w:rPr>
                <w:sz w:val="24"/>
                <w:szCs w:val="24"/>
                <w:lang w:val="ru-RU"/>
              </w:rPr>
              <w:t xml:space="preserve"> </w:t>
            </w:r>
            <w:proofErr w:type="spellStart"/>
            <w:r w:rsidRPr="008D5B0B">
              <w:rPr>
                <w:sz w:val="24"/>
                <w:szCs w:val="24"/>
                <w:lang w:val="ru-RU"/>
              </w:rPr>
              <w:t>үшін</w:t>
            </w:r>
            <w:proofErr w:type="spellEnd"/>
            <w:r w:rsidRPr="008D5B0B">
              <w:rPr>
                <w:sz w:val="24"/>
                <w:szCs w:val="24"/>
                <w:lang w:val="ru-RU"/>
              </w:rPr>
              <w:t xml:space="preserve"> </w:t>
            </w:r>
            <w:proofErr w:type="spellStart"/>
            <w:r w:rsidRPr="008D5B0B">
              <w:rPr>
                <w:sz w:val="24"/>
                <w:szCs w:val="24"/>
                <w:lang w:val="ru-RU"/>
              </w:rPr>
              <w:t>гранттық</w:t>
            </w:r>
            <w:proofErr w:type="spellEnd"/>
            <w:r w:rsidRPr="008D5B0B">
              <w:rPr>
                <w:sz w:val="24"/>
                <w:szCs w:val="24"/>
                <w:lang w:val="ru-RU"/>
              </w:rPr>
              <w:t xml:space="preserve"> </w:t>
            </w:r>
            <w:proofErr w:type="spellStart"/>
            <w:r w:rsidRPr="008D5B0B">
              <w:rPr>
                <w:sz w:val="24"/>
                <w:szCs w:val="24"/>
                <w:lang w:val="ru-RU"/>
              </w:rPr>
              <w:t>қызметке</w:t>
            </w:r>
            <w:proofErr w:type="spellEnd"/>
            <w:r w:rsidRPr="008D5B0B">
              <w:rPr>
                <w:sz w:val="24"/>
                <w:szCs w:val="24"/>
                <w:lang w:val="ru-RU"/>
              </w:rPr>
              <w:t xml:space="preserve"> </w:t>
            </w:r>
            <w:proofErr w:type="spellStart"/>
            <w:r w:rsidRPr="008D5B0B">
              <w:rPr>
                <w:sz w:val="24"/>
                <w:szCs w:val="24"/>
                <w:lang w:val="ru-RU"/>
              </w:rPr>
              <w:t>қатысу</w:t>
            </w:r>
            <w:proofErr w:type="spellEnd"/>
            <w:r w:rsidRPr="008D5B0B">
              <w:rPr>
                <w:sz w:val="24"/>
                <w:szCs w:val="24"/>
                <w:lang w:val="kk-KZ"/>
              </w:rPr>
              <w:t>ға</w:t>
            </w:r>
          </w:p>
          <w:p w14:paraId="216ED8E5" w14:textId="77777777" w:rsidR="00B50F6F" w:rsidRPr="008D5B0B" w:rsidRDefault="006F7432" w:rsidP="00F80E6C">
            <w:pPr>
              <w:pStyle w:val="TableParagraph"/>
              <w:numPr>
                <w:ilvl w:val="0"/>
                <w:numId w:val="39"/>
              </w:numPr>
              <w:tabs>
                <w:tab w:val="left" w:pos="403"/>
              </w:tabs>
              <w:ind w:right="100"/>
              <w:jc w:val="both"/>
              <w:rPr>
                <w:sz w:val="24"/>
                <w:szCs w:val="24"/>
                <w:lang w:val="ru-RU"/>
              </w:rPr>
            </w:pPr>
            <w:proofErr w:type="spellStart"/>
            <w:r w:rsidRPr="008D5B0B">
              <w:rPr>
                <w:sz w:val="24"/>
                <w:szCs w:val="24"/>
                <w:lang w:val="ru-RU"/>
              </w:rPr>
              <w:t>ресурстық</w:t>
            </w:r>
            <w:proofErr w:type="spellEnd"/>
            <w:r w:rsidRPr="008D5B0B">
              <w:rPr>
                <w:sz w:val="24"/>
                <w:szCs w:val="24"/>
                <w:lang w:val="ru-RU"/>
              </w:rPr>
              <w:t xml:space="preserve"> </w:t>
            </w:r>
            <w:proofErr w:type="spellStart"/>
            <w:r w:rsidRPr="008D5B0B">
              <w:rPr>
                <w:sz w:val="24"/>
                <w:szCs w:val="24"/>
                <w:lang w:val="ru-RU"/>
              </w:rPr>
              <w:t>базаны</w:t>
            </w:r>
            <w:proofErr w:type="spellEnd"/>
            <w:r w:rsidRPr="008D5B0B">
              <w:rPr>
                <w:sz w:val="24"/>
                <w:szCs w:val="24"/>
                <w:lang w:val="ru-RU"/>
              </w:rPr>
              <w:t xml:space="preserve"> </w:t>
            </w:r>
            <w:proofErr w:type="spellStart"/>
            <w:r w:rsidRPr="008D5B0B">
              <w:rPr>
                <w:sz w:val="24"/>
                <w:szCs w:val="24"/>
                <w:lang w:val="ru-RU"/>
              </w:rPr>
              <w:t>дамыту</w:t>
            </w:r>
            <w:proofErr w:type="spellEnd"/>
            <w:r w:rsidRPr="008D5B0B">
              <w:rPr>
                <w:sz w:val="24"/>
                <w:szCs w:val="24"/>
                <w:lang w:val="ru-RU"/>
              </w:rPr>
              <w:t>.</w:t>
            </w:r>
          </w:p>
        </w:tc>
      </w:tr>
    </w:tbl>
    <w:p w14:paraId="36F01427" w14:textId="77777777" w:rsidR="00B50F6F" w:rsidRPr="008D5B0B" w:rsidRDefault="00B50F6F" w:rsidP="00F80E6C">
      <w:pPr>
        <w:pStyle w:val="a3"/>
      </w:pPr>
    </w:p>
    <w:p w14:paraId="18835DBF" w14:textId="77777777" w:rsidR="005B4D08" w:rsidRDefault="005B4D08" w:rsidP="00853681">
      <w:pPr>
        <w:pStyle w:val="a3"/>
        <w:jc w:val="center"/>
        <w:rPr>
          <w:b/>
        </w:rPr>
      </w:pPr>
    </w:p>
    <w:p w14:paraId="3AFE49E1" w14:textId="77777777" w:rsidR="005B4D08" w:rsidRDefault="005B4D08" w:rsidP="00853681">
      <w:pPr>
        <w:pStyle w:val="a3"/>
        <w:jc w:val="center"/>
        <w:rPr>
          <w:b/>
        </w:rPr>
      </w:pPr>
    </w:p>
    <w:p w14:paraId="3341DEEE" w14:textId="02B02814" w:rsidR="00B50F6F" w:rsidRPr="008D5B0B" w:rsidRDefault="00356BB3" w:rsidP="00853681">
      <w:pPr>
        <w:pStyle w:val="a3"/>
        <w:jc w:val="center"/>
        <w:rPr>
          <w:b/>
          <w:lang w:val="kk-KZ"/>
        </w:rPr>
      </w:pPr>
      <w:r w:rsidRPr="008D5B0B">
        <w:rPr>
          <w:b/>
        </w:rPr>
        <w:lastRenderedPageBreak/>
        <w:t>ДАМУ БАҒДАРЛАМАСЫН ІСКЕ АСЫРУДАН КҮТІЛЕТІН НӘТИЖЕЛЕР</w:t>
      </w:r>
    </w:p>
    <w:p w14:paraId="662096F8" w14:textId="77777777" w:rsidR="005B4D08" w:rsidRDefault="005B4D08" w:rsidP="00B80893">
      <w:pPr>
        <w:pStyle w:val="a3"/>
        <w:rPr>
          <w:lang w:val="kk-KZ"/>
        </w:rPr>
      </w:pPr>
    </w:p>
    <w:p w14:paraId="0112243C" w14:textId="48650293" w:rsidR="00B80893" w:rsidRPr="008D5B0B" w:rsidRDefault="00B80893" w:rsidP="00B80893">
      <w:pPr>
        <w:pStyle w:val="a3"/>
        <w:rPr>
          <w:lang w:val="kk-KZ"/>
        </w:rPr>
      </w:pPr>
      <w:r w:rsidRPr="008D5B0B">
        <w:rPr>
          <w:lang w:val="kk-KZ"/>
        </w:rPr>
        <w:t>1. Мектептің білім беру процесінің инфрақұрылымы мен ұйымдастырылуы ҚР заңнамасының, Санпин және білім беру процесін ұйымдастыруды реттейтін басқа да нормативтік-құқықтық актілердің талаптарына сәйкес келеді.</w:t>
      </w:r>
    </w:p>
    <w:p w14:paraId="3004C81F" w14:textId="77777777" w:rsidR="00B80893" w:rsidRPr="008D5B0B" w:rsidRDefault="00B80893" w:rsidP="00B80893">
      <w:pPr>
        <w:pStyle w:val="a3"/>
        <w:rPr>
          <w:lang w:val="kk-KZ"/>
        </w:rPr>
      </w:pPr>
      <w:r w:rsidRPr="008D5B0B">
        <w:rPr>
          <w:lang w:val="kk-KZ"/>
        </w:rPr>
        <w:t>2. Жалпы білім беру МЖМБС талаптарына сәйкес кабинеттерді жарақтандыру.</w:t>
      </w:r>
    </w:p>
    <w:p w14:paraId="427E1B30" w14:textId="77777777" w:rsidR="00B80893" w:rsidRPr="008D5B0B" w:rsidRDefault="00B80893" w:rsidP="00B80893">
      <w:pPr>
        <w:pStyle w:val="a3"/>
        <w:rPr>
          <w:lang w:val="kk-KZ"/>
        </w:rPr>
      </w:pPr>
      <w:r w:rsidRPr="008D5B0B">
        <w:rPr>
          <w:lang w:val="kk-KZ"/>
        </w:rPr>
        <w:t>3. Мектептің жергілікті желісіне және Интернет - ресурстарға кемінде 100% оқу кабинеттерінің қолжетімділігі.</w:t>
      </w:r>
    </w:p>
    <w:p w14:paraId="7AE5E22E" w14:textId="77777777" w:rsidR="00B80893" w:rsidRPr="008D5B0B" w:rsidRDefault="00B80893" w:rsidP="00B80893">
      <w:pPr>
        <w:pStyle w:val="a3"/>
        <w:rPr>
          <w:lang w:val="kk-KZ"/>
        </w:rPr>
      </w:pPr>
      <w:r w:rsidRPr="008D5B0B">
        <w:rPr>
          <w:lang w:val="kk-KZ"/>
        </w:rPr>
        <w:t>4. Педагогтер мен мектеп басшыларының 100% - ы қазіргі заманғы білім беру мазмұны (оның ішінде тиісті білім беру сатыларының МЖМБС) және инновациялық технологиялар бойынша біліктілігін арттырудан және (немесе) кәсіптік қайта даярлаудан өтеді.</w:t>
      </w:r>
    </w:p>
    <w:p w14:paraId="6022E9DB" w14:textId="77777777" w:rsidR="00B80893" w:rsidRPr="008D5B0B" w:rsidRDefault="00B80893" w:rsidP="00B80893">
      <w:pPr>
        <w:pStyle w:val="a3"/>
        <w:rPr>
          <w:lang w:val="kk-KZ"/>
        </w:rPr>
      </w:pPr>
      <w:r w:rsidRPr="008D5B0B">
        <w:rPr>
          <w:lang w:val="kk-KZ"/>
        </w:rPr>
        <w:t>5. Педагогтердің кемінде 35% - ы инновациялық білім беру технологиялары бойынша жұмыс істейді.</w:t>
      </w:r>
    </w:p>
    <w:p w14:paraId="36726D2C" w14:textId="77777777" w:rsidR="00B80893" w:rsidRPr="008D5B0B" w:rsidRDefault="00B80893" w:rsidP="00B80893">
      <w:pPr>
        <w:pStyle w:val="a3"/>
        <w:rPr>
          <w:lang w:val="kk-KZ"/>
        </w:rPr>
      </w:pPr>
      <w:r w:rsidRPr="008D5B0B">
        <w:rPr>
          <w:lang w:val="kk-KZ"/>
        </w:rPr>
        <w:t>6. Педагогтердің кемінде 50%-Профессион кәсіби іс-шараларда (семинарларда, ғылыми-практикалық конференцияларда, кәсіби конкурстарда, әдістемелік, психологиялық-педагогикалық басылымдарда, оның ішінде Электрондық басылымдарда және т.б.) өз тәжірибесін ұсыну тәжірибесі бар.</w:t>
      </w:r>
    </w:p>
    <w:p w14:paraId="5ED2F910" w14:textId="77777777" w:rsidR="00B80893" w:rsidRPr="008D5B0B" w:rsidRDefault="00B80893" w:rsidP="00B80893">
      <w:pPr>
        <w:pStyle w:val="a3"/>
        <w:rPr>
          <w:lang w:val="kk-KZ"/>
        </w:rPr>
      </w:pPr>
      <w:r w:rsidRPr="008D5B0B">
        <w:rPr>
          <w:lang w:val="kk-KZ"/>
        </w:rPr>
        <w:t>7. Мүмкіндігі шектеулі балаларды алып жүру қызметін ұйымдастыру үшін мамандармен және педагогтармен 100% қамтамасыз ету.</w:t>
      </w:r>
    </w:p>
    <w:p w14:paraId="5EA9D0F9" w14:textId="77777777" w:rsidR="00B80893" w:rsidRPr="008D5B0B" w:rsidRDefault="00B80893" w:rsidP="00B80893">
      <w:pPr>
        <w:pStyle w:val="a3"/>
        <w:rPr>
          <w:lang w:val="kk-KZ"/>
        </w:rPr>
      </w:pPr>
      <w:r w:rsidRPr="008D5B0B">
        <w:rPr>
          <w:lang w:val="kk-KZ"/>
        </w:rPr>
        <w:t>8. Оқытудың барлық сатыларында екінші буынның федералды мемлекеттік білім беру стандартын іске асыру, МЖМБС-ны ДСҰ-мен іске асыру.</w:t>
      </w:r>
    </w:p>
    <w:p w14:paraId="33C2CB75" w14:textId="77777777" w:rsidR="00B80893" w:rsidRPr="008D5B0B" w:rsidRDefault="00B80893" w:rsidP="00B80893">
      <w:pPr>
        <w:pStyle w:val="a3"/>
        <w:rPr>
          <w:lang w:val="kk-KZ"/>
        </w:rPr>
      </w:pPr>
      <w:r w:rsidRPr="008D5B0B">
        <w:rPr>
          <w:lang w:val="kk-KZ"/>
        </w:rPr>
        <w:t>9. Түлектердің 100% - ы жалпы білім беру бағдарламаларын табысты меңгеріп, мемлекеттік қорытынды аттестаттаудан өтеді.</w:t>
      </w:r>
    </w:p>
    <w:p w14:paraId="530409AA" w14:textId="77777777" w:rsidR="00B80893" w:rsidRPr="008D5B0B" w:rsidRDefault="00B80893" w:rsidP="00B80893">
      <w:pPr>
        <w:pStyle w:val="a3"/>
        <w:rPr>
          <w:lang w:val="kk-KZ"/>
        </w:rPr>
      </w:pPr>
      <w:r w:rsidRPr="008D5B0B">
        <w:rPr>
          <w:lang w:val="kk-KZ"/>
        </w:rPr>
        <w:t>10. Оқушылардың 100% - ы қол жетімді қажеттіліктерді қанағаттандыратын сабақтан тыс жұмыстармен қамтылған.</w:t>
      </w:r>
    </w:p>
    <w:p w14:paraId="5CF3A782" w14:textId="77777777" w:rsidR="00B80893" w:rsidRPr="008D5B0B" w:rsidRDefault="00B80893" w:rsidP="00B80893">
      <w:pPr>
        <w:pStyle w:val="a3"/>
        <w:rPr>
          <w:lang w:val="kk-KZ"/>
        </w:rPr>
      </w:pPr>
      <w:r w:rsidRPr="008D5B0B">
        <w:rPr>
          <w:lang w:val="kk-KZ"/>
        </w:rPr>
        <w:t>11. Оқушылардың 100% - ы дене шынықтыру және спортпен шұғылдану үшін қажетті жағдайлармен қамтамасыз етілген.</w:t>
      </w:r>
    </w:p>
    <w:p w14:paraId="0A6DFD86" w14:textId="77777777" w:rsidR="00B80893" w:rsidRPr="008D5B0B" w:rsidRDefault="00B80893" w:rsidP="00B80893">
      <w:pPr>
        <w:pStyle w:val="a3"/>
        <w:rPr>
          <w:lang w:val="kk-KZ"/>
        </w:rPr>
      </w:pPr>
      <w:r w:rsidRPr="008D5B0B">
        <w:rPr>
          <w:lang w:val="kk-KZ"/>
        </w:rPr>
        <w:t>12. Мектепте инклюзивті білім беруді сәтті жүзеге асыру.</w:t>
      </w:r>
    </w:p>
    <w:p w14:paraId="38A3A23F" w14:textId="77777777" w:rsidR="00B80893" w:rsidRPr="008D5B0B" w:rsidRDefault="00B80893" w:rsidP="00B80893">
      <w:pPr>
        <w:pStyle w:val="a3"/>
        <w:rPr>
          <w:lang w:val="kk-KZ"/>
        </w:rPr>
      </w:pPr>
      <w:r w:rsidRPr="008D5B0B">
        <w:rPr>
          <w:lang w:val="kk-KZ"/>
        </w:rPr>
        <w:t>13. Мектеп оқушыларының көпшілігі ғылыми-зерттеу және жобалау жұмыстарына қатысады.</w:t>
      </w:r>
    </w:p>
    <w:p w14:paraId="789416F0" w14:textId="77777777" w:rsidR="00B80893" w:rsidRPr="008D5B0B" w:rsidRDefault="00B80893" w:rsidP="00B80893">
      <w:pPr>
        <w:pStyle w:val="a3"/>
        <w:rPr>
          <w:lang w:val="kk-KZ"/>
        </w:rPr>
      </w:pPr>
      <w:r w:rsidRPr="008D5B0B">
        <w:rPr>
          <w:lang w:val="kk-KZ"/>
        </w:rPr>
        <w:t>14. Мектепте талантты балаларды қолдау (интеллектуалдық, шығармашылық, дене дамуының түрлі бағыттары бойынша) кіші бағдарламасы жүзеге асырылуда.</w:t>
      </w:r>
    </w:p>
    <w:p w14:paraId="6440DD09" w14:textId="77777777" w:rsidR="00B80893" w:rsidRPr="008D5B0B" w:rsidRDefault="00B80893" w:rsidP="00B80893">
      <w:pPr>
        <w:pStyle w:val="a3"/>
        <w:rPr>
          <w:lang w:val="kk-KZ"/>
        </w:rPr>
      </w:pPr>
      <w:r w:rsidRPr="008D5B0B">
        <w:rPr>
          <w:lang w:val="kk-KZ"/>
        </w:rPr>
        <w:t>15. Ата-аналардың (заңды өкілдердің) кемінде 50% - ы мектеппен белсенді өзара іс-қимылдың әртүрлі нысандарына енгізілген (ағымдағы проблемаларды шешуге қатысу, жалпы мектептік іс-шараларға қатысу және т.б. арқылы).</w:t>
      </w:r>
    </w:p>
    <w:p w14:paraId="276C992F" w14:textId="77777777" w:rsidR="00E133FB" w:rsidRPr="008D5B0B" w:rsidRDefault="00E133FB" w:rsidP="00F80E6C">
      <w:pPr>
        <w:pStyle w:val="a7"/>
        <w:widowControl w:val="0"/>
        <w:tabs>
          <w:tab w:val="left" w:pos="1242"/>
        </w:tabs>
        <w:autoSpaceDE w:val="0"/>
        <w:autoSpaceDN w:val="0"/>
        <w:ind w:left="822" w:right="692"/>
        <w:contextualSpacing w:val="0"/>
        <w:jc w:val="both"/>
        <w:rPr>
          <w:lang w:val="kk-KZ"/>
        </w:rPr>
      </w:pPr>
    </w:p>
    <w:p w14:paraId="0C3D5DAB" w14:textId="77777777" w:rsidR="003816FA" w:rsidRPr="008D5B0B" w:rsidRDefault="00853681" w:rsidP="003816FA">
      <w:pPr>
        <w:pStyle w:val="a3"/>
        <w:jc w:val="center"/>
        <w:rPr>
          <w:b/>
          <w:lang w:val="kk-KZ"/>
        </w:rPr>
      </w:pPr>
      <w:r w:rsidRPr="008D5B0B">
        <w:rPr>
          <w:b/>
          <w:lang w:val="kk-KZ"/>
        </w:rPr>
        <w:t>МЕКТЕП МОДЕЛІ – 2028</w:t>
      </w:r>
    </w:p>
    <w:p w14:paraId="293F2870" w14:textId="77777777" w:rsidR="003816FA" w:rsidRPr="008D5B0B" w:rsidRDefault="003816FA" w:rsidP="003816FA">
      <w:pPr>
        <w:pStyle w:val="a3"/>
        <w:ind w:right="685" w:firstLine="566"/>
        <w:jc w:val="both"/>
        <w:rPr>
          <w:lang w:val="kk-KZ"/>
        </w:rPr>
      </w:pPr>
      <w:r w:rsidRPr="008D5B0B">
        <w:rPr>
          <w:lang w:val="kk-KZ"/>
        </w:rPr>
        <w:t>Осы даму бағдарламасы оны іске асыру нәтижесінде мектептің білім беру жүйесі мынадай ерекшеліктерге ие болады деп болжайды:</w:t>
      </w:r>
    </w:p>
    <w:p w14:paraId="76FF16D1" w14:textId="77777777" w:rsidR="003816FA" w:rsidRPr="008D5B0B" w:rsidRDefault="003816FA" w:rsidP="003816FA">
      <w:pPr>
        <w:pStyle w:val="a3"/>
        <w:ind w:right="685" w:firstLine="566"/>
        <w:jc w:val="both"/>
        <w:rPr>
          <w:lang w:val="kk-KZ"/>
        </w:rPr>
      </w:pPr>
      <w:r w:rsidRPr="008D5B0B">
        <w:rPr>
          <w:lang w:val="kk-KZ"/>
        </w:rPr>
        <w:t>1) мектеп о</w:t>
      </w:r>
      <w:r w:rsidR="00420F7F">
        <w:rPr>
          <w:lang w:val="kk-KZ"/>
        </w:rPr>
        <w:t xml:space="preserve">қушыларға екінші буын </w:t>
      </w:r>
      <w:r w:rsidRPr="008D5B0B">
        <w:rPr>
          <w:lang w:val="kk-KZ"/>
        </w:rPr>
        <w:t>мемлекеттік стандарттарының талаптарына сәйкес келетін сапалы білім береді, бұл тәуелсіз сертификаттау нысандары арқылы расталады;</w:t>
      </w:r>
    </w:p>
    <w:p w14:paraId="331B50BB" w14:textId="77777777" w:rsidR="003816FA" w:rsidRPr="008D5B0B" w:rsidRDefault="003816FA" w:rsidP="003816FA">
      <w:pPr>
        <w:pStyle w:val="a3"/>
        <w:ind w:right="685" w:firstLine="566"/>
        <w:jc w:val="both"/>
        <w:rPr>
          <w:lang w:val="kk-KZ"/>
        </w:rPr>
      </w:pPr>
      <w:r w:rsidRPr="008D5B0B">
        <w:rPr>
          <w:lang w:val="kk-KZ"/>
        </w:rPr>
        <w:t>2) мектеп түлектері жоғары және орта кәсіптік білім беру жүйесінде бәсекеге қабілетті;</w:t>
      </w:r>
    </w:p>
    <w:p w14:paraId="39F4D2B3" w14:textId="77777777" w:rsidR="003816FA" w:rsidRPr="008D5B0B" w:rsidRDefault="003816FA" w:rsidP="003816FA">
      <w:pPr>
        <w:pStyle w:val="a3"/>
        <w:ind w:right="685" w:firstLine="566"/>
        <w:jc w:val="both"/>
        <w:rPr>
          <w:lang w:val="kk-KZ"/>
        </w:rPr>
      </w:pPr>
      <w:r w:rsidRPr="008D5B0B">
        <w:rPr>
          <w:lang w:val="kk-KZ"/>
        </w:rPr>
        <w:t>3) мектепте уақыттың қажеттіліктеріне сай мәдени-адамгершілік бағдарлаудың тәрбие жүйесі бар / жұмыс істейді;</w:t>
      </w:r>
    </w:p>
    <w:p w14:paraId="004402C9" w14:textId="77777777" w:rsidR="003816FA" w:rsidRPr="008D5B0B" w:rsidRDefault="003816FA" w:rsidP="003816FA">
      <w:pPr>
        <w:pStyle w:val="a3"/>
        <w:ind w:right="685" w:firstLine="566"/>
        <w:jc w:val="both"/>
        <w:rPr>
          <w:lang w:val="kk-KZ"/>
        </w:rPr>
      </w:pPr>
      <w:r w:rsidRPr="008D5B0B">
        <w:rPr>
          <w:lang w:val="kk-KZ"/>
        </w:rPr>
        <w:t>4) мектептің қызметі оқушылардың денсаулығына зиян келтірмейді, онда олар өздерін қауіпсіз сезінеді және сыртқы ортаның теріс әсерінен қорғалады;</w:t>
      </w:r>
    </w:p>
    <w:p w14:paraId="4C2B7FC2" w14:textId="77777777" w:rsidR="003816FA" w:rsidRPr="008D5B0B" w:rsidRDefault="003816FA" w:rsidP="003816FA">
      <w:pPr>
        <w:pStyle w:val="a3"/>
        <w:ind w:right="685" w:firstLine="566"/>
        <w:jc w:val="both"/>
        <w:rPr>
          <w:lang w:val="kk-KZ"/>
        </w:rPr>
      </w:pPr>
      <w:r w:rsidRPr="008D5B0B">
        <w:rPr>
          <w:lang w:val="kk-KZ"/>
        </w:rPr>
        <w:t>5) мектепте жоғары кәсіби шығармашылық педагогикалық ұжым жұмыс істейді;</w:t>
      </w:r>
    </w:p>
    <w:p w14:paraId="3BD10BCC" w14:textId="77777777" w:rsidR="003816FA" w:rsidRPr="008D5B0B" w:rsidRDefault="003816FA" w:rsidP="003816FA">
      <w:pPr>
        <w:pStyle w:val="a3"/>
        <w:ind w:right="685" w:firstLine="566"/>
        <w:jc w:val="both"/>
        <w:rPr>
          <w:lang w:val="kk-KZ"/>
        </w:rPr>
      </w:pPr>
      <w:r w:rsidRPr="008D5B0B">
        <w:rPr>
          <w:lang w:val="kk-KZ"/>
        </w:rPr>
        <w:t>6) мектеп педагогтері өз тәжірибелерінде оқытудың заманауи технологияларын қолданады;</w:t>
      </w:r>
    </w:p>
    <w:p w14:paraId="5DBE5C90" w14:textId="77777777" w:rsidR="003816FA" w:rsidRPr="008D5B0B" w:rsidRDefault="003816FA" w:rsidP="003816FA">
      <w:pPr>
        <w:pStyle w:val="a3"/>
        <w:ind w:right="685" w:firstLine="566"/>
        <w:jc w:val="both"/>
        <w:rPr>
          <w:lang w:val="kk-KZ"/>
        </w:rPr>
      </w:pPr>
      <w:r w:rsidRPr="008D5B0B">
        <w:rPr>
          <w:lang w:val="kk-KZ"/>
        </w:rPr>
        <w:t xml:space="preserve">7) Мектептің табысты жұмыс істеуін ғана емес, сондай-ақ дамуын қамтамасыз </w:t>
      </w:r>
      <w:r w:rsidRPr="008D5B0B">
        <w:rPr>
          <w:lang w:val="kk-KZ"/>
        </w:rPr>
        <w:lastRenderedPageBreak/>
        <w:t>ететін тиімді басқару жүйесі бар, мектепті мемлекеттік-қоғамдық басқару тетіктері пайдаланылады;</w:t>
      </w:r>
    </w:p>
    <w:p w14:paraId="6AF1D6C7" w14:textId="77777777" w:rsidR="003816FA" w:rsidRPr="008D5B0B" w:rsidRDefault="003816FA" w:rsidP="003816FA">
      <w:pPr>
        <w:pStyle w:val="a3"/>
        <w:ind w:right="685" w:firstLine="566"/>
        <w:jc w:val="both"/>
        <w:rPr>
          <w:lang w:val="kk-KZ"/>
        </w:rPr>
      </w:pPr>
      <w:r w:rsidRPr="008D5B0B">
        <w:rPr>
          <w:lang w:val="kk-KZ"/>
        </w:rPr>
        <w:t>8) мектептің заманауи материалдық-техникалық базасы және кеңістіктік-пәндік ортасы бар, оның жоспарларын іске асыру үшін қажетті ресурстар саны бар;</w:t>
      </w:r>
    </w:p>
    <w:p w14:paraId="5AC981A8" w14:textId="77777777" w:rsidR="003816FA" w:rsidRPr="008D5B0B" w:rsidRDefault="003816FA" w:rsidP="003816FA">
      <w:pPr>
        <w:pStyle w:val="a3"/>
        <w:ind w:right="685" w:firstLine="566"/>
        <w:jc w:val="both"/>
        <w:rPr>
          <w:lang w:val="kk-KZ"/>
        </w:rPr>
      </w:pPr>
      <w:r w:rsidRPr="008D5B0B">
        <w:rPr>
          <w:lang w:val="kk-KZ"/>
        </w:rPr>
        <w:t>9) мектептің қосымша білім беру жүйесімен кең серіктестік байланысы бар;</w:t>
      </w:r>
    </w:p>
    <w:p w14:paraId="7F80037D" w14:textId="77777777" w:rsidR="003816FA" w:rsidRPr="008D5B0B" w:rsidRDefault="003816FA" w:rsidP="003816FA">
      <w:pPr>
        <w:pStyle w:val="a3"/>
        <w:ind w:right="685" w:firstLine="566"/>
        <w:jc w:val="both"/>
        <w:rPr>
          <w:lang w:val="kk-KZ"/>
        </w:rPr>
      </w:pPr>
      <w:r w:rsidRPr="008D5B0B">
        <w:rPr>
          <w:lang w:val="kk-KZ"/>
        </w:rPr>
        <w:t>10) мектеп тұтынушыларға сұранысқа ие және олар оның қызметтеріне қанағаттанған, бұл оның білім беру нарығындағы көшбасшылығын қамтамасыз етеді.</w:t>
      </w:r>
    </w:p>
    <w:p w14:paraId="6D12BD1B" w14:textId="77777777" w:rsidR="00B50F6F" w:rsidRPr="008D5B0B" w:rsidRDefault="00B50F6F" w:rsidP="00F80E6C">
      <w:pPr>
        <w:pStyle w:val="a3"/>
        <w:rPr>
          <w:lang w:val="kk-KZ"/>
        </w:rPr>
      </w:pPr>
    </w:p>
    <w:p w14:paraId="02EDA7D4" w14:textId="77777777" w:rsidR="00B50F6F" w:rsidRPr="008D5B0B" w:rsidRDefault="00853681" w:rsidP="00853681">
      <w:pPr>
        <w:pStyle w:val="a3"/>
        <w:jc w:val="center"/>
        <w:rPr>
          <w:b/>
          <w:lang w:val="kk-KZ"/>
        </w:rPr>
      </w:pPr>
      <w:r w:rsidRPr="008D5B0B">
        <w:rPr>
          <w:b/>
          <w:lang w:val="kk-KZ"/>
        </w:rPr>
        <w:t>МЕКТЕП МҰҒАЛІМІНІҢ МОДЕЛІ – 2028</w:t>
      </w:r>
    </w:p>
    <w:p w14:paraId="724C1C98" w14:textId="77777777" w:rsidR="00E82F26" w:rsidRPr="008D5B0B" w:rsidRDefault="00E82F26" w:rsidP="00E82F26">
      <w:pPr>
        <w:pStyle w:val="a3"/>
        <w:ind w:right="691" w:firstLine="566"/>
        <w:jc w:val="both"/>
        <w:rPr>
          <w:lang w:val="kk-KZ"/>
        </w:rPr>
      </w:pPr>
      <w:r w:rsidRPr="008D5B0B">
        <w:rPr>
          <w:lang w:val="kk-KZ"/>
        </w:rPr>
        <w:t>Алдыңғы бөлімдерде жоғарыда айтылғандардың барлығын ескере отырып, құзыретті педагогтың келесі моделі ең орынды болып табылады:</w:t>
      </w:r>
    </w:p>
    <w:p w14:paraId="6CF1F658" w14:textId="77777777" w:rsidR="00E82F26" w:rsidRPr="008D5B0B" w:rsidRDefault="00E82F26" w:rsidP="00E82F26">
      <w:pPr>
        <w:pStyle w:val="a3"/>
        <w:ind w:right="691" w:firstLine="566"/>
        <w:jc w:val="both"/>
        <w:rPr>
          <w:lang w:val="kk-KZ"/>
        </w:rPr>
      </w:pPr>
      <w:r w:rsidRPr="008D5B0B">
        <w:rPr>
          <w:lang w:val="kk-KZ"/>
        </w:rPr>
        <w:t>1) диалог режимінде жүзеге асырылатын жалпы, коммуникативтік мәдениеттің, теориялық түсініктердің және күрделі коммуникацияны ұйымдастыру тәжірибесінің жоғары деңгейінің болуы;</w:t>
      </w:r>
    </w:p>
    <w:p w14:paraId="198479F1" w14:textId="77777777" w:rsidR="00E82F26" w:rsidRPr="008D5B0B" w:rsidRDefault="00E82F26" w:rsidP="00E82F26">
      <w:pPr>
        <w:pStyle w:val="a3"/>
        <w:ind w:right="691" w:firstLine="566"/>
        <w:jc w:val="both"/>
        <w:rPr>
          <w:lang w:val="kk-KZ"/>
        </w:rPr>
      </w:pPr>
      <w:r w:rsidRPr="008D5B0B">
        <w:rPr>
          <w:lang w:val="kk-KZ"/>
        </w:rPr>
        <w:t>2) пәндік саланың теориясы мен практикасының жетістіктерін игеру қабілеті: өзектілігі, жеткіліктілігі, ғылыми тұрғыдан пәндік білімді талдау және синтездеу;</w:t>
      </w:r>
    </w:p>
    <w:p w14:paraId="0A46E2A7" w14:textId="77777777" w:rsidR="00E82F26" w:rsidRPr="008D5B0B" w:rsidRDefault="00E82F26" w:rsidP="00E82F26">
      <w:pPr>
        <w:pStyle w:val="a3"/>
        <w:ind w:right="691" w:firstLine="566"/>
        <w:jc w:val="both"/>
        <w:rPr>
          <w:lang w:val="kk-KZ"/>
        </w:rPr>
      </w:pPr>
      <w:r w:rsidRPr="008D5B0B">
        <w:rPr>
          <w:lang w:val="kk-KZ"/>
        </w:rPr>
        <w:t>3) бірегей педагогикалық идеяларды қалыптастыруға және инновациялық педагогикалық нәтижелер алуға мүмкіндік беретін жеке шығармашылық қасиеттерді қалыптастыруға және дамытуға ұмтылу;</w:t>
      </w:r>
    </w:p>
    <w:p w14:paraId="5C71DAD0" w14:textId="77777777" w:rsidR="00E82F26" w:rsidRPr="008D5B0B" w:rsidRDefault="00E82F26" w:rsidP="00E82F26">
      <w:pPr>
        <w:pStyle w:val="a3"/>
        <w:ind w:right="691" w:firstLine="566"/>
        <w:jc w:val="both"/>
        <w:rPr>
          <w:lang w:val="kk-KZ"/>
        </w:rPr>
      </w:pPr>
      <w:r w:rsidRPr="008D5B0B">
        <w:rPr>
          <w:lang w:val="kk-KZ"/>
        </w:rPr>
        <w:t>4) рефлексивті мәдениеттің болуы, өзін-өзі көрсету және педагогикалық процестің басқа субъектілерімен бірлескен рефлексия қажеттілігінің қалыптасуы;</w:t>
      </w:r>
    </w:p>
    <w:p w14:paraId="16E4359B" w14:textId="77777777" w:rsidR="00E82F26" w:rsidRPr="008D5B0B" w:rsidRDefault="00E82F26" w:rsidP="00E82F26">
      <w:pPr>
        <w:pStyle w:val="a3"/>
        <w:ind w:right="691" w:firstLine="566"/>
        <w:jc w:val="both"/>
        <w:rPr>
          <w:lang w:val="kk-KZ"/>
        </w:rPr>
      </w:pPr>
      <w:r w:rsidRPr="008D5B0B">
        <w:rPr>
          <w:lang w:val="kk-KZ"/>
        </w:rPr>
        <w:t>5) әдіснамалық мәдениеттің, тұжырымдамалық ойлау, педагогикалық процесті модельдеу және өз қызметінің нәтижелерін болжау дағдыларының болуы;</w:t>
      </w:r>
    </w:p>
    <w:p w14:paraId="4BE93F31" w14:textId="77777777" w:rsidR="00E82F26" w:rsidRPr="008D5B0B" w:rsidRDefault="00E82F26" w:rsidP="00E82F26">
      <w:pPr>
        <w:pStyle w:val="a3"/>
        <w:ind w:right="691" w:firstLine="566"/>
        <w:jc w:val="both"/>
        <w:rPr>
          <w:lang w:val="kk-KZ"/>
        </w:rPr>
      </w:pPr>
      <w:r w:rsidRPr="008D5B0B">
        <w:rPr>
          <w:lang w:val="kk-KZ"/>
        </w:rPr>
        <w:t>6) педагогикалық процестің барлық өзге субъектілерімен бірлесіп әлеуметтік тәжірибені игеруге дайындығы;</w:t>
      </w:r>
    </w:p>
    <w:p w14:paraId="4E2A2A5E" w14:textId="77777777" w:rsidR="00E82F26" w:rsidRPr="008D5B0B" w:rsidRDefault="00E82F26" w:rsidP="00E82F26">
      <w:pPr>
        <w:pStyle w:val="a3"/>
        <w:ind w:right="691" w:firstLine="566"/>
        <w:jc w:val="both"/>
        <w:rPr>
          <w:lang w:val="kk-KZ"/>
        </w:rPr>
      </w:pPr>
      <w:r w:rsidRPr="008D5B0B">
        <w:rPr>
          <w:lang w:val="kk-KZ"/>
        </w:rPr>
        <w:t>7) ақпараттық ағындардың көшкін тәрізді өсуі жағдайында ақпаратты алу, іріктеу, сақтау, молайту, пысықтау және түсіндіру мәдениетін игеру;</w:t>
      </w:r>
    </w:p>
    <w:p w14:paraId="42A843BF" w14:textId="77777777" w:rsidR="00E82F26" w:rsidRPr="008D5B0B" w:rsidRDefault="00E82F26" w:rsidP="00E82F26">
      <w:pPr>
        <w:pStyle w:val="a3"/>
        <w:ind w:right="691" w:firstLine="566"/>
        <w:jc w:val="both"/>
        <w:rPr>
          <w:lang w:val="kk-KZ"/>
        </w:rPr>
      </w:pPr>
      <w:r w:rsidRPr="008D5B0B">
        <w:rPr>
          <w:lang w:val="kk-KZ"/>
        </w:rPr>
        <w:t>8) кәсіби бәсекелестік ұғымын педагог тұлғасын дамытудың қозғаушы идеяларының бірі ретінде қабылдау;</w:t>
      </w:r>
    </w:p>
    <w:p w14:paraId="4C3BC9EE" w14:textId="77777777" w:rsidR="00E82F26" w:rsidRPr="008D5B0B" w:rsidRDefault="00E82F26" w:rsidP="00E82F26">
      <w:pPr>
        <w:pStyle w:val="a3"/>
        <w:ind w:right="691" w:firstLine="566"/>
        <w:jc w:val="both"/>
        <w:rPr>
          <w:lang w:val="kk-KZ"/>
        </w:rPr>
      </w:pPr>
      <w:r w:rsidRPr="008D5B0B">
        <w:rPr>
          <w:lang w:val="kk-KZ"/>
        </w:rPr>
        <w:t>9) педагогикалық менеджмент мәдениетінің кең мағынада болуы, яғни құндылықты таңдау жағдайында өзін-өзі анықтауға ұмтылу және бәсекелестік жағдайында кәсіби табыстылықты анықтайтын педагогикалық процестің түпкілікті нәтижесі үшін жауапкершілікті қабылдау;</w:t>
      </w:r>
    </w:p>
    <w:p w14:paraId="2CBE9D9B" w14:textId="77777777" w:rsidR="00E82F26" w:rsidRPr="008D5B0B" w:rsidRDefault="00E82F26" w:rsidP="00E82F26">
      <w:pPr>
        <w:pStyle w:val="a3"/>
        <w:ind w:right="691" w:firstLine="566"/>
        <w:jc w:val="both"/>
        <w:rPr>
          <w:lang w:val="kk-KZ"/>
        </w:rPr>
      </w:pPr>
      <w:r w:rsidRPr="008D5B0B">
        <w:rPr>
          <w:lang w:val="kk-KZ"/>
        </w:rPr>
        <w:t>10) жүйелік-педагогикалық ойлау туралы теориялық түсініктердің қалыптасуы, тұтастай алғанда Педагогикалық қызметті және өзінің педагогикалық қызметін жүйелі зерттеу тәжірибесінің болуы;</w:t>
      </w:r>
    </w:p>
    <w:p w14:paraId="27B11D99" w14:textId="77777777" w:rsidR="00B50F6F" w:rsidRPr="008D5B0B" w:rsidRDefault="00E82F26" w:rsidP="00DE2C7F">
      <w:pPr>
        <w:pStyle w:val="a3"/>
        <w:ind w:right="691" w:firstLine="566"/>
        <w:jc w:val="both"/>
        <w:rPr>
          <w:lang w:val="kk-KZ"/>
        </w:rPr>
      </w:pPr>
      <w:r w:rsidRPr="008D5B0B">
        <w:rPr>
          <w:lang w:val="kk-KZ"/>
        </w:rPr>
        <w:t>11) педагогтің жоғары кәсіби құндылықтарының бірі ретінде педагогикалық қызмет әдісін түсіну.</w:t>
      </w:r>
    </w:p>
    <w:p w14:paraId="50C94BB3" w14:textId="77777777" w:rsidR="00E82F26" w:rsidRPr="008D5B0B" w:rsidRDefault="00E82F26" w:rsidP="00F80E6C">
      <w:pPr>
        <w:pStyle w:val="a3"/>
        <w:rPr>
          <w:lang w:val="kk-KZ"/>
        </w:rPr>
      </w:pPr>
    </w:p>
    <w:p w14:paraId="5569F90E" w14:textId="77777777" w:rsidR="00B50F6F" w:rsidRPr="008D5B0B" w:rsidRDefault="00853681" w:rsidP="00853681">
      <w:pPr>
        <w:pStyle w:val="a3"/>
        <w:jc w:val="center"/>
        <w:rPr>
          <w:b/>
          <w:lang w:val="kk-KZ"/>
        </w:rPr>
      </w:pPr>
      <w:r w:rsidRPr="008D5B0B">
        <w:rPr>
          <w:b/>
          <w:lang w:val="kk-KZ"/>
        </w:rPr>
        <w:t>Түлек моделі-2028 жыл.</w:t>
      </w:r>
    </w:p>
    <w:p w14:paraId="5D845E8F" w14:textId="77777777" w:rsidR="00E82F26" w:rsidRPr="008D5B0B" w:rsidRDefault="00E82F26" w:rsidP="00F80E6C">
      <w:pPr>
        <w:pStyle w:val="a3"/>
        <w:ind w:right="688" w:firstLine="566"/>
        <w:jc w:val="both"/>
        <w:rPr>
          <w:lang w:val="kk-KZ"/>
        </w:rPr>
      </w:pPr>
      <w:r w:rsidRPr="008D5B0B">
        <w:rPr>
          <w:lang w:val="kk-KZ"/>
        </w:rPr>
        <w:t>Мектеп бітірушінің перспективалық моделі Ұлттық білім беру идеалының негізінде құрылады. Отан тағдырын өзінің жеке тұлғасы ретінде қабылдайтын, өз елінің бүгіні мен болашағы үшін жауапкершілікті сезінетін, қазақ халқының рухани және мәдени дәстүрлерінде тамыр жайған және оның қазіргі әлемде өзін-өзі жүзеге асыруға дайындығына бағдарланған жоғары адамгершілік, Шығармашылық, Құзыретті Қазақстан азаматы. Дайындық ұғымы түлектің қажеттіліктері мен қабілеттерінің бірлігін көрсетеді.</w:t>
      </w:r>
    </w:p>
    <w:p w14:paraId="3A2C70F0" w14:textId="77777777" w:rsidR="00E82F26" w:rsidRPr="008D5B0B" w:rsidRDefault="00E82F26" w:rsidP="00E82F26">
      <w:pPr>
        <w:pStyle w:val="a3"/>
        <w:ind w:right="684" w:firstLine="566"/>
        <w:jc w:val="both"/>
        <w:rPr>
          <w:lang w:val="kk-KZ"/>
        </w:rPr>
      </w:pPr>
      <w:r w:rsidRPr="008D5B0B">
        <w:rPr>
          <w:lang w:val="kk-KZ"/>
        </w:rPr>
        <w:t>Тиісінше, мектеп қызметінің нәтижесі, бір жағынан, түлектің қалыптасқан жеке қасиеттері, екінші жағынан, әлеуметтік ортада және құзыреттілікте маңызды түлектің құзыреттілігі болады.</w:t>
      </w:r>
    </w:p>
    <w:p w14:paraId="55F56A9F" w14:textId="77777777" w:rsidR="00E82F26" w:rsidRPr="008D5B0B" w:rsidRDefault="00E82F26" w:rsidP="00E82F26">
      <w:pPr>
        <w:pStyle w:val="a3"/>
        <w:ind w:right="684" w:firstLine="566"/>
        <w:jc w:val="both"/>
        <w:rPr>
          <w:lang w:val="kk-KZ"/>
        </w:rPr>
      </w:pPr>
      <w:r w:rsidRPr="008D5B0B">
        <w:rPr>
          <w:lang w:val="kk-KZ"/>
        </w:rPr>
        <w:t>Түлектің келесі ерекшеліктері болуы керек:</w:t>
      </w:r>
    </w:p>
    <w:p w14:paraId="430841E2" w14:textId="77777777" w:rsidR="00E82F26" w:rsidRPr="008D5B0B" w:rsidRDefault="00E82F26" w:rsidP="00E82F26">
      <w:pPr>
        <w:pStyle w:val="a3"/>
        <w:ind w:right="684" w:firstLine="566"/>
        <w:jc w:val="both"/>
        <w:rPr>
          <w:lang w:val="kk-KZ"/>
        </w:rPr>
      </w:pPr>
      <w:r w:rsidRPr="008D5B0B">
        <w:rPr>
          <w:lang w:val="kk-KZ"/>
        </w:rPr>
        <w:t>1) қазіргі әлемде өзін-өзі позитивті жүзеге асыруға ұмтылу;</w:t>
      </w:r>
    </w:p>
    <w:p w14:paraId="2ED45910" w14:textId="77777777" w:rsidR="00E82F26" w:rsidRPr="008D5B0B" w:rsidRDefault="00E82F26" w:rsidP="00E82F26">
      <w:pPr>
        <w:pStyle w:val="a3"/>
        <w:ind w:right="684" w:firstLine="566"/>
        <w:jc w:val="both"/>
        <w:rPr>
          <w:lang w:val="kk-KZ"/>
        </w:rPr>
      </w:pPr>
      <w:r w:rsidRPr="008D5B0B">
        <w:rPr>
          <w:lang w:val="kk-KZ"/>
        </w:rPr>
        <w:lastRenderedPageBreak/>
        <w:t>2) мектептегі оқытудың негізгі пәндері бойынша берік білім;</w:t>
      </w:r>
    </w:p>
    <w:p w14:paraId="23698C1D" w14:textId="77777777" w:rsidR="00E82F26" w:rsidRPr="008D5B0B" w:rsidRDefault="00E82F26" w:rsidP="00E82F26">
      <w:pPr>
        <w:pStyle w:val="a3"/>
        <w:ind w:right="684" w:firstLine="566"/>
        <w:jc w:val="both"/>
        <w:rPr>
          <w:lang w:val="kk-KZ"/>
        </w:rPr>
      </w:pPr>
      <w:r w:rsidRPr="008D5B0B">
        <w:rPr>
          <w:lang w:val="kk-KZ"/>
        </w:rPr>
        <w:t>3) өз бетінше білім алу қабілеті, тиімді жұмыс істеу және табыс табу қабілеті, толыққанды өмір сүру қабілеті және қоғамда адамгершілікпен өмір сүру қабілеті;</w:t>
      </w:r>
    </w:p>
    <w:p w14:paraId="2330EB16" w14:textId="77777777" w:rsidR="00E82F26" w:rsidRPr="008D5B0B" w:rsidRDefault="00E82F26" w:rsidP="00F80E6C">
      <w:pPr>
        <w:pStyle w:val="a3"/>
        <w:ind w:right="684" w:firstLine="566"/>
        <w:jc w:val="both"/>
        <w:rPr>
          <w:lang w:val="kk-KZ"/>
        </w:rPr>
      </w:pPr>
      <w:r w:rsidRPr="008D5B0B">
        <w:rPr>
          <w:lang w:val="kk-KZ"/>
        </w:rPr>
        <w:t>4) әлемдік мәдениет негіздерін меңгеру; өзін жалпыадамзаттық құндылықтардың тасымалдаушысы ретінде қабылдау, мәдениет кеңістігінде шығармашылыққа, қызмет пен ойлаудағы диалогқа қабілетті болу, сондай-ақ жалпыадамзаттық құндылықтар негізінде өзінің өмірлік мағынасын жобалау және іске асыру.</w:t>
      </w:r>
    </w:p>
    <w:p w14:paraId="26B76776" w14:textId="77777777" w:rsidR="00B50F6F" w:rsidRDefault="00B50F6F" w:rsidP="00F80E6C">
      <w:pPr>
        <w:spacing w:after="0" w:line="240" w:lineRule="auto"/>
        <w:jc w:val="both"/>
        <w:rPr>
          <w:rFonts w:ascii="Times New Roman" w:hAnsi="Times New Roman" w:cs="Times New Roman"/>
          <w:sz w:val="24"/>
          <w:szCs w:val="24"/>
          <w:lang w:val="kk-KZ"/>
        </w:rPr>
      </w:pPr>
    </w:p>
    <w:p w14:paraId="3F7149C9" w14:textId="77777777" w:rsidR="00A810CC" w:rsidRDefault="00A810CC" w:rsidP="00F80E6C">
      <w:pPr>
        <w:spacing w:after="0" w:line="240" w:lineRule="auto"/>
        <w:jc w:val="both"/>
        <w:rPr>
          <w:rFonts w:ascii="Times New Roman" w:hAnsi="Times New Roman" w:cs="Times New Roman"/>
          <w:sz w:val="24"/>
          <w:szCs w:val="24"/>
          <w:lang w:val="kk-KZ"/>
        </w:rPr>
      </w:pPr>
    </w:p>
    <w:p w14:paraId="45516882" w14:textId="77777777" w:rsidR="00A810CC" w:rsidRDefault="00A810CC" w:rsidP="00F80E6C">
      <w:pPr>
        <w:spacing w:after="0" w:line="240" w:lineRule="auto"/>
        <w:jc w:val="both"/>
        <w:rPr>
          <w:rFonts w:ascii="Times New Roman" w:hAnsi="Times New Roman" w:cs="Times New Roman"/>
          <w:sz w:val="24"/>
          <w:szCs w:val="24"/>
          <w:lang w:val="kk-KZ"/>
        </w:rPr>
      </w:pPr>
    </w:p>
    <w:p w14:paraId="5EE000B6" w14:textId="77777777" w:rsidR="00A810CC" w:rsidRDefault="00A810CC" w:rsidP="00F80E6C">
      <w:pPr>
        <w:spacing w:after="0" w:line="240" w:lineRule="auto"/>
        <w:jc w:val="both"/>
        <w:rPr>
          <w:rFonts w:ascii="Times New Roman" w:hAnsi="Times New Roman" w:cs="Times New Roman"/>
          <w:sz w:val="24"/>
          <w:szCs w:val="24"/>
          <w:lang w:val="kk-KZ"/>
        </w:rPr>
      </w:pPr>
    </w:p>
    <w:p w14:paraId="4DF66C61" w14:textId="77777777" w:rsidR="00A810CC" w:rsidRDefault="00A810CC" w:rsidP="00F80E6C">
      <w:pPr>
        <w:spacing w:after="0" w:line="240" w:lineRule="auto"/>
        <w:jc w:val="both"/>
        <w:rPr>
          <w:rFonts w:ascii="Times New Roman" w:hAnsi="Times New Roman" w:cs="Times New Roman"/>
          <w:sz w:val="24"/>
          <w:szCs w:val="24"/>
          <w:lang w:val="kk-KZ"/>
        </w:rPr>
      </w:pPr>
    </w:p>
    <w:p w14:paraId="3CE01475" w14:textId="77777777" w:rsidR="00A810CC" w:rsidRDefault="00A810CC" w:rsidP="00F80E6C">
      <w:pPr>
        <w:spacing w:after="0" w:line="240" w:lineRule="auto"/>
        <w:jc w:val="both"/>
        <w:rPr>
          <w:rFonts w:ascii="Times New Roman" w:hAnsi="Times New Roman" w:cs="Times New Roman"/>
          <w:sz w:val="24"/>
          <w:szCs w:val="24"/>
          <w:lang w:val="kk-KZ"/>
        </w:rPr>
      </w:pPr>
    </w:p>
    <w:p w14:paraId="1B0AC1A5" w14:textId="77777777" w:rsidR="00A810CC" w:rsidRDefault="00A810CC" w:rsidP="00F80E6C">
      <w:pPr>
        <w:spacing w:after="0" w:line="240" w:lineRule="auto"/>
        <w:jc w:val="both"/>
        <w:rPr>
          <w:rFonts w:ascii="Times New Roman" w:hAnsi="Times New Roman" w:cs="Times New Roman"/>
          <w:sz w:val="24"/>
          <w:szCs w:val="24"/>
          <w:lang w:val="kk-KZ"/>
        </w:rPr>
      </w:pPr>
    </w:p>
    <w:p w14:paraId="3561080A" w14:textId="77777777" w:rsidR="00A810CC" w:rsidRDefault="00A810CC" w:rsidP="00F80E6C">
      <w:pPr>
        <w:spacing w:after="0" w:line="240" w:lineRule="auto"/>
        <w:jc w:val="both"/>
        <w:rPr>
          <w:rFonts w:ascii="Times New Roman" w:hAnsi="Times New Roman" w:cs="Times New Roman"/>
          <w:sz w:val="24"/>
          <w:szCs w:val="24"/>
          <w:lang w:val="kk-KZ"/>
        </w:rPr>
      </w:pPr>
    </w:p>
    <w:p w14:paraId="139FA2CA" w14:textId="77777777" w:rsidR="005B4D08" w:rsidRDefault="00A810CC" w:rsidP="00F80E6C">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14:paraId="7C590A47" w14:textId="77777777" w:rsidR="005B4D08" w:rsidRDefault="005B4D08" w:rsidP="00F80E6C">
      <w:pPr>
        <w:spacing w:after="0" w:line="240" w:lineRule="auto"/>
        <w:jc w:val="both"/>
        <w:rPr>
          <w:rFonts w:ascii="Times New Roman" w:hAnsi="Times New Roman" w:cs="Times New Roman"/>
          <w:sz w:val="24"/>
          <w:szCs w:val="24"/>
          <w:lang w:val="kk-KZ"/>
        </w:rPr>
      </w:pPr>
    </w:p>
    <w:p w14:paraId="4AC18850" w14:textId="77777777" w:rsidR="005B4D08" w:rsidRDefault="005B4D08" w:rsidP="00F80E6C">
      <w:pPr>
        <w:spacing w:after="0" w:line="240" w:lineRule="auto"/>
        <w:jc w:val="both"/>
        <w:rPr>
          <w:rFonts w:ascii="Times New Roman" w:hAnsi="Times New Roman" w:cs="Times New Roman"/>
          <w:sz w:val="24"/>
          <w:szCs w:val="24"/>
          <w:lang w:val="kk-KZ"/>
        </w:rPr>
      </w:pPr>
    </w:p>
    <w:p w14:paraId="2E49761C" w14:textId="77777777" w:rsidR="005B4D08" w:rsidRDefault="005B4D08" w:rsidP="00F80E6C">
      <w:pPr>
        <w:spacing w:after="0" w:line="240" w:lineRule="auto"/>
        <w:jc w:val="both"/>
        <w:rPr>
          <w:rFonts w:ascii="Times New Roman" w:hAnsi="Times New Roman" w:cs="Times New Roman"/>
          <w:sz w:val="24"/>
          <w:szCs w:val="24"/>
          <w:lang w:val="kk-KZ"/>
        </w:rPr>
      </w:pPr>
    </w:p>
    <w:p w14:paraId="127F6D0C" w14:textId="77777777" w:rsidR="005B4D08" w:rsidRDefault="005B4D08" w:rsidP="00F80E6C">
      <w:pPr>
        <w:spacing w:after="0" w:line="240" w:lineRule="auto"/>
        <w:jc w:val="both"/>
        <w:rPr>
          <w:rFonts w:ascii="Times New Roman" w:hAnsi="Times New Roman" w:cs="Times New Roman"/>
          <w:sz w:val="24"/>
          <w:szCs w:val="24"/>
          <w:lang w:val="kk-KZ"/>
        </w:rPr>
      </w:pPr>
    </w:p>
    <w:p w14:paraId="019469A5" w14:textId="77777777" w:rsidR="005B4D08" w:rsidRDefault="005B4D08" w:rsidP="00F80E6C">
      <w:pPr>
        <w:spacing w:after="0" w:line="240" w:lineRule="auto"/>
        <w:jc w:val="both"/>
        <w:rPr>
          <w:rFonts w:ascii="Times New Roman" w:hAnsi="Times New Roman" w:cs="Times New Roman"/>
          <w:sz w:val="24"/>
          <w:szCs w:val="24"/>
          <w:lang w:val="kk-KZ"/>
        </w:rPr>
      </w:pPr>
    </w:p>
    <w:p w14:paraId="2ACF717A" w14:textId="77777777" w:rsidR="005B4D08" w:rsidRDefault="005B4D08" w:rsidP="00F80E6C">
      <w:pPr>
        <w:spacing w:after="0" w:line="240" w:lineRule="auto"/>
        <w:jc w:val="both"/>
        <w:rPr>
          <w:rFonts w:ascii="Times New Roman" w:hAnsi="Times New Roman" w:cs="Times New Roman"/>
          <w:sz w:val="24"/>
          <w:szCs w:val="24"/>
          <w:lang w:val="kk-KZ"/>
        </w:rPr>
      </w:pPr>
    </w:p>
    <w:p w14:paraId="26E627A1" w14:textId="77777777" w:rsidR="005B4D08" w:rsidRDefault="005B4D08" w:rsidP="00F80E6C">
      <w:pPr>
        <w:spacing w:after="0" w:line="240" w:lineRule="auto"/>
        <w:jc w:val="both"/>
        <w:rPr>
          <w:rFonts w:ascii="Times New Roman" w:hAnsi="Times New Roman" w:cs="Times New Roman"/>
          <w:sz w:val="24"/>
          <w:szCs w:val="24"/>
          <w:lang w:val="kk-KZ"/>
        </w:rPr>
      </w:pPr>
    </w:p>
    <w:p w14:paraId="7F91C24F" w14:textId="77777777" w:rsidR="005B4D08" w:rsidRDefault="005B4D08" w:rsidP="00F80E6C">
      <w:pPr>
        <w:spacing w:after="0" w:line="240" w:lineRule="auto"/>
        <w:jc w:val="both"/>
        <w:rPr>
          <w:rFonts w:ascii="Times New Roman" w:hAnsi="Times New Roman" w:cs="Times New Roman"/>
          <w:sz w:val="24"/>
          <w:szCs w:val="24"/>
          <w:lang w:val="kk-KZ"/>
        </w:rPr>
      </w:pPr>
    </w:p>
    <w:p w14:paraId="277EF5D6" w14:textId="77777777" w:rsidR="005B4D08" w:rsidRDefault="005B4D08" w:rsidP="00F80E6C">
      <w:pPr>
        <w:spacing w:after="0" w:line="240" w:lineRule="auto"/>
        <w:jc w:val="both"/>
        <w:rPr>
          <w:rFonts w:ascii="Times New Roman" w:hAnsi="Times New Roman" w:cs="Times New Roman"/>
          <w:sz w:val="24"/>
          <w:szCs w:val="24"/>
          <w:lang w:val="kk-KZ"/>
        </w:rPr>
      </w:pPr>
    </w:p>
    <w:p w14:paraId="2DEE816A" w14:textId="77777777" w:rsidR="005B4D08" w:rsidRDefault="005B4D08" w:rsidP="00F80E6C">
      <w:pPr>
        <w:spacing w:after="0" w:line="240" w:lineRule="auto"/>
        <w:jc w:val="both"/>
        <w:rPr>
          <w:rFonts w:ascii="Times New Roman" w:hAnsi="Times New Roman" w:cs="Times New Roman"/>
          <w:sz w:val="24"/>
          <w:szCs w:val="24"/>
          <w:lang w:val="kk-KZ"/>
        </w:rPr>
      </w:pPr>
    </w:p>
    <w:p w14:paraId="1B07331F" w14:textId="77777777" w:rsidR="005B4D08" w:rsidRDefault="005B4D08" w:rsidP="00F80E6C">
      <w:pPr>
        <w:spacing w:after="0" w:line="240" w:lineRule="auto"/>
        <w:jc w:val="both"/>
        <w:rPr>
          <w:rFonts w:ascii="Times New Roman" w:hAnsi="Times New Roman" w:cs="Times New Roman"/>
          <w:sz w:val="24"/>
          <w:szCs w:val="24"/>
          <w:lang w:val="kk-KZ"/>
        </w:rPr>
      </w:pPr>
    </w:p>
    <w:p w14:paraId="1BE22FAB" w14:textId="77777777" w:rsidR="005B4D08" w:rsidRDefault="005B4D08" w:rsidP="00F80E6C">
      <w:pPr>
        <w:spacing w:after="0" w:line="240" w:lineRule="auto"/>
        <w:jc w:val="both"/>
        <w:rPr>
          <w:rFonts w:ascii="Times New Roman" w:hAnsi="Times New Roman" w:cs="Times New Roman"/>
          <w:sz w:val="24"/>
          <w:szCs w:val="24"/>
          <w:lang w:val="kk-KZ"/>
        </w:rPr>
      </w:pPr>
    </w:p>
    <w:p w14:paraId="1C947745" w14:textId="77777777" w:rsidR="005B4D08" w:rsidRDefault="005B4D08" w:rsidP="00F80E6C">
      <w:pPr>
        <w:spacing w:after="0" w:line="240" w:lineRule="auto"/>
        <w:jc w:val="both"/>
        <w:rPr>
          <w:rFonts w:ascii="Times New Roman" w:hAnsi="Times New Roman" w:cs="Times New Roman"/>
          <w:sz w:val="24"/>
          <w:szCs w:val="24"/>
          <w:lang w:val="kk-KZ"/>
        </w:rPr>
      </w:pPr>
    </w:p>
    <w:p w14:paraId="3796070F" w14:textId="77777777" w:rsidR="005B4D08" w:rsidRDefault="005B4D08" w:rsidP="00F80E6C">
      <w:pPr>
        <w:spacing w:after="0" w:line="240" w:lineRule="auto"/>
        <w:jc w:val="both"/>
        <w:rPr>
          <w:rFonts w:ascii="Times New Roman" w:hAnsi="Times New Roman" w:cs="Times New Roman"/>
          <w:sz w:val="24"/>
          <w:szCs w:val="24"/>
          <w:lang w:val="kk-KZ"/>
        </w:rPr>
      </w:pPr>
    </w:p>
    <w:p w14:paraId="4E68BABE" w14:textId="77777777" w:rsidR="005B4D08" w:rsidRDefault="005B4D08" w:rsidP="00F80E6C">
      <w:pPr>
        <w:spacing w:after="0" w:line="240" w:lineRule="auto"/>
        <w:jc w:val="both"/>
        <w:rPr>
          <w:rFonts w:ascii="Times New Roman" w:hAnsi="Times New Roman" w:cs="Times New Roman"/>
          <w:sz w:val="24"/>
          <w:szCs w:val="24"/>
          <w:lang w:val="kk-KZ"/>
        </w:rPr>
      </w:pPr>
    </w:p>
    <w:p w14:paraId="45B1A3E2" w14:textId="77777777" w:rsidR="005B4D08" w:rsidRDefault="005B4D08" w:rsidP="00F80E6C">
      <w:pPr>
        <w:spacing w:after="0" w:line="240" w:lineRule="auto"/>
        <w:jc w:val="both"/>
        <w:rPr>
          <w:rFonts w:ascii="Times New Roman" w:hAnsi="Times New Roman" w:cs="Times New Roman"/>
          <w:sz w:val="24"/>
          <w:szCs w:val="24"/>
          <w:lang w:val="kk-KZ"/>
        </w:rPr>
      </w:pPr>
    </w:p>
    <w:p w14:paraId="67230E33" w14:textId="77777777" w:rsidR="005B4D08" w:rsidRDefault="005B4D08" w:rsidP="00F80E6C">
      <w:pPr>
        <w:spacing w:after="0" w:line="240" w:lineRule="auto"/>
        <w:jc w:val="both"/>
        <w:rPr>
          <w:rFonts w:ascii="Times New Roman" w:hAnsi="Times New Roman" w:cs="Times New Roman"/>
          <w:sz w:val="24"/>
          <w:szCs w:val="24"/>
          <w:lang w:val="kk-KZ"/>
        </w:rPr>
      </w:pPr>
    </w:p>
    <w:p w14:paraId="4F18F266" w14:textId="77777777" w:rsidR="005B4D08" w:rsidRDefault="005B4D08" w:rsidP="00F80E6C">
      <w:pPr>
        <w:spacing w:after="0" w:line="240" w:lineRule="auto"/>
        <w:jc w:val="both"/>
        <w:rPr>
          <w:rFonts w:ascii="Times New Roman" w:hAnsi="Times New Roman" w:cs="Times New Roman"/>
          <w:sz w:val="24"/>
          <w:szCs w:val="24"/>
          <w:lang w:val="kk-KZ"/>
        </w:rPr>
      </w:pPr>
    </w:p>
    <w:p w14:paraId="3662AB77" w14:textId="77777777" w:rsidR="005B4D08" w:rsidRDefault="005B4D08" w:rsidP="00F80E6C">
      <w:pPr>
        <w:spacing w:after="0" w:line="240" w:lineRule="auto"/>
        <w:jc w:val="both"/>
        <w:rPr>
          <w:rFonts w:ascii="Times New Roman" w:hAnsi="Times New Roman" w:cs="Times New Roman"/>
          <w:sz w:val="24"/>
          <w:szCs w:val="24"/>
          <w:lang w:val="kk-KZ"/>
        </w:rPr>
      </w:pPr>
    </w:p>
    <w:p w14:paraId="232E627D" w14:textId="77777777" w:rsidR="005B4D08" w:rsidRDefault="005B4D08" w:rsidP="00F80E6C">
      <w:pPr>
        <w:spacing w:after="0" w:line="240" w:lineRule="auto"/>
        <w:jc w:val="both"/>
        <w:rPr>
          <w:rFonts w:ascii="Times New Roman" w:hAnsi="Times New Roman" w:cs="Times New Roman"/>
          <w:sz w:val="24"/>
          <w:szCs w:val="24"/>
          <w:lang w:val="kk-KZ"/>
        </w:rPr>
      </w:pPr>
    </w:p>
    <w:p w14:paraId="20A95BFB" w14:textId="77777777" w:rsidR="005B4D08" w:rsidRDefault="005B4D08" w:rsidP="00F80E6C">
      <w:pPr>
        <w:spacing w:after="0" w:line="240" w:lineRule="auto"/>
        <w:jc w:val="both"/>
        <w:rPr>
          <w:rFonts w:ascii="Times New Roman" w:hAnsi="Times New Roman" w:cs="Times New Roman"/>
          <w:sz w:val="24"/>
          <w:szCs w:val="24"/>
          <w:lang w:val="kk-KZ"/>
        </w:rPr>
      </w:pPr>
    </w:p>
    <w:p w14:paraId="08043618" w14:textId="77777777" w:rsidR="005B4D08" w:rsidRDefault="005B4D08" w:rsidP="00F80E6C">
      <w:pPr>
        <w:spacing w:after="0" w:line="240" w:lineRule="auto"/>
        <w:jc w:val="both"/>
        <w:rPr>
          <w:rFonts w:ascii="Times New Roman" w:hAnsi="Times New Roman" w:cs="Times New Roman"/>
          <w:sz w:val="24"/>
          <w:szCs w:val="24"/>
          <w:lang w:val="kk-KZ"/>
        </w:rPr>
      </w:pPr>
    </w:p>
    <w:p w14:paraId="0CC7AE17" w14:textId="77777777" w:rsidR="005B4D08" w:rsidRDefault="005B4D08" w:rsidP="00F80E6C">
      <w:pPr>
        <w:spacing w:after="0" w:line="240" w:lineRule="auto"/>
        <w:jc w:val="both"/>
        <w:rPr>
          <w:rFonts w:ascii="Times New Roman" w:hAnsi="Times New Roman" w:cs="Times New Roman"/>
          <w:sz w:val="24"/>
          <w:szCs w:val="24"/>
          <w:lang w:val="kk-KZ"/>
        </w:rPr>
      </w:pPr>
    </w:p>
    <w:p w14:paraId="1B0AF476" w14:textId="77777777" w:rsidR="005B4D08" w:rsidRDefault="005B4D08" w:rsidP="00F80E6C">
      <w:pPr>
        <w:spacing w:after="0" w:line="240" w:lineRule="auto"/>
        <w:jc w:val="both"/>
        <w:rPr>
          <w:rFonts w:ascii="Times New Roman" w:hAnsi="Times New Roman" w:cs="Times New Roman"/>
          <w:sz w:val="24"/>
          <w:szCs w:val="24"/>
          <w:lang w:val="kk-KZ"/>
        </w:rPr>
      </w:pPr>
    </w:p>
    <w:p w14:paraId="55421194" w14:textId="77777777" w:rsidR="005B4D08" w:rsidRDefault="005B4D08" w:rsidP="00F80E6C">
      <w:pPr>
        <w:spacing w:after="0" w:line="240" w:lineRule="auto"/>
        <w:jc w:val="both"/>
        <w:rPr>
          <w:rFonts w:ascii="Times New Roman" w:hAnsi="Times New Roman" w:cs="Times New Roman"/>
          <w:sz w:val="24"/>
          <w:szCs w:val="24"/>
          <w:lang w:val="kk-KZ"/>
        </w:rPr>
      </w:pPr>
    </w:p>
    <w:p w14:paraId="13C66848" w14:textId="77777777" w:rsidR="005B4D08" w:rsidRDefault="005B4D08" w:rsidP="00F80E6C">
      <w:pPr>
        <w:spacing w:after="0" w:line="240" w:lineRule="auto"/>
        <w:jc w:val="both"/>
        <w:rPr>
          <w:rFonts w:ascii="Times New Roman" w:hAnsi="Times New Roman" w:cs="Times New Roman"/>
          <w:sz w:val="24"/>
          <w:szCs w:val="24"/>
          <w:lang w:val="kk-KZ"/>
        </w:rPr>
      </w:pPr>
    </w:p>
    <w:p w14:paraId="08D988E1" w14:textId="77777777" w:rsidR="005B4D08" w:rsidRDefault="005B4D08" w:rsidP="00F80E6C">
      <w:pPr>
        <w:spacing w:after="0" w:line="240" w:lineRule="auto"/>
        <w:jc w:val="both"/>
        <w:rPr>
          <w:rFonts w:ascii="Times New Roman" w:hAnsi="Times New Roman" w:cs="Times New Roman"/>
          <w:sz w:val="24"/>
          <w:szCs w:val="24"/>
          <w:lang w:val="kk-KZ"/>
        </w:rPr>
      </w:pPr>
    </w:p>
    <w:p w14:paraId="659FB8C7" w14:textId="77777777" w:rsidR="005B4D08" w:rsidRDefault="005B4D08" w:rsidP="00F80E6C">
      <w:pPr>
        <w:spacing w:after="0" w:line="240" w:lineRule="auto"/>
        <w:jc w:val="both"/>
        <w:rPr>
          <w:rFonts w:ascii="Times New Roman" w:hAnsi="Times New Roman" w:cs="Times New Roman"/>
          <w:sz w:val="24"/>
          <w:szCs w:val="24"/>
          <w:lang w:val="kk-KZ"/>
        </w:rPr>
      </w:pPr>
    </w:p>
    <w:p w14:paraId="4D59B283" w14:textId="77777777" w:rsidR="005B4D08" w:rsidRDefault="005B4D08" w:rsidP="00F80E6C">
      <w:pPr>
        <w:spacing w:after="0" w:line="240" w:lineRule="auto"/>
        <w:jc w:val="both"/>
        <w:rPr>
          <w:rFonts w:ascii="Times New Roman" w:hAnsi="Times New Roman" w:cs="Times New Roman"/>
          <w:sz w:val="24"/>
          <w:szCs w:val="24"/>
          <w:lang w:val="kk-KZ"/>
        </w:rPr>
      </w:pPr>
    </w:p>
    <w:p w14:paraId="0C784250" w14:textId="77777777" w:rsidR="005B4D08" w:rsidRDefault="005B4D08" w:rsidP="00F80E6C">
      <w:pPr>
        <w:spacing w:after="0" w:line="240" w:lineRule="auto"/>
        <w:jc w:val="both"/>
        <w:rPr>
          <w:rFonts w:ascii="Times New Roman" w:hAnsi="Times New Roman" w:cs="Times New Roman"/>
          <w:sz w:val="24"/>
          <w:szCs w:val="24"/>
          <w:lang w:val="kk-KZ"/>
        </w:rPr>
      </w:pPr>
    </w:p>
    <w:p w14:paraId="71088327" w14:textId="77777777" w:rsidR="005B4D08" w:rsidRDefault="005B4D08" w:rsidP="00F80E6C">
      <w:pPr>
        <w:spacing w:after="0" w:line="240" w:lineRule="auto"/>
        <w:jc w:val="both"/>
        <w:rPr>
          <w:rFonts w:ascii="Times New Roman" w:hAnsi="Times New Roman" w:cs="Times New Roman"/>
          <w:sz w:val="24"/>
          <w:szCs w:val="24"/>
          <w:lang w:val="kk-KZ"/>
        </w:rPr>
      </w:pPr>
    </w:p>
    <w:p w14:paraId="7FB7804B" w14:textId="77777777" w:rsidR="005B4D08" w:rsidRDefault="005B4D08" w:rsidP="00F80E6C">
      <w:pPr>
        <w:spacing w:after="0" w:line="240" w:lineRule="auto"/>
        <w:jc w:val="both"/>
        <w:rPr>
          <w:rFonts w:ascii="Times New Roman" w:hAnsi="Times New Roman" w:cs="Times New Roman"/>
          <w:sz w:val="24"/>
          <w:szCs w:val="24"/>
          <w:lang w:val="kk-KZ"/>
        </w:rPr>
      </w:pPr>
    </w:p>
    <w:p w14:paraId="4C48B9A1" w14:textId="77777777" w:rsidR="005B4D08" w:rsidRDefault="005B4D08" w:rsidP="00F80E6C">
      <w:pPr>
        <w:spacing w:after="0" w:line="240" w:lineRule="auto"/>
        <w:jc w:val="both"/>
        <w:rPr>
          <w:rFonts w:ascii="Times New Roman" w:hAnsi="Times New Roman" w:cs="Times New Roman"/>
          <w:sz w:val="24"/>
          <w:szCs w:val="24"/>
          <w:lang w:val="kk-KZ"/>
        </w:rPr>
      </w:pPr>
    </w:p>
    <w:p w14:paraId="0FDFABE0" w14:textId="77777777" w:rsidR="005B4D08" w:rsidRDefault="005B4D08" w:rsidP="00F80E6C">
      <w:pPr>
        <w:spacing w:after="0" w:line="240" w:lineRule="auto"/>
        <w:jc w:val="both"/>
        <w:rPr>
          <w:rFonts w:ascii="Times New Roman" w:hAnsi="Times New Roman" w:cs="Times New Roman"/>
          <w:sz w:val="24"/>
          <w:szCs w:val="24"/>
          <w:lang w:val="kk-KZ"/>
        </w:rPr>
      </w:pPr>
    </w:p>
    <w:p w14:paraId="050D5E16" w14:textId="77777777" w:rsidR="005B4D08" w:rsidRDefault="005B4D08" w:rsidP="00F80E6C">
      <w:pPr>
        <w:spacing w:after="0" w:line="240" w:lineRule="auto"/>
        <w:jc w:val="both"/>
        <w:rPr>
          <w:rFonts w:ascii="Times New Roman" w:hAnsi="Times New Roman" w:cs="Times New Roman"/>
          <w:sz w:val="24"/>
          <w:szCs w:val="24"/>
          <w:lang w:val="kk-KZ"/>
        </w:rPr>
      </w:pPr>
    </w:p>
    <w:p w14:paraId="336397A4" w14:textId="77777777" w:rsidR="005B4D08" w:rsidRDefault="005B4D08" w:rsidP="00F80E6C">
      <w:pPr>
        <w:spacing w:after="0" w:line="240" w:lineRule="auto"/>
        <w:jc w:val="both"/>
        <w:rPr>
          <w:rFonts w:ascii="Times New Roman" w:hAnsi="Times New Roman" w:cs="Times New Roman"/>
          <w:sz w:val="24"/>
          <w:szCs w:val="24"/>
          <w:lang w:val="kk-KZ"/>
        </w:rPr>
      </w:pPr>
    </w:p>
    <w:p w14:paraId="42B6CF77" w14:textId="3C5D1233" w:rsidR="00F4575A" w:rsidRDefault="005B4D08" w:rsidP="00334134">
      <w:pPr>
        <w:spacing w:after="0" w:line="240" w:lineRule="auto"/>
        <w:jc w:val="both"/>
        <w:rPr>
          <w:rFonts w:ascii="Times New Roman" w:hAnsi="Times New Roman"/>
          <w:sz w:val="28"/>
          <w:szCs w:val="28"/>
          <w:lang w:val="kk-KZ"/>
        </w:rPr>
      </w:pPr>
      <w:r>
        <w:rPr>
          <w:rFonts w:ascii="Times New Roman" w:hAnsi="Times New Roman" w:cs="Times New Roman"/>
          <w:sz w:val="24"/>
          <w:szCs w:val="24"/>
          <w:lang w:val="kk-KZ"/>
        </w:rPr>
        <w:lastRenderedPageBreak/>
        <w:t xml:space="preserve">               </w:t>
      </w:r>
      <w:r w:rsidR="00A810CC">
        <w:rPr>
          <w:rFonts w:ascii="Times New Roman" w:hAnsi="Times New Roman" w:cs="Times New Roman"/>
          <w:sz w:val="24"/>
          <w:szCs w:val="24"/>
          <w:lang w:val="kk-KZ"/>
        </w:rPr>
        <w:t xml:space="preserve"> </w:t>
      </w:r>
    </w:p>
    <w:p w14:paraId="7A41CF69" w14:textId="77777777" w:rsidR="00F4575A" w:rsidRDefault="00F4575A" w:rsidP="00F4575A">
      <w:pPr>
        <w:pStyle w:val="a9"/>
        <w:rPr>
          <w:rFonts w:ascii="Times New Roman" w:hAnsi="Times New Roman"/>
          <w:sz w:val="28"/>
          <w:szCs w:val="28"/>
          <w:lang w:val="kk-KZ"/>
        </w:rPr>
      </w:pPr>
    </w:p>
    <w:p w14:paraId="568ED480" w14:textId="4F84E188" w:rsidR="00F4575A" w:rsidRPr="00732A93" w:rsidRDefault="00F4575A" w:rsidP="00F80E6C">
      <w:pPr>
        <w:spacing w:after="0" w:line="240" w:lineRule="auto"/>
        <w:rPr>
          <w:rFonts w:ascii="Times New Roman" w:hAnsi="Times New Roman" w:cs="Times New Roman"/>
          <w:b/>
          <w:color w:val="000000"/>
          <w:sz w:val="28"/>
          <w:szCs w:val="28"/>
          <w:lang w:val="kk-KZ"/>
        </w:rPr>
        <w:sectPr w:rsidR="00F4575A" w:rsidRPr="00732A93" w:rsidSect="00383549">
          <w:pgSz w:w="11910" w:h="16840"/>
          <w:pgMar w:top="1134" w:right="851" w:bottom="1134" w:left="1418" w:header="0" w:footer="264" w:gutter="0"/>
          <w:cols w:space="720"/>
        </w:sectPr>
      </w:pPr>
    </w:p>
    <w:p w14:paraId="407B0419" w14:textId="77777777" w:rsidR="00B50F6F" w:rsidRPr="008D5B0B" w:rsidRDefault="00B50F6F" w:rsidP="00F80E6C">
      <w:pPr>
        <w:spacing w:after="0" w:line="240" w:lineRule="auto"/>
        <w:rPr>
          <w:rFonts w:ascii="Times New Roman" w:eastAsia="Times New Roman" w:hAnsi="Times New Roman" w:cs="Times New Roman"/>
          <w:color w:val="000000"/>
          <w:sz w:val="24"/>
          <w:szCs w:val="24"/>
          <w:lang w:val="kk-KZ"/>
        </w:rPr>
      </w:pPr>
    </w:p>
    <w:p w14:paraId="4A590581" w14:textId="77777777" w:rsidR="00F50C5F" w:rsidRPr="0069620E" w:rsidRDefault="00F50C5F" w:rsidP="00F80E6C">
      <w:pPr>
        <w:spacing w:after="0" w:line="240" w:lineRule="auto"/>
        <w:jc w:val="both"/>
        <w:rPr>
          <w:rFonts w:ascii="Times New Roman" w:hAnsi="Times New Roman" w:cs="Times New Roman"/>
          <w:sz w:val="24"/>
          <w:szCs w:val="24"/>
          <w:lang w:val="kk-KZ"/>
        </w:rPr>
      </w:pPr>
    </w:p>
    <w:p w14:paraId="5434F835" w14:textId="77777777" w:rsidR="0065081D" w:rsidRPr="0069620E" w:rsidRDefault="0065081D" w:rsidP="0065081D">
      <w:pPr>
        <w:rPr>
          <w:rFonts w:ascii="Times New Roman" w:hAnsi="Times New Roman" w:cs="Times New Roman"/>
          <w:b/>
          <w:color w:val="000000"/>
          <w:sz w:val="24"/>
          <w:szCs w:val="24"/>
          <w:lang w:val="kk-KZ"/>
        </w:rPr>
      </w:pPr>
      <w:r w:rsidRPr="0069620E">
        <w:rPr>
          <w:rFonts w:ascii="Times New Roman" w:hAnsi="Times New Roman" w:cs="Times New Roman"/>
          <w:b/>
          <w:color w:val="000000"/>
          <w:sz w:val="24"/>
          <w:szCs w:val="24"/>
          <w:lang w:val="kk-KZ"/>
        </w:rPr>
        <w:t>8-бөлім. Мектепті дамыту бағдарламасының нысаналы индикаторлары</w:t>
      </w:r>
    </w:p>
    <w:p w14:paraId="0F22FB00" w14:textId="77777777" w:rsidR="0065081D" w:rsidRPr="0061298B" w:rsidRDefault="0065081D" w:rsidP="0065081D">
      <w:pPr>
        <w:spacing w:after="0" w:line="240" w:lineRule="auto"/>
        <w:rPr>
          <w:rFonts w:ascii="Times New Roman" w:hAnsi="Times New Roman" w:cs="Times New Roman"/>
          <w:color w:val="000000"/>
          <w:sz w:val="24"/>
          <w:szCs w:val="24"/>
          <w:lang w:val="kk-KZ"/>
        </w:rPr>
      </w:pPr>
      <w:r w:rsidRPr="0061298B">
        <w:rPr>
          <w:rFonts w:ascii="Times New Roman" w:hAnsi="Times New Roman" w:cs="Times New Roman"/>
          <w:b/>
          <w:color w:val="000000"/>
          <w:sz w:val="24"/>
          <w:szCs w:val="24"/>
          <w:lang w:val="kk-KZ"/>
        </w:rPr>
        <w:t>Мақсаты:</w:t>
      </w:r>
      <w:r w:rsidRPr="0061298B">
        <w:rPr>
          <w:rFonts w:ascii="Times New Roman" w:hAnsi="Times New Roman" w:cs="Times New Roman"/>
          <w:color w:val="000000"/>
          <w:sz w:val="24"/>
          <w:szCs w:val="24"/>
          <w:lang w:val="kk-KZ"/>
        </w:rPr>
        <w:t xml:space="preserve"> Білім беру қажеттіліктерін қанағаттандыру арқылы жоғары сапалы білім беруді қамтамасыз ету, оқушы мен мұғалімнің жеке қабілеттерінің, жеке қасиеттерінің, білімдері мен құзыреттерінің жиынтығында тұлғаны дамыту және өзін-өзі дамыту.</w:t>
      </w:r>
    </w:p>
    <w:p w14:paraId="4C03D823" w14:textId="77777777" w:rsidR="0065081D" w:rsidRPr="0061298B" w:rsidRDefault="0065081D" w:rsidP="0065081D">
      <w:pPr>
        <w:spacing w:after="0" w:line="240" w:lineRule="auto"/>
        <w:rPr>
          <w:rFonts w:ascii="Times New Roman" w:hAnsi="Times New Roman" w:cs="Times New Roman"/>
          <w:color w:val="000000"/>
          <w:sz w:val="24"/>
          <w:szCs w:val="24"/>
          <w:lang w:val="kk-KZ"/>
        </w:rPr>
      </w:pPr>
      <w:r w:rsidRPr="0061298B">
        <w:rPr>
          <w:rFonts w:ascii="Times New Roman" w:hAnsi="Times New Roman" w:cs="Times New Roman"/>
          <w:b/>
          <w:color w:val="000000"/>
          <w:sz w:val="24"/>
          <w:szCs w:val="24"/>
          <w:lang w:val="kk-KZ"/>
        </w:rPr>
        <w:t>Міндеттері:</w:t>
      </w:r>
      <w:r w:rsidRPr="0061298B">
        <w:rPr>
          <w:rFonts w:ascii="Times New Roman" w:hAnsi="Times New Roman" w:cs="Times New Roman"/>
          <w:color w:val="000000"/>
          <w:sz w:val="24"/>
          <w:szCs w:val="24"/>
          <w:lang w:val="kk-KZ"/>
        </w:rPr>
        <w:t xml:space="preserve"> Пәнді оқытуды жетілдіру, оқушылардың білім беру қажеттіліктерін қанағаттандыру, оқушы мен мұғалімнің жеке тұлғасын дамытып, өзін-өзі дамыту арқылы білім сапасын арттыру.</w:t>
      </w:r>
    </w:p>
    <w:p w14:paraId="4A8785D7" w14:textId="77777777" w:rsidR="0065081D" w:rsidRPr="0061298B" w:rsidRDefault="0065081D" w:rsidP="0065081D">
      <w:pPr>
        <w:pStyle w:val="a3"/>
        <w:spacing w:before="39"/>
        <w:rPr>
          <w:b/>
          <w:sz w:val="20"/>
          <w:lang w:val="kk-KZ"/>
        </w:rPr>
      </w:pPr>
    </w:p>
    <w:tbl>
      <w:tblPr>
        <w:tblStyle w:val="TableNormal"/>
        <w:tblW w:w="13750" w:type="dxa"/>
        <w:tblInd w:w="714"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556"/>
        <w:gridCol w:w="11"/>
        <w:gridCol w:w="5812"/>
        <w:gridCol w:w="1417"/>
        <w:gridCol w:w="1134"/>
        <w:gridCol w:w="1134"/>
        <w:gridCol w:w="1276"/>
        <w:gridCol w:w="1134"/>
        <w:gridCol w:w="1276"/>
      </w:tblGrid>
      <w:tr w:rsidR="0065081D" w:rsidRPr="0049784F" w14:paraId="0D5EF803" w14:textId="77777777" w:rsidTr="00B8448A">
        <w:trPr>
          <w:trHeight w:val="325"/>
        </w:trPr>
        <w:tc>
          <w:tcPr>
            <w:tcW w:w="556" w:type="dxa"/>
            <w:vMerge w:val="restart"/>
          </w:tcPr>
          <w:p w14:paraId="4C265BC0" w14:textId="77777777" w:rsidR="0065081D" w:rsidRPr="0061298B" w:rsidRDefault="0065081D" w:rsidP="00B8448A">
            <w:pPr>
              <w:pStyle w:val="TableParagraph"/>
              <w:spacing w:before="61"/>
              <w:rPr>
                <w:b/>
                <w:sz w:val="24"/>
                <w:szCs w:val="24"/>
                <w:lang w:val="kk-KZ"/>
              </w:rPr>
            </w:pPr>
          </w:p>
          <w:p w14:paraId="769ABC00" w14:textId="77777777" w:rsidR="0065081D" w:rsidRPr="009216C9" w:rsidRDefault="0065081D" w:rsidP="00B8448A">
            <w:pPr>
              <w:pStyle w:val="TableParagraph"/>
              <w:spacing w:line="259" w:lineRule="auto"/>
              <w:ind w:left="27" w:right="183"/>
              <w:rPr>
                <w:b/>
                <w:sz w:val="24"/>
                <w:szCs w:val="24"/>
                <w:lang w:val="ru-RU"/>
              </w:rPr>
            </w:pPr>
            <w:r w:rsidRPr="0049784F">
              <w:rPr>
                <w:b/>
                <w:color w:val="231F20"/>
                <w:spacing w:val="-10"/>
                <w:sz w:val="24"/>
                <w:szCs w:val="24"/>
              </w:rPr>
              <w:t>№</w:t>
            </w:r>
          </w:p>
        </w:tc>
        <w:tc>
          <w:tcPr>
            <w:tcW w:w="5823" w:type="dxa"/>
            <w:gridSpan w:val="2"/>
            <w:vMerge w:val="restart"/>
          </w:tcPr>
          <w:p w14:paraId="292B3161" w14:textId="77777777" w:rsidR="0065081D" w:rsidRPr="0049784F" w:rsidRDefault="0065081D" w:rsidP="00B8448A">
            <w:pPr>
              <w:pStyle w:val="TableParagraph"/>
              <w:spacing w:before="203"/>
              <w:rPr>
                <w:b/>
                <w:sz w:val="24"/>
                <w:szCs w:val="24"/>
              </w:rPr>
            </w:pPr>
          </w:p>
          <w:p w14:paraId="791226EF" w14:textId="77777777" w:rsidR="0065081D" w:rsidRPr="0049784F" w:rsidRDefault="0065081D" w:rsidP="00B8448A">
            <w:pPr>
              <w:pStyle w:val="TableParagraph"/>
              <w:spacing w:before="1"/>
              <w:ind w:left="27"/>
              <w:rPr>
                <w:b/>
                <w:sz w:val="24"/>
                <w:szCs w:val="24"/>
              </w:rPr>
            </w:pPr>
            <w:proofErr w:type="spellStart"/>
            <w:r w:rsidRPr="009216C9">
              <w:rPr>
                <w:b/>
                <w:sz w:val="24"/>
                <w:szCs w:val="24"/>
              </w:rPr>
              <w:t>Мақсатты</w:t>
            </w:r>
            <w:proofErr w:type="spellEnd"/>
            <w:r w:rsidRPr="009216C9">
              <w:rPr>
                <w:b/>
                <w:sz w:val="24"/>
                <w:szCs w:val="24"/>
              </w:rPr>
              <w:t xml:space="preserve"> </w:t>
            </w:r>
            <w:proofErr w:type="spellStart"/>
            <w:r w:rsidRPr="009216C9">
              <w:rPr>
                <w:b/>
                <w:sz w:val="24"/>
                <w:szCs w:val="24"/>
              </w:rPr>
              <w:t>көрсеткіштер</w:t>
            </w:r>
            <w:proofErr w:type="spellEnd"/>
          </w:p>
        </w:tc>
        <w:tc>
          <w:tcPr>
            <w:tcW w:w="1417" w:type="dxa"/>
            <w:vMerge w:val="restart"/>
          </w:tcPr>
          <w:p w14:paraId="486C90B7" w14:textId="77777777" w:rsidR="0065081D" w:rsidRPr="0049784F" w:rsidRDefault="0065081D" w:rsidP="00B8448A">
            <w:pPr>
              <w:pStyle w:val="TableParagraph"/>
              <w:spacing w:before="61"/>
              <w:rPr>
                <w:b/>
                <w:sz w:val="24"/>
                <w:szCs w:val="24"/>
              </w:rPr>
            </w:pPr>
          </w:p>
          <w:p w14:paraId="07F899EB" w14:textId="77777777" w:rsidR="0065081D" w:rsidRPr="009216C9" w:rsidRDefault="0065081D" w:rsidP="00B8448A">
            <w:pPr>
              <w:pStyle w:val="TableParagraph"/>
              <w:spacing w:line="259" w:lineRule="auto"/>
              <w:ind w:right="16"/>
              <w:rPr>
                <w:b/>
                <w:sz w:val="24"/>
                <w:szCs w:val="24"/>
                <w:lang w:val="kk-KZ"/>
              </w:rPr>
            </w:pPr>
            <w:r>
              <w:rPr>
                <w:b/>
                <w:color w:val="231F20"/>
                <w:spacing w:val="-2"/>
                <w:sz w:val="24"/>
                <w:szCs w:val="24"/>
                <w:lang w:val="kk-KZ"/>
              </w:rPr>
              <w:t xml:space="preserve">Өлшем бірлігі </w:t>
            </w:r>
            <w:r w:rsidRPr="006F788B">
              <w:t>%</w:t>
            </w:r>
          </w:p>
        </w:tc>
        <w:tc>
          <w:tcPr>
            <w:tcW w:w="5954" w:type="dxa"/>
            <w:gridSpan w:val="5"/>
          </w:tcPr>
          <w:p w14:paraId="67359340" w14:textId="77777777" w:rsidR="0065081D" w:rsidRPr="0049784F" w:rsidRDefault="005A05C0" w:rsidP="00B8448A">
            <w:pPr>
              <w:pStyle w:val="TableParagraph"/>
              <w:spacing w:before="14"/>
              <w:ind w:left="1938"/>
              <w:rPr>
                <w:b/>
                <w:sz w:val="24"/>
                <w:szCs w:val="24"/>
              </w:rPr>
            </w:pPr>
            <w:proofErr w:type="spellStart"/>
            <w:r w:rsidRPr="005A05C0">
              <w:rPr>
                <w:b/>
                <w:color w:val="231F20"/>
                <w:sz w:val="24"/>
                <w:szCs w:val="24"/>
              </w:rPr>
              <w:t>Жоспарлы</w:t>
            </w:r>
            <w:proofErr w:type="spellEnd"/>
            <w:r w:rsidRPr="005A05C0">
              <w:rPr>
                <w:b/>
                <w:color w:val="231F20"/>
                <w:sz w:val="24"/>
                <w:szCs w:val="24"/>
              </w:rPr>
              <w:t xml:space="preserve"> </w:t>
            </w:r>
            <w:proofErr w:type="spellStart"/>
            <w:r w:rsidRPr="005A05C0">
              <w:rPr>
                <w:b/>
                <w:color w:val="231F20"/>
                <w:sz w:val="24"/>
                <w:szCs w:val="24"/>
              </w:rPr>
              <w:t>кезеңде</w:t>
            </w:r>
            <w:proofErr w:type="spellEnd"/>
          </w:p>
        </w:tc>
      </w:tr>
      <w:tr w:rsidR="0065081D" w:rsidRPr="0049784F" w14:paraId="601CDE89" w14:textId="77777777" w:rsidTr="00B8448A">
        <w:trPr>
          <w:trHeight w:val="897"/>
        </w:trPr>
        <w:tc>
          <w:tcPr>
            <w:tcW w:w="556" w:type="dxa"/>
            <w:vMerge/>
            <w:tcBorders>
              <w:top w:val="nil"/>
            </w:tcBorders>
          </w:tcPr>
          <w:p w14:paraId="0F5D44F0" w14:textId="77777777" w:rsidR="0065081D" w:rsidRPr="0049784F" w:rsidRDefault="0065081D" w:rsidP="00B8448A">
            <w:pPr>
              <w:rPr>
                <w:rFonts w:ascii="Times New Roman" w:hAnsi="Times New Roman" w:cs="Times New Roman"/>
                <w:sz w:val="24"/>
                <w:szCs w:val="24"/>
              </w:rPr>
            </w:pPr>
          </w:p>
        </w:tc>
        <w:tc>
          <w:tcPr>
            <w:tcW w:w="5823" w:type="dxa"/>
            <w:gridSpan w:val="2"/>
            <w:vMerge/>
            <w:tcBorders>
              <w:top w:val="nil"/>
            </w:tcBorders>
          </w:tcPr>
          <w:p w14:paraId="082A675C" w14:textId="77777777" w:rsidR="0065081D" w:rsidRPr="0049784F" w:rsidRDefault="0065081D" w:rsidP="00B8448A">
            <w:pPr>
              <w:rPr>
                <w:rFonts w:ascii="Times New Roman" w:hAnsi="Times New Roman" w:cs="Times New Roman"/>
                <w:sz w:val="24"/>
                <w:szCs w:val="24"/>
              </w:rPr>
            </w:pPr>
          </w:p>
        </w:tc>
        <w:tc>
          <w:tcPr>
            <w:tcW w:w="1417" w:type="dxa"/>
            <w:vMerge/>
            <w:tcBorders>
              <w:top w:val="nil"/>
            </w:tcBorders>
          </w:tcPr>
          <w:p w14:paraId="5DCBE26D" w14:textId="77777777" w:rsidR="0065081D" w:rsidRPr="0049784F" w:rsidRDefault="0065081D" w:rsidP="00B8448A">
            <w:pPr>
              <w:rPr>
                <w:rFonts w:ascii="Times New Roman" w:hAnsi="Times New Roman" w:cs="Times New Roman"/>
                <w:sz w:val="24"/>
                <w:szCs w:val="24"/>
              </w:rPr>
            </w:pPr>
          </w:p>
        </w:tc>
        <w:tc>
          <w:tcPr>
            <w:tcW w:w="1134" w:type="dxa"/>
          </w:tcPr>
          <w:p w14:paraId="71BA5DAA" w14:textId="77777777" w:rsidR="0065081D" w:rsidRPr="0049784F" w:rsidRDefault="0065081D" w:rsidP="00B8448A">
            <w:pPr>
              <w:pStyle w:val="TableParagraph"/>
              <w:spacing w:before="158"/>
              <w:ind w:right="1"/>
              <w:jc w:val="center"/>
              <w:rPr>
                <w:sz w:val="24"/>
                <w:szCs w:val="24"/>
              </w:rPr>
            </w:pPr>
            <w:r w:rsidRPr="0049784F">
              <w:rPr>
                <w:sz w:val="24"/>
                <w:szCs w:val="24"/>
              </w:rPr>
              <w:t>2023-</w:t>
            </w:r>
            <w:r w:rsidRPr="0049784F">
              <w:rPr>
                <w:spacing w:val="-4"/>
                <w:sz w:val="24"/>
                <w:szCs w:val="24"/>
              </w:rPr>
              <w:t>2024</w:t>
            </w:r>
          </w:p>
          <w:p w14:paraId="15A83C72" w14:textId="77777777" w:rsidR="0065081D" w:rsidRPr="009216C9" w:rsidRDefault="0065081D" w:rsidP="00B8448A">
            <w:pPr>
              <w:pStyle w:val="TableParagraph"/>
              <w:spacing w:before="21"/>
              <w:ind w:left="20"/>
              <w:jc w:val="center"/>
              <w:rPr>
                <w:sz w:val="24"/>
                <w:szCs w:val="24"/>
                <w:lang w:val="kk-KZ"/>
              </w:rPr>
            </w:pPr>
            <w:r>
              <w:rPr>
                <w:sz w:val="24"/>
                <w:szCs w:val="24"/>
                <w:lang w:val="kk-KZ"/>
              </w:rPr>
              <w:t>оқу жылы</w:t>
            </w:r>
          </w:p>
        </w:tc>
        <w:tc>
          <w:tcPr>
            <w:tcW w:w="1134" w:type="dxa"/>
          </w:tcPr>
          <w:p w14:paraId="7223944A" w14:textId="77777777" w:rsidR="0065081D" w:rsidRPr="009216C9" w:rsidRDefault="0065081D" w:rsidP="00B8448A">
            <w:pPr>
              <w:pStyle w:val="TableParagraph"/>
              <w:spacing w:before="15"/>
              <w:ind w:left="90"/>
              <w:jc w:val="center"/>
              <w:rPr>
                <w:sz w:val="24"/>
                <w:szCs w:val="24"/>
                <w:lang w:val="kk-KZ"/>
              </w:rPr>
            </w:pPr>
            <w:r w:rsidRPr="0049784F">
              <w:rPr>
                <w:sz w:val="24"/>
                <w:szCs w:val="24"/>
              </w:rPr>
              <w:t>2024-</w:t>
            </w:r>
            <w:r w:rsidRPr="0049784F">
              <w:rPr>
                <w:spacing w:val="-4"/>
                <w:sz w:val="24"/>
                <w:szCs w:val="24"/>
              </w:rPr>
              <w:t>2025</w:t>
            </w:r>
            <w:r>
              <w:rPr>
                <w:spacing w:val="-4"/>
                <w:sz w:val="24"/>
                <w:szCs w:val="24"/>
                <w:lang w:val="kk-KZ"/>
              </w:rPr>
              <w:t xml:space="preserve"> </w:t>
            </w:r>
            <w:r>
              <w:rPr>
                <w:sz w:val="24"/>
                <w:szCs w:val="24"/>
                <w:lang w:val="kk-KZ"/>
              </w:rPr>
              <w:t>оқу жылы</w:t>
            </w:r>
          </w:p>
        </w:tc>
        <w:tc>
          <w:tcPr>
            <w:tcW w:w="1276" w:type="dxa"/>
          </w:tcPr>
          <w:p w14:paraId="59FCC189" w14:textId="77777777" w:rsidR="0065081D" w:rsidRPr="0049784F" w:rsidRDefault="0065081D" w:rsidP="00B8448A">
            <w:pPr>
              <w:pStyle w:val="TableParagraph"/>
              <w:spacing w:before="15"/>
              <w:ind w:left="31"/>
              <w:jc w:val="center"/>
              <w:rPr>
                <w:sz w:val="24"/>
                <w:szCs w:val="24"/>
              </w:rPr>
            </w:pPr>
            <w:r w:rsidRPr="0049784F">
              <w:rPr>
                <w:sz w:val="24"/>
                <w:szCs w:val="24"/>
              </w:rPr>
              <w:t>2025-</w:t>
            </w:r>
            <w:r w:rsidRPr="0049784F">
              <w:rPr>
                <w:spacing w:val="-4"/>
                <w:sz w:val="24"/>
                <w:szCs w:val="24"/>
              </w:rPr>
              <w:t>2026</w:t>
            </w:r>
          </w:p>
          <w:p w14:paraId="509978EA" w14:textId="77777777" w:rsidR="0065081D" w:rsidRPr="009216C9" w:rsidRDefault="0065081D" w:rsidP="00B8448A">
            <w:pPr>
              <w:pStyle w:val="TableParagraph"/>
              <w:spacing w:before="21" w:line="259" w:lineRule="auto"/>
              <w:ind w:left="371" w:right="55" w:hanging="295"/>
              <w:jc w:val="center"/>
              <w:rPr>
                <w:sz w:val="24"/>
                <w:szCs w:val="24"/>
                <w:lang w:val="kk-KZ"/>
              </w:rPr>
            </w:pPr>
            <w:r>
              <w:rPr>
                <w:sz w:val="24"/>
                <w:szCs w:val="24"/>
                <w:lang w:val="kk-KZ"/>
              </w:rPr>
              <w:t>оқу жылы</w:t>
            </w:r>
          </w:p>
        </w:tc>
        <w:tc>
          <w:tcPr>
            <w:tcW w:w="1134" w:type="dxa"/>
          </w:tcPr>
          <w:p w14:paraId="2AC0822D" w14:textId="77777777" w:rsidR="0065081D" w:rsidRPr="0049784F" w:rsidRDefault="0065081D" w:rsidP="00B8448A">
            <w:pPr>
              <w:pStyle w:val="TableParagraph"/>
              <w:spacing w:before="15"/>
              <w:ind w:left="31"/>
              <w:jc w:val="center"/>
              <w:rPr>
                <w:sz w:val="24"/>
                <w:szCs w:val="24"/>
              </w:rPr>
            </w:pPr>
            <w:r w:rsidRPr="0049784F">
              <w:rPr>
                <w:sz w:val="24"/>
                <w:szCs w:val="24"/>
              </w:rPr>
              <w:t>2026-</w:t>
            </w:r>
            <w:r w:rsidRPr="0049784F">
              <w:rPr>
                <w:spacing w:val="-4"/>
                <w:sz w:val="24"/>
                <w:szCs w:val="24"/>
              </w:rPr>
              <w:t>2027</w:t>
            </w:r>
          </w:p>
          <w:p w14:paraId="364EB1AB" w14:textId="77777777" w:rsidR="0065081D" w:rsidRPr="009216C9" w:rsidRDefault="0065081D" w:rsidP="00B8448A">
            <w:pPr>
              <w:pStyle w:val="TableParagraph"/>
              <w:spacing w:before="21" w:line="259" w:lineRule="auto"/>
              <w:ind w:left="372" w:hanging="295"/>
              <w:jc w:val="center"/>
              <w:rPr>
                <w:sz w:val="24"/>
                <w:szCs w:val="24"/>
                <w:lang w:val="kk-KZ"/>
              </w:rPr>
            </w:pPr>
            <w:r>
              <w:rPr>
                <w:sz w:val="24"/>
                <w:szCs w:val="24"/>
                <w:lang w:val="kk-KZ"/>
              </w:rPr>
              <w:t>оқу жылы</w:t>
            </w:r>
          </w:p>
        </w:tc>
        <w:tc>
          <w:tcPr>
            <w:tcW w:w="1276" w:type="dxa"/>
          </w:tcPr>
          <w:p w14:paraId="0402C53E" w14:textId="77777777" w:rsidR="0065081D" w:rsidRPr="0049784F" w:rsidRDefault="0065081D" w:rsidP="00B8448A">
            <w:pPr>
              <w:pStyle w:val="TableParagraph"/>
              <w:spacing w:before="15"/>
              <w:ind w:left="140"/>
              <w:jc w:val="center"/>
              <w:rPr>
                <w:sz w:val="24"/>
                <w:szCs w:val="24"/>
              </w:rPr>
            </w:pPr>
            <w:r w:rsidRPr="0049784F">
              <w:rPr>
                <w:sz w:val="24"/>
                <w:szCs w:val="24"/>
              </w:rPr>
              <w:t>2027-</w:t>
            </w:r>
            <w:r w:rsidRPr="0049784F">
              <w:rPr>
                <w:spacing w:val="-4"/>
                <w:sz w:val="24"/>
                <w:szCs w:val="24"/>
              </w:rPr>
              <w:t>2028</w:t>
            </w:r>
          </w:p>
          <w:p w14:paraId="79558003" w14:textId="77777777" w:rsidR="0065081D" w:rsidRPr="009216C9" w:rsidRDefault="0065081D" w:rsidP="00B8448A">
            <w:pPr>
              <w:pStyle w:val="TableParagraph"/>
              <w:spacing w:before="21" w:line="259" w:lineRule="auto"/>
              <w:ind w:left="482" w:hanging="296"/>
              <w:jc w:val="center"/>
              <w:rPr>
                <w:sz w:val="24"/>
                <w:szCs w:val="24"/>
                <w:lang w:val="kk-KZ"/>
              </w:rPr>
            </w:pPr>
            <w:r>
              <w:rPr>
                <w:sz w:val="24"/>
                <w:szCs w:val="24"/>
                <w:lang w:val="kk-KZ"/>
              </w:rPr>
              <w:t>оқу жылы</w:t>
            </w:r>
          </w:p>
        </w:tc>
      </w:tr>
      <w:tr w:rsidR="0065081D" w:rsidRPr="0049784F" w14:paraId="55F81DCA" w14:textId="77777777" w:rsidTr="00B8448A">
        <w:trPr>
          <w:trHeight w:val="326"/>
        </w:trPr>
        <w:tc>
          <w:tcPr>
            <w:tcW w:w="13750" w:type="dxa"/>
            <w:gridSpan w:val="9"/>
          </w:tcPr>
          <w:p w14:paraId="4E9219E4" w14:textId="77777777" w:rsidR="0065081D" w:rsidRPr="0049784F" w:rsidRDefault="0065081D" w:rsidP="00B8448A">
            <w:pPr>
              <w:pStyle w:val="TableParagraph"/>
              <w:spacing w:before="15"/>
              <w:ind w:left="27"/>
              <w:rPr>
                <w:b/>
                <w:sz w:val="24"/>
                <w:szCs w:val="24"/>
                <w:lang w:val="ru-RU"/>
              </w:rPr>
            </w:pPr>
            <w:r w:rsidRPr="009216C9">
              <w:rPr>
                <w:b/>
                <w:sz w:val="24"/>
                <w:szCs w:val="24"/>
                <w:lang w:val="ru-RU"/>
              </w:rPr>
              <w:t xml:space="preserve">Міндет1. </w:t>
            </w:r>
            <w:proofErr w:type="spellStart"/>
            <w:r w:rsidRPr="009216C9">
              <w:rPr>
                <w:b/>
                <w:sz w:val="24"/>
                <w:szCs w:val="24"/>
                <w:lang w:val="ru-RU"/>
              </w:rPr>
              <w:t>Педагогтердің</w:t>
            </w:r>
            <w:proofErr w:type="spellEnd"/>
            <w:r w:rsidRPr="009216C9">
              <w:rPr>
                <w:b/>
                <w:sz w:val="24"/>
                <w:szCs w:val="24"/>
                <w:lang w:val="ru-RU"/>
              </w:rPr>
              <w:t xml:space="preserve"> </w:t>
            </w:r>
            <w:proofErr w:type="spellStart"/>
            <w:r w:rsidRPr="009216C9">
              <w:rPr>
                <w:b/>
                <w:sz w:val="24"/>
                <w:szCs w:val="24"/>
                <w:lang w:val="ru-RU"/>
              </w:rPr>
              <w:t>кәсіби</w:t>
            </w:r>
            <w:proofErr w:type="spellEnd"/>
            <w:r w:rsidRPr="009216C9">
              <w:rPr>
                <w:b/>
                <w:sz w:val="24"/>
                <w:szCs w:val="24"/>
                <w:lang w:val="ru-RU"/>
              </w:rPr>
              <w:t xml:space="preserve"> </w:t>
            </w:r>
            <w:proofErr w:type="spellStart"/>
            <w:r w:rsidRPr="009216C9">
              <w:rPr>
                <w:b/>
                <w:sz w:val="24"/>
                <w:szCs w:val="24"/>
                <w:lang w:val="ru-RU"/>
              </w:rPr>
              <w:t>құзыреттерін</w:t>
            </w:r>
            <w:proofErr w:type="spellEnd"/>
            <w:r w:rsidRPr="009216C9">
              <w:rPr>
                <w:b/>
                <w:sz w:val="24"/>
                <w:szCs w:val="24"/>
                <w:lang w:val="ru-RU"/>
              </w:rPr>
              <w:t xml:space="preserve"> </w:t>
            </w:r>
            <w:proofErr w:type="spellStart"/>
            <w:r w:rsidRPr="009216C9">
              <w:rPr>
                <w:b/>
                <w:sz w:val="24"/>
                <w:szCs w:val="24"/>
                <w:lang w:val="ru-RU"/>
              </w:rPr>
              <w:t>дамыту</w:t>
            </w:r>
            <w:proofErr w:type="spellEnd"/>
          </w:p>
        </w:tc>
      </w:tr>
      <w:tr w:rsidR="0065081D" w:rsidRPr="0049784F" w14:paraId="2A3DD0D3" w14:textId="77777777" w:rsidTr="00B8448A">
        <w:trPr>
          <w:trHeight w:val="897"/>
        </w:trPr>
        <w:tc>
          <w:tcPr>
            <w:tcW w:w="556" w:type="dxa"/>
          </w:tcPr>
          <w:p w14:paraId="2A9B9FAF" w14:textId="77777777" w:rsidR="0065081D" w:rsidRPr="0049784F" w:rsidRDefault="0065081D" w:rsidP="00B8448A">
            <w:pPr>
              <w:pStyle w:val="TableParagraph"/>
              <w:spacing w:before="36"/>
              <w:rPr>
                <w:b/>
                <w:sz w:val="24"/>
                <w:szCs w:val="24"/>
                <w:lang w:val="ru-RU"/>
              </w:rPr>
            </w:pPr>
          </w:p>
          <w:p w14:paraId="2F49B320" w14:textId="77777777" w:rsidR="0065081D" w:rsidRPr="0049784F" w:rsidRDefault="0065081D" w:rsidP="00B8448A">
            <w:pPr>
              <w:pStyle w:val="TableParagraph"/>
              <w:ind w:left="23" w:right="1"/>
              <w:jc w:val="center"/>
              <w:rPr>
                <w:sz w:val="24"/>
                <w:szCs w:val="24"/>
                <w:lang w:val="ru-RU"/>
              </w:rPr>
            </w:pPr>
            <w:r w:rsidRPr="0049784F">
              <w:rPr>
                <w:color w:val="231F20"/>
                <w:spacing w:val="-5"/>
                <w:sz w:val="24"/>
                <w:szCs w:val="24"/>
                <w:lang w:val="ru-RU"/>
              </w:rPr>
              <w:t>1.</w:t>
            </w:r>
          </w:p>
        </w:tc>
        <w:tc>
          <w:tcPr>
            <w:tcW w:w="5823" w:type="dxa"/>
            <w:gridSpan w:val="2"/>
          </w:tcPr>
          <w:p w14:paraId="39698F18" w14:textId="77777777" w:rsidR="0065081D" w:rsidRPr="0049784F" w:rsidRDefault="0065081D" w:rsidP="00B8448A">
            <w:pPr>
              <w:pStyle w:val="TableParagraph"/>
              <w:tabs>
                <w:tab w:val="left" w:pos="1072"/>
                <w:tab w:val="left" w:pos="2650"/>
              </w:tabs>
              <w:spacing w:before="14" w:line="261" w:lineRule="auto"/>
              <w:ind w:left="27" w:right="4"/>
              <w:rPr>
                <w:sz w:val="24"/>
                <w:szCs w:val="24"/>
                <w:lang w:val="ru-RU"/>
              </w:rPr>
            </w:pPr>
            <w:r w:rsidRPr="0043655E">
              <w:rPr>
                <w:color w:val="231F20"/>
                <w:spacing w:val="-4"/>
                <w:sz w:val="24"/>
                <w:szCs w:val="24"/>
                <w:lang w:val="ru-RU"/>
              </w:rPr>
              <w:t>«Педагог-</w:t>
            </w:r>
            <w:proofErr w:type="spellStart"/>
            <w:r w:rsidRPr="0043655E">
              <w:rPr>
                <w:color w:val="231F20"/>
                <w:spacing w:val="-4"/>
                <w:sz w:val="24"/>
                <w:szCs w:val="24"/>
                <w:lang w:val="ru-RU"/>
              </w:rPr>
              <w:t>зерттеуші</w:t>
            </w:r>
            <w:proofErr w:type="spellEnd"/>
            <w:r w:rsidRPr="0043655E">
              <w:rPr>
                <w:color w:val="231F20"/>
                <w:spacing w:val="-4"/>
                <w:sz w:val="24"/>
                <w:szCs w:val="24"/>
                <w:lang w:val="ru-RU"/>
              </w:rPr>
              <w:t>», «педагог-</w:t>
            </w:r>
            <w:proofErr w:type="spellStart"/>
            <w:r w:rsidRPr="0043655E">
              <w:rPr>
                <w:color w:val="231F20"/>
                <w:spacing w:val="-4"/>
                <w:sz w:val="24"/>
                <w:szCs w:val="24"/>
                <w:lang w:val="ru-RU"/>
              </w:rPr>
              <w:t>шебер</w:t>
            </w:r>
            <w:proofErr w:type="spellEnd"/>
            <w:r w:rsidRPr="0043655E">
              <w:rPr>
                <w:color w:val="231F20"/>
                <w:spacing w:val="-4"/>
                <w:sz w:val="24"/>
                <w:szCs w:val="24"/>
                <w:lang w:val="ru-RU"/>
              </w:rPr>
              <w:t xml:space="preserve">» </w:t>
            </w:r>
            <w:proofErr w:type="spellStart"/>
            <w:r w:rsidRPr="0043655E">
              <w:rPr>
                <w:color w:val="231F20"/>
                <w:spacing w:val="-4"/>
                <w:sz w:val="24"/>
                <w:szCs w:val="24"/>
                <w:lang w:val="ru-RU"/>
              </w:rPr>
              <w:t>санаттары</w:t>
            </w:r>
            <w:proofErr w:type="spellEnd"/>
            <w:r w:rsidRPr="0043655E">
              <w:rPr>
                <w:color w:val="231F20"/>
                <w:spacing w:val="-4"/>
                <w:sz w:val="24"/>
                <w:szCs w:val="24"/>
                <w:lang w:val="ru-RU"/>
              </w:rPr>
              <w:t xml:space="preserve"> бар </w:t>
            </w:r>
            <w:proofErr w:type="spellStart"/>
            <w:r w:rsidRPr="0043655E">
              <w:rPr>
                <w:color w:val="231F20"/>
                <w:spacing w:val="-4"/>
                <w:sz w:val="24"/>
                <w:szCs w:val="24"/>
                <w:lang w:val="ru-RU"/>
              </w:rPr>
              <w:t>педагогтардың</w:t>
            </w:r>
            <w:proofErr w:type="spellEnd"/>
            <w:r w:rsidRPr="0043655E">
              <w:rPr>
                <w:color w:val="231F20"/>
                <w:spacing w:val="-4"/>
                <w:sz w:val="24"/>
                <w:szCs w:val="24"/>
                <w:lang w:val="ru-RU"/>
              </w:rPr>
              <w:t xml:space="preserve"> </w:t>
            </w:r>
            <w:proofErr w:type="spellStart"/>
            <w:r w:rsidRPr="0043655E">
              <w:rPr>
                <w:color w:val="231F20"/>
                <w:spacing w:val="-4"/>
                <w:sz w:val="24"/>
                <w:szCs w:val="24"/>
                <w:lang w:val="ru-RU"/>
              </w:rPr>
              <w:t>үлесі</w:t>
            </w:r>
            <w:proofErr w:type="spellEnd"/>
          </w:p>
        </w:tc>
        <w:tc>
          <w:tcPr>
            <w:tcW w:w="1417" w:type="dxa"/>
          </w:tcPr>
          <w:p w14:paraId="21A3559A" w14:textId="77777777" w:rsidR="0065081D" w:rsidRPr="0049784F" w:rsidRDefault="0065081D" w:rsidP="00B8448A">
            <w:pPr>
              <w:pStyle w:val="TableParagraph"/>
              <w:spacing w:before="36"/>
              <w:rPr>
                <w:b/>
                <w:sz w:val="24"/>
                <w:szCs w:val="24"/>
                <w:lang w:val="ru-RU"/>
              </w:rPr>
            </w:pPr>
          </w:p>
          <w:p w14:paraId="1217AC2C" w14:textId="77777777" w:rsidR="0065081D" w:rsidRPr="0049784F" w:rsidRDefault="0065081D" w:rsidP="00B8448A">
            <w:pPr>
              <w:pStyle w:val="TableParagraph"/>
              <w:ind w:left="21" w:right="1"/>
              <w:jc w:val="center"/>
              <w:rPr>
                <w:sz w:val="24"/>
                <w:szCs w:val="24"/>
                <w:lang w:val="ru-RU"/>
              </w:rPr>
            </w:pPr>
            <w:r w:rsidRPr="0049784F">
              <w:rPr>
                <w:color w:val="231F20"/>
                <w:spacing w:val="-10"/>
                <w:sz w:val="24"/>
                <w:szCs w:val="24"/>
                <w:lang w:val="ru-RU"/>
              </w:rPr>
              <w:t>%</w:t>
            </w:r>
          </w:p>
        </w:tc>
        <w:tc>
          <w:tcPr>
            <w:tcW w:w="1134" w:type="dxa"/>
          </w:tcPr>
          <w:p w14:paraId="3134C271" w14:textId="77777777" w:rsidR="0065081D" w:rsidRPr="0049784F" w:rsidRDefault="0065081D" w:rsidP="00B8448A">
            <w:pPr>
              <w:pStyle w:val="TableParagraph"/>
              <w:spacing w:before="36"/>
              <w:rPr>
                <w:b/>
                <w:sz w:val="24"/>
                <w:szCs w:val="24"/>
                <w:lang w:val="ru-RU"/>
              </w:rPr>
            </w:pPr>
          </w:p>
          <w:p w14:paraId="50143434" w14:textId="77777777" w:rsidR="0065081D" w:rsidRPr="0049784F" w:rsidRDefault="0065081D" w:rsidP="00B8448A">
            <w:pPr>
              <w:pStyle w:val="TableParagraph"/>
              <w:ind w:left="20"/>
              <w:jc w:val="center"/>
              <w:rPr>
                <w:sz w:val="24"/>
                <w:szCs w:val="24"/>
                <w:lang w:val="ru-RU"/>
              </w:rPr>
            </w:pPr>
            <w:r w:rsidRPr="0049784F">
              <w:rPr>
                <w:color w:val="231F20"/>
                <w:spacing w:val="-5"/>
                <w:sz w:val="24"/>
                <w:szCs w:val="24"/>
                <w:lang w:val="ru-RU"/>
              </w:rPr>
              <w:t>35%</w:t>
            </w:r>
          </w:p>
        </w:tc>
        <w:tc>
          <w:tcPr>
            <w:tcW w:w="1134" w:type="dxa"/>
          </w:tcPr>
          <w:p w14:paraId="32238FD9" w14:textId="77777777" w:rsidR="0065081D" w:rsidRPr="0049784F" w:rsidRDefault="0065081D" w:rsidP="00B8448A">
            <w:pPr>
              <w:pStyle w:val="TableParagraph"/>
              <w:spacing w:before="36"/>
              <w:rPr>
                <w:b/>
                <w:sz w:val="24"/>
                <w:szCs w:val="24"/>
                <w:lang w:val="ru-RU"/>
              </w:rPr>
            </w:pPr>
          </w:p>
          <w:p w14:paraId="19525352" w14:textId="77777777" w:rsidR="0065081D" w:rsidRPr="0049784F" w:rsidRDefault="0065081D" w:rsidP="00B8448A">
            <w:pPr>
              <w:pStyle w:val="TableParagraph"/>
              <w:ind w:left="20" w:right="1"/>
              <w:jc w:val="center"/>
              <w:rPr>
                <w:sz w:val="24"/>
                <w:szCs w:val="24"/>
                <w:lang w:val="ru-RU"/>
              </w:rPr>
            </w:pPr>
            <w:r w:rsidRPr="0049784F">
              <w:rPr>
                <w:color w:val="231F20"/>
                <w:spacing w:val="-5"/>
                <w:sz w:val="24"/>
                <w:szCs w:val="24"/>
                <w:lang w:val="ru-RU"/>
              </w:rPr>
              <w:t>40%</w:t>
            </w:r>
          </w:p>
        </w:tc>
        <w:tc>
          <w:tcPr>
            <w:tcW w:w="1276" w:type="dxa"/>
          </w:tcPr>
          <w:p w14:paraId="06534251" w14:textId="77777777" w:rsidR="0065081D" w:rsidRPr="0049784F" w:rsidRDefault="0065081D" w:rsidP="00B8448A">
            <w:pPr>
              <w:pStyle w:val="TableParagraph"/>
              <w:spacing w:before="36"/>
              <w:rPr>
                <w:b/>
                <w:sz w:val="24"/>
                <w:szCs w:val="24"/>
                <w:lang w:val="ru-RU"/>
              </w:rPr>
            </w:pPr>
          </w:p>
          <w:p w14:paraId="4323C284" w14:textId="77777777" w:rsidR="0065081D" w:rsidRPr="0049784F" w:rsidRDefault="0065081D" w:rsidP="00B8448A">
            <w:pPr>
              <w:pStyle w:val="TableParagraph"/>
              <w:ind w:left="19" w:right="1"/>
              <w:jc w:val="center"/>
              <w:rPr>
                <w:sz w:val="24"/>
                <w:szCs w:val="24"/>
                <w:lang w:val="ru-RU"/>
              </w:rPr>
            </w:pPr>
            <w:r w:rsidRPr="0049784F">
              <w:rPr>
                <w:color w:val="231F20"/>
                <w:spacing w:val="-5"/>
                <w:sz w:val="24"/>
                <w:szCs w:val="24"/>
                <w:lang w:val="ru-RU"/>
              </w:rPr>
              <w:t>45%</w:t>
            </w:r>
          </w:p>
        </w:tc>
        <w:tc>
          <w:tcPr>
            <w:tcW w:w="1134" w:type="dxa"/>
          </w:tcPr>
          <w:p w14:paraId="4DEA186B" w14:textId="77777777" w:rsidR="0065081D" w:rsidRPr="0049784F" w:rsidRDefault="0065081D" w:rsidP="00B8448A">
            <w:pPr>
              <w:pStyle w:val="TableParagraph"/>
              <w:spacing w:before="36"/>
              <w:rPr>
                <w:b/>
                <w:sz w:val="24"/>
                <w:szCs w:val="24"/>
                <w:lang w:val="ru-RU"/>
              </w:rPr>
            </w:pPr>
          </w:p>
          <w:p w14:paraId="28B7B23D" w14:textId="77777777" w:rsidR="0065081D" w:rsidRPr="0049784F" w:rsidRDefault="0065081D" w:rsidP="00B8448A">
            <w:pPr>
              <w:pStyle w:val="TableParagraph"/>
              <w:ind w:left="20" w:right="1"/>
              <w:jc w:val="center"/>
              <w:rPr>
                <w:sz w:val="24"/>
                <w:szCs w:val="24"/>
                <w:lang w:val="ru-RU"/>
              </w:rPr>
            </w:pPr>
            <w:r w:rsidRPr="0049784F">
              <w:rPr>
                <w:color w:val="231F20"/>
                <w:spacing w:val="-5"/>
                <w:sz w:val="24"/>
                <w:szCs w:val="24"/>
                <w:lang w:val="ru-RU"/>
              </w:rPr>
              <w:t>50%</w:t>
            </w:r>
          </w:p>
        </w:tc>
        <w:tc>
          <w:tcPr>
            <w:tcW w:w="1276" w:type="dxa"/>
          </w:tcPr>
          <w:p w14:paraId="2A3DA12F" w14:textId="77777777" w:rsidR="0065081D" w:rsidRPr="0049784F" w:rsidRDefault="0065081D" w:rsidP="00B8448A">
            <w:pPr>
              <w:pStyle w:val="TableParagraph"/>
              <w:spacing w:before="36"/>
              <w:rPr>
                <w:b/>
                <w:sz w:val="24"/>
                <w:szCs w:val="24"/>
                <w:lang w:val="ru-RU"/>
              </w:rPr>
            </w:pPr>
          </w:p>
          <w:p w14:paraId="195D4571" w14:textId="77777777" w:rsidR="0065081D" w:rsidRPr="0049784F" w:rsidRDefault="0065081D" w:rsidP="00B8448A">
            <w:pPr>
              <w:pStyle w:val="TableParagraph"/>
              <w:ind w:left="22" w:right="1"/>
              <w:jc w:val="center"/>
              <w:rPr>
                <w:sz w:val="24"/>
                <w:szCs w:val="24"/>
                <w:lang w:val="ru-RU"/>
              </w:rPr>
            </w:pPr>
            <w:r w:rsidRPr="0049784F">
              <w:rPr>
                <w:color w:val="231F20"/>
                <w:spacing w:val="-5"/>
                <w:sz w:val="24"/>
                <w:szCs w:val="24"/>
                <w:lang w:val="ru-RU"/>
              </w:rPr>
              <w:t>55%</w:t>
            </w:r>
          </w:p>
        </w:tc>
      </w:tr>
      <w:tr w:rsidR="0065081D" w:rsidRPr="0049784F" w14:paraId="1C39803A" w14:textId="77777777" w:rsidTr="00B8448A">
        <w:trPr>
          <w:trHeight w:val="897"/>
        </w:trPr>
        <w:tc>
          <w:tcPr>
            <w:tcW w:w="556" w:type="dxa"/>
          </w:tcPr>
          <w:p w14:paraId="20810127" w14:textId="77777777" w:rsidR="0065081D" w:rsidRPr="005F17FA" w:rsidRDefault="0065081D" w:rsidP="00B8448A">
            <w:pPr>
              <w:pStyle w:val="TableParagraph"/>
              <w:spacing w:before="36"/>
              <w:jc w:val="center"/>
              <w:rPr>
                <w:sz w:val="24"/>
                <w:szCs w:val="24"/>
                <w:lang w:val="ru-RU"/>
              </w:rPr>
            </w:pPr>
            <w:r w:rsidRPr="005F17FA">
              <w:rPr>
                <w:sz w:val="24"/>
                <w:szCs w:val="24"/>
                <w:lang w:val="ru-RU"/>
              </w:rPr>
              <w:t>2</w:t>
            </w:r>
          </w:p>
        </w:tc>
        <w:tc>
          <w:tcPr>
            <w:tcW w:w="5823" w:type="dxa"/>
            <w:gridSpan w:val="2"/>
          </w:tcPr>
          <w:p w14:paraId="1015E81F" w14:textId="77777777" w:rsidR="0065081D" w:rsidRPr="005F17FA" w:rsidRDefault="0065081D" w:rsidP="00B8448A">
            <w:pPr>
              <w:pStyle w:val="TableParagraph"/>
              <w:tabs>
                <w:tab w:val="left" w:pos="1072"/>
                <w:tab w:val="left" w:pos="2650"/>
              </w:tabs>
              <w:spacing w:before="14" w:line="261" w:lineRule="auto"/>
              <w:ind w:left="27" w:right="4"/>
              <w:rPr>
                <w:color w:val="231F20"/>
                <w:spacing w:val="-4"/>
                <w:sz w:val="24"/>
                <w:szCs w:val="24"/>
                <w:lang w:val="ru-RU"/>
              </w:rPr>
            </w:pPr>
            <w:proofErr w:type="spellStart"/>
            <w:r w:rsidRPr="0043655E">
              <w:rPr>
                <w:color w:val="231F20"/>
                <w:spacing w:val="-4"/>
                <w:sz w:val="24"/>
                <w:szCs w:val="24"/>
                <w:lang w:val="ru-RU"/>
              </w:rPr>
              <w:t>Сертификатталған</w:t>
            </w:r>
            <w:proofErr w:type="spellEnd"/>
            <w:r w:rsidRPr="0043655E">
              <w:rPr>
                <w:color w:val="231F20"/>
                <w:spacing w:val="-4"/>
                <w:sz w:val="24"/>
                <w:szCs w:val="24"/>
                <w:lang w:val="ru-RU"/>
              </w:rPr>
              <w:t xml:space="preserve"> </w:t>
            </w:r>
            <w:proofErr w:type="spellStart"/>
            <w:r w:rsidRPr="0043655E">
              <w:rPr>
                <w:color w:val="231F20"/>
                <w:spacing w:val="-4"/>
                <w:sz w:val="24"/>
                <w:szCs w:val="24"/>
                <w:lang w:val="ru-RU"/>
              </w:rPr>
              <w:t>мұғалімдердің</w:t>
            </w:r>
            <w:proofErr w:type="spellEnd"/>
            <w:r w:rsidRPr="0043655E">
              <w:rPr>
                <w:color w:val="231F20"/>
                <w:spacing w:val="-4"/>
                <w:sz w:val="24"/>
                <w:szCs w:val="24"/>
                <w:lang w:val="ru-RU"/>
              </w:rPr>
              <w:t xml:space="preserve"> </w:t>
            </w:r>
            <w:proofErr w:type="spellStart"/>
            <w:r w:rsidRPr="0043655E">
              <w:rPr>
                <w:color w:val="231F20"/>
                <w:spacing w:val="-4"/>
                <w:sz w:val="24"/>
                <w:szCs w:val="24"/>
                <w:lang w:val="ru-RU"/>
              </w:rPr>
              <w:t>үлесі</w:t>
            </w:r>
            <w:proofErr w:type="spellEnd"/>
          </w:p>
        </w:tc>
        <w:tc>
          <w:tcPr>
            <w:tcW w:w="1417" w:type="dxa"/>
          </w:tcPr>
          <w:p w14:paraId="3376B485" w14:textId="77777777" w:rsidR="0065081D" w:rsidRPr="0049784F" w:rsidRDefault="0065081D" w:rsidP="00B8448A">
            <w:pPr>
              <w:pStyle w:val="TableParagraph"/>
              <w:spacing w:before="36"/>
              <w:rPr>
                <w:b/>
                <w:sz w:val="24"/>
                <w:szCs w:val="24"/>
                <w:lang w:val="ru-RU"/>
              </w:rPr>
            </w:pPr>
          </w:p>
          <w:p w14:paraId="6BF82230" w14:textId="77777777" w:rsidR="0065081D" w:rsidRPr="0049784F" w:rsidRDefault="0065081D" w:rsidP="00B8448A">
            <w:pPr>
              <w:pStyle w:val="TableParagraph"/>
              <w:ind w:left="21" w:right="1"/>
              <w:jc w:val="center"/>
              <w:rPr>
                <w:sz w:val="24"/>
                <w:szCs w:val="24"/>
                <w:lang w:val="ru-RU"/>
              </w:rPr>
            </w:pPr>
            <w:r w:rsidRPr="0049784F">
              <w:rPr>
                <w:color w:val="231F20"/>
                <w:spacing w:val="-10"/>
                <w:sz w:val="24"/>
                <w:szCs w:val="24"/>
                <w:lang w:val="ru-RU"/>
              </w:rPr>
              <w:t>%</w:t>
            </w:r>
          </w:p>
        </w:tc>
        <w:tc>
          <w:tcPr>
            <w:tcW w:w="1134" w:type="dxa"/>
          </w:tcPr>
          <w:p w14:paraId="29447D68" w14:textId="77777777" w:rsidR="0065081D" w:rsidRPr="0049784F" w:rsidRDefault="0065081D" w:rsidP="00B8448A">
            <w:pPr>
              <w:pStyle w:val="TableParagraph"/>
              <w:spacing w:before="36"/>
              <w:rPr>
                <w:b/>
                <w:sz w:val="24"/>
                <w:szCs w:val="24"/>
                <w:lang w:val="ru-RU"/>
              </w:rPr>
            </w:pPr>
          </w:p>
          <w:p w14:paraId="438BBCE6" w14:textId="77777777" w:rsidR="0065081D" w:rsidRPr="0049784F" w:rsidRDefault="0065081D" w:rsidP="00B8448A">
            <w:pPr>
              <w:pStyle w:val="TableParagraph"/>
              <w:ind w:left="20"/>
              <w:jc w:val="center"/>
              <w:rPr>
                <w:sz w:val="24"/>
                <w:szCs w:val="24"/>
                <w:lang w:val="ru-RU"/>
              </w:rPr>
            </w:pPr>
            <w:r w:rsidRPr="0049784F">
              <w:rPr>
                <w:color w:val="231F20"/>
                <w:spacing w:val="-5"/>
                <w:sz w:val="24"/>
                <w:szCs w:val="24"/>
                <w:lang w:val="ru-RU"/>
              </w:rPr>
              <w:t>35%</w:t>
            </w:r>
          </w:p>
        </w:tc>
        <w:tc>
          <w:tcPr>
            <w:tcW w:w="1134" w:type="dxa"/>
          </w:tcPr>
          <w:p w14:paraId="62DA8D48" w14:textId="77777777" w:rsidR="0065081D" w:rsidRPr="0049784F" w:rsidRDefault="0065081D" w:rsidP="00B8448A">
            <w:pPr>
              <w:pStyle w:val="TableParagraph"/>
              <w:spacing w:before="36"/>
              <w:rPr>
                <w:b/>
                <w:sz w:val="24"/>
                <w:szCs w:val="24"/>
                <w:lang w:val="ru-RU"/>
              </w:rPr>
            </w:pPr>
          </w:p>
          <w:p w14:paraId="756AF92A" w14:textId="77777777" w:rsidR="0065081D" w:rsidRPr="0049784F" w:rsidRDefault="0065081D" w:rsidP="00B8448A">
            <w:pPr>
              <w:pStyle w:val="TableParagraph"/>
              <w:ind w:left="20" w:right="1"/>
              <w:jc w:val="center"/>
              <w:rPr>
                <w:sz w:val="24"/>
                <w:szCs w:val="24"/>
                <w:lang w:val="ru-RU"/>
              </w:rPr>
            </w:pPr>
            <w:r w:rsidRPr="0049784F">
              <w:rPr>
                <w:color w:val="231F20"/>
                <w:spacing w:val="-5"/>
                <w:sz w:val="24"/>
                <w:szCs w:val="24"/>
                <w:lang w:val="ru-RU"/>
              </w:rPr>
              <w:t>40%</w:t>
            </w:r>
          </w:p>
        </w:tc>
        <w:tc>
          <w:tcPr>
            <w:tcW w:w="1276" w:type="dxa"/>
          </w:tcPr>
          <w:p w14:paraId="23E5C3AF" w14:textId="77777777" w:rsidR="0065081D" w:rsidRPr="0049784F" w:rsidRDefault="0065081D" w:rsidP="00B8448A">
            <w:pPr>
              <w:pStyle w:val="TableParagraph"/>
              <w:spacing w:before="36"/>
              <w:rPr>
                <w:b/>
                <w:sz w:val="24"/>
                <w:szCs w:val="24"/>
                <w:lang w:val="ru-RU"/>
              </w:rPr>
            </w:pPr>
          </w:p>
          <w:p w14:paraId="4090DB21" w14:textId="77777777" w:rsidR="0065081D" w:rsidRPr="0049784F" w:rsidRDefault="0065081D" w:rsidP="00B8448A">
            <w:pPr>
              <w:pStyle w:val="TableParagraph"/>
              <w:ind w:left="19" w:right="1"/>
              <w:jc w:val="center"/>
              <w:rPr>
                <w:sz w:val="24"/>
                <w:szCs w:val="24"/>
                <w:lang w:val="ru-RU"/>
              </w:rPr>
            </w:pPr>
            <w:r w:rsidRPr="0049784F">
              <w:rPr>
                <w:color w:val="231F20"/>
                <w:spacing w:val="-5"/>
                <w:sz w:val="24"/>
                <w:szCs w:val="24"/>
                <w:lang w:val="ru-RU"/>
              </w:rPr>
              <w:t>45%</w:t>
            </w:r>
          </w:p>
        </w:tc>
        <w:tc>
          <w:tcPr>
            <w:tcW w:w="1134" w:type="dxa"/>
          </w:tcPr>
          <w:p w14:paraId="10335091" w14:textId="77777777" w:rsidR="0065081D" w:rsidRPr="0049784F" w:rsidRDefault="0065081D" w:rsidP="00B8448A">
            <w:pPr>
              <w:pStyle w:val="TableParagraph"/>
              <w:spacing w:before="36"/>
              <w:rPr>
                <w:b/>
                <w:sz w:val="24"/>
                <w:szCs w:val="24"/>
                <w:lang w:val="ru-RU"/>
              </w:rPr>
            </w:pPr>
          </w:p>
          <w:p w14:paraId="1BA67A68" w14:textId="77777777" w:rsidR="0065081D" w:rsidRPr="0049784F" w:rsidRDefault="0065081D" w:rsidP="00B8448A">
            <w:pPr>
              <w:pStyle w:val="TableParagraph"/>
              <w:ind w:left="20" w:right="1"/>
              <w:jc w:val="center"/>
              <w:rPr>
                <w:sz w:val="24"/>
                <w:szCs w:val="24"/>
                <w:lang w:val="ru-RU"/>
              </w:rPr>
            </w:pPr>
            <w:r w:rsidRPr="0049784F">
              <w:rPr>
                <w:color w:val="231F20"/>
                <w:spacing w:val="-5"/>
                <w:sz w:val="24"/>
                <w:szCs w:val="24"/>
                <w:lang w:val="ru-RU"/>
              </w:rPr>
              <w:t>50%</w:t>
            </w:r>
          </w:p>
        </w:tc>
        <w:tc>
          <w:tcPr>
            <w:tcW w:w="1276" w:type="dxa"/>
          </w:tcPr>
          <w:p w14:paraId="5CB2B64E" w14:textId="77777777" w:rsidR="0065081D" w:rsidRPr="0049784F" w:rsidRDefault="0065081D" w:rsidP="00B8448A">
            <w:pPr>
              <w:pStyle w:val="TableParagraph"/>
              <w:spacing w:before="36"/>
              <w:rPr>
                <w:b/>
                <w:sz w:val="24"/>
                <w:szCs w:val="24"/>
                <w:lang w:val="ru-RU"/>
              </w:rPr>
            </w:pPr>
          </w:p>
          <w:p w14:paraId="4F08B5F6" w14:textId="77777777" w:rsidR="0065081D" w:rsidRPr="0049784F" w:rsidRDefault="0065081D" w:rsidP="00B8448A">
            <w:pPr>
              <w:pStyle w:val="TableParagraph"/>
              <w:ind w:left="22" w:right="1"/>
              <w:jc w:val="center"/>
              <w:rPr>
                <w:sz w:val="24"/>
                <w:szCs w:val="24"/>
                <w:lang w:val="ru-RU"/>
              </w:rPr>
            </w:pPr>
            <w:r w:rsidRPr="0049784F">
              <w:rPr>
                <w:color w:val="231F20"/>
                <w:spacing w:val="-5"/>
                <w:sz w:val="24"/>
                <w:szCs w:val="24"/>
                <w:lang w:val="ru-RU"/>
              </w:rPr>
              <w:t>55%</w:t>
            </w:r>
          </w:p>
        </w:tc>
      </w:tr>
      <w:tr w:rsidR="0065081D" w:rsidRPr="0049784F" w14:paraId="07A88D5C" w14:textId="77777777" w:rsidTr="00B8448A">
        <w:trPr>
          <w:trHeight w:val="1184"/>
        </w:trPr>
        <w:tc>
          <w:tcPr>
            <w:tcW w:w="556" w:type="dxa"/>
          </w:tcPr>
          <w:p w14:paraId="64F8ED16" w14:textId="77777777" w:rsidR="0065081D" w:rsidRPr="0049784F" w:rsidRDefault="0065081D" w:rsidP="00B8448A">
            <w:pPr>
              <w:pStyle w:val="TableParagraph"/>
              <w:spacing w:before="179"/>
              <w:rPr>
                <w:b/>
                <w:sz w:val="24"/>
                <w:szCs w:val="24"/>
                <w:lang w:val="ru-RU"/>
              </w:rPr>
            </w:pPr>
          </w:p>
          <w:p w14:paraId="3CAC51CA" w14:textId="77777777" w:rsidR="0065081D" w:rsidRPr="0049784F" w:rsidRDefault="0065081D" w:rsidP="00B8448A">
            <w:pPr>
              <w:pStyle w:val="TableParagraph"/>
              <w:ind w:left="23" w:right="1"/>
              <w:jc w:val="center"/>
              <w:rPr>
                <w:sz w:val="24"/>
                <w:szCs w:val="24"/>
                <w:lang w:val="ru-RU"/>
              </w:rPr>
            </w:pPr>
            <w:r>
              <w:rPr>
                <w:color w:val="231F20"/>
                <w:spacing w:val="-5"/>
                <w:sz w:val="24"/>
                <w:szCs w:val="24"/>
                <w:lang w:val="ru-RU"/>
              </w:rPr>
              <w:t>3</w:t>
            </w:r>
          </w:p>
        </w:tc>
        <w:tc>
          <w:tcPr>
            <w:tcW w:w="5823" w:type="dxa"/>
            <w:gridSpan w:val="2"/>
          </w:tcPr>
          <w:p w14:paraId="39CA8255" w14:textId="77777777" w:rsidR="0065081D" w:rsidRPr="0043655E" w:rsidRDefault="0065081D" w:rsidP="00B8448A">
            <w:pPr>
              <w:pStyle w:val="TableParagraph"/>
              <w:spacing w:before="15" w:line="259" w:lineRule="auto"/>
              <w:ind w:left="27" w:right="5"/>
              <w:jc w:val="both"/>
              <w:rPr>
                <w:color w:val="231F20"/>
                <w:sz w:val="24"/>
                <w:szCs w:val="24"/>
                <w:lang w:val="ru-RU"/>
              </w:rPr>
            </w:pPr>
            <w:proofErr w:type="spellStart"/>
            <w:r w:rsidRPr="0043655E">
              <w:rPr>
                <w:color w:val="231F20"/>
                <w:sz w:val="24"/>
                <w:szCs w:val="24"/>
                <w:lang w:val="ru-RU"/>
              </w:rPr>
              <w:t>Ғылыми-зерттеу</w:t>
            </w:r>
            <w:proofErr w:type="spellEnd"/>
            <w:r w:rsidRPr="0043655E">
              <w:rPr>
                <w:color w:val="231F20"/>
                <w:sz w:val="24"/>
                <w:szCs w:val="24"/>
                <w:lang w:val="ru-RU"/>
              </w:rPr>
              <w:t xml:space="preserve"> </w:t>
            </w:r>
            <w:proofErr w:type="spellStart"/>
            <w:r w:rsidRPr="0043655E">
              <w:rPr>
                <w:color w:val="231F20"/>
                <w:sz w:val="24"/>
                <w:szCs w:val="24"/>
                <w:lang w:val="ru-RU"/>
              </w:rPr>
              <w:t>жұмыстарын</w:t>
            </w:r>
            <w:proofErr w:type="spellEnd"/>
            <w:r w:rsidRPr="0043655E">
              <w:rPr>
                <w:color w:val="231F20"/>
                <w:sz w:val="24"/>
                <w:szCs w:val="24"/>
                <w:lang w:val="ru-RU"/>
              </w:rPr>
              <w:t xml:space="preserve"> </w:t>
            </w:r>
            <w:proofErr w:type="spellStart"/>
            <w:r w:rsidRPr="0043655E">
              <w:rPr>
                <w:color w:val="231F20"/>
                <w:sz w:val="24"/>
                <w:szCs w:val="24"/>
                <w:lang w:val="ru-RU"/>
              </w:rPr>
              <w:t>әзірлеген</w:t>
            </w:r>
            <w:proofErr w:type="spellEnd"/>
            <w:r w:rsidRPr="0043655E">
              <w:rPr>
                <w:color w:val="231F20"/>
                <w:sz w:val="24"/>
                <w:szCs w:val="24"/>
                <w:lang w:val="ru-RU"/>
              </w:rPr>
              <w:t xml:space="preserve"> (</w:t>
            </w:r>
            <w:proofErr w:type="spellStart"/>
            <w:r w:rsidRPr="0043655E">
              <w:rPr>
                <w:color w:val="231F20"/>
                <w:sz w:val="24"/>
                <w:szCs w:val="24"/>
                <w:lang w:val="ru-RU"/>
              </w:rPr>
              <w:t>қатысқан</w:t>
            </w:r>
            <w:proofErr w:type="spellEnd"/>
            <w:r w:rsidRPr="0043655E">
              <w:rPr>
                <w:color w:val="231F20"/>
                <w:sz w:val="24"/>
                <w:szCs w:val="24"/>
                <w:lang w:val="ru-RU"/>
              </w:rPr>
              <w:t xml:space="preserve">) </w:t>
            </w:r>
            <w:proofErr w:type="spellStart"/>
            <w:r w:rsidRPr="0043655E">
              <w:rPr>
                <w:color w:val="231F20"/>
                <w:sz w:val="24"/>
                <w:szCs w:val="24"/>
                <w:lang w:val="ru-RU"/>
              </w:rPr>
              <w:t>мектеп</w:t>
            </w:r>
            <w:proofErr w:type="spellEnd"/>
            <w:r w:rsidRPr="0043655E">
              <w:rPr>
                <w:color w:val="231F20"/>
                <w:sz w:val="24"/>
                <w:szCs w:val="24"/>
                <w:lang w:val="ru-RU"/>
              </w:rPr>
              <w:t xml:space="preserve"> </w:t>
            </w:r>
            <w:proofErr w:type="spellStart"/>
            <w:r w:rsidRPr="0043655E">
              <w:rPr>
                <w:color w:val="231F20"/>
                <w:sz w:val="24"/>
                <w:szCs w:val="24"/>
                <w:lang w:val="ru-RU"/>
              </w:rPr>
              <w:t>оқушыларының</w:t>
            </w:r>
            <w:proofErr w:type="spellEnd"/>
            <w:r w:rsidRPr="0043655E">
              <w:rPr>
                <w:color w:val="231F20"/>
                <w:sz w:val="24"/>
                <w:szCs w:val="24"/>
                <w:lang w:val="ru-RU"/>
              </w:rPr>
              <w:t xml:space="preserve"> </w:t>
            </w:r>
            <w:proofErr w:type="spellStart"/>
            <w:r w:rsidRPr="0043655E">
              <w:rPr>
                <w:color w:val="231F20"/>
                <w:sz w:val="24"/>
                <w:szCs w:val="24"/>
                <w:lang w:val="ru-RU"/>
              </w:rPr>
              <w:t>үлесі</w:t>
            </w:r>
            <w:proofErr w:type="spellEnd"/>
          </w:p>
          <w:p w14:paraId="28F6C974" w14:textId="77777777" w:rsidR="0065081D" w:rsidRPr="0049784F" w:rsidRDefault="0065081D" w:rsidP="00B8448A">
            <w:pPr>
              <w:pStyle w:val="TableParagraph"/>
              <w:spacing w:before="1"/>
              <w:ind w:left="27"/>
              <w:rPr>
                <w:sz w:val="24"/>
                <w:szCs w:val="24"/>
              </w:rPr>
            </w:pPr>
            <w:proofErr w:type="spellStart"/>
            <w:r w:rsidRPr="0043655E">
              <w:rPr>
                <w:color w:val="231F20"/>
                <w:sz w:val="24"/>
                <w:szCs w:val="24"/>
                <w:lang w:val="ru-RU"/>
              </w:rPr>
              <w:t>жобаларда</w:t>
            </w:r>
            <w:proofErr w:type="spellEnd"/>
          </w:p>
        </w:tc>
        <w:tc>
          <w:tcPr>
            <w:tcW w:w="1417" w:type="dxa"/>
          </w:tcPr>
          <w:p w14:paraId="1E9B2110" w14:textId="77777777" w:rsidR="0065081D" w:rsidRPr="0049784F" w:rsidRDefault="0065081D" w:rsidP="00B8448A">
            <w:pPr>
              <w:pStyle w:val="TableParagraph"/>
              <w:spacing w:before="179"/>
              <w:rPr>
                <w:b/>
                <w:sz w:val="24"/>
                <w:szCs w:val="24"/>
              </w:rPr>
            </w:pPr>
          </w:p>
          <w:p w14:paraId="405025F3" w14:textId="77777777" w:rsidR="0065081D" w:rsidRPr="0049784F" w:rsidRDefault="0065081D" w:rsidP="00B8448A">
            <w:pPr>
              <w:pStyle w:val="TableParagraph"/>
              <w:ind w:left="21"/>
              <w:jc w:val="center"/>
              <w:rPr>
                <w:sz w:val="24"/>
                <w:szCs w:val="24"/>
              </w:rPr>
            </w:pPr>
            <w:r w:rsidRPr="0049784F">
              <w:rPr>
                <w:color w:val="231F20"/>
                <w:spacing w:val="-10"/>
                <w:sz w:val="24"/>
                <w:szCs w:val="24"/>
              </w:rPr>
              <w:t>%</w:t>
            </w:r>
          </w:p>
        </w:tc>
        <w:tc>
          <w:tcPr>
            <w:tcW w:w="1134" w:type="dxa"/>
          </w:tcPr>
          <w:p w14:paraId="5DCCAB86" w14:textId="77777777" w:rsidR="0065081D" w:rsidRPr="0049784F" w:rsidRDefault="0065081D" w:rsidP="00B8448A">
            <w:pPr>
              <w:pStyle w:val="TableParagraph"/>
              <w:spacing w:before="179"/>
              <w:rPr>
                <w:b/>
                <w:sz w:val="24"/>
                <w:szCs w:val="24"/>
              </w:rPr>
            </w:pPr>
          </w:p>
          <w:p w14:paraId="0FDD2221" w14:textId="77777777" w:rsidR="0065081D" w:rsidRPr="0049784F" w:rsidRDefault="0065081D" w:rsidP="00B8448A">
            <w:pPr>
              <w:pStyle w:val="TableParagraph"/>
              <w:ind w:left="20" w:right="1"/>
              <w:jc w:val="center"/>
              <w:rPr>
                <w:sz w:val="24"/>
                <w:szCs w:val="24"/>
              </w:rPr>
            </w:pPr>
            <w:r w:rsidRPr="0049784F">
              <w:rPr>
                <w:color w:val="231F20"/>
                <w:spacing w:val="-5"/>
                <w:sz w:val="24"/>
                <w:szCs w:val="24"/>
              </w:rPr>
              <w:t>5%</w:t>
            </w:r>
          </w:p>
        </w:tc>
        <w:tc>
          <w:tcPr>
            <w:tcW w:w="1134" w:type="dxa"/>
          </w:tcPr>
          <w:p w14:paraId="3172F56D" w14:textId="77777777" w:rsidR="0065081D" w:rsidRPr="0049784F" w:rsidRDefault="0065081D" w:rsidP="00B8448A">
            <w:pPr>
              <w:pStyle w:val="TableParagraph"/>
              <w:spacing w:before="179"/>
              <w:rPr>
                <w:b/>
                <w:sz w:val="24"/>
                <w:szCs w:val="24"/>
              </w:rPr>
            </w:pPr>
          </w:p>
          <w:p w14:paraId="223E1B3C" w14:textId="77777777" w:rsidR="0065081D" w:rsidRPr="0049784F" w:rsidRDefault="0065081D" w:rsidP="00B8448A">
            <w:pPr>
              <w:pStyle w:val="TableParagraph"/>
              <w:ind w:left="20"/>
              <w:jc w:val="center"/>
              <w:rPr>
                <w:sz w:val="24"/>
                <w:szCs w:val="24"/>
              </w:rPr>
            </w:pPr>
            <w:r w:rsidRPr="0049784F">
              <w:rPr>
                <w:color w:val="231F20"/>
                <w:sz w:val="24"/>
                <w:szCs w:val="24"/>
              </w:rPr>
              <w:t>7</w:t>
            </w:r>
            <w:r w:rsidRPr="0049784F">
              <w:rPr>
                <w:color w:val="231F20"/>
                <w:spacing w:val="-10"/>
                <w:sz w:val="24"/>
                <w:szCs w:val="24"/>
              </w:rPr>
              <w:t>%</w:t>
            </w:r>
          </w:p>
        </w:tc>
        <w:tc>
          <w:tcPr>
            <w:tcW w:w="1276" w:type="dxa"/>
          </w:tcPr>
          <w:p w14:paraId="43A78EF5" w14:textId="77777777" w:rsidR="0065081D" w:rsidRPr="0049784F" w:rsidRDefault="0065081D" w:rsidP="00B8448A">
            <w:pPr>
              <w:pStyle w:val="TableParagraph"/>
              <w:spacing w:before="179"/>
              <w:rPr>
                <w:b/>
                <w:sz w:val="24"/>
                <w:szCs w:val="24"/>
              </w:rPr>
            </w:pPr>
          </w:p>
          <w:p w14:paraId="0E2435C2" w14:textId="77777777" w:rsidR="0065081D" w:rsidRPr="0049784F" w:rsidRDefault="0065081D" w:rsidP="00B8448A">
            <w:pPr>
              <w:pStyle w:val="TableParagraph"/>
              <w:ind w:left="19"/>
              <w:jc w:val="center"/>
              <w:rPr>
                <w:sz w:val="24"/>
                <w:szCs w:val="24"/>
              </w:rPr>
            </w:pPr>
            <w:r w:rsidRPr="0049784F">
              <w:rPr>
                <w:color w:val="231F20"/>
                <w:spacing w:val="-5"/>
                <w:sz w:val="24"/>
                <w:szCs w:val="24"/>
              </w:rPr>
              <w:t>10%</w:t>
            </w:r>
          </w:p>
        </w:tc>
        <w:tc>
          <w:tcPr>
            <w:tcW w:w="1134" w:type="dxa"/>
          </w:tcPr>
          <w:p w14:paraId="1E2F0468" w14:textId="77777777" w:rsidR="0065081D" w:rsidRPr="0049784F" w:rsidRDefault="0065081D" w:rsidP="00B8448A">
            <w:pPr>
              <w:pStyle w:val="TableParagraph"/>
              <w:spacing w:before="179"/>
              <w:rPr>
                <w:b/>
                <w:sz w:val="24"/>
                <w:szCs w:val="24"/>
              </w:rPr>
            </w:pPr>
          </w:p>
          <w:p w14:paraId="0CC8D4B7" w14:textId="77777777" w:rsidR="0065081D" w:rsidRPr="0049784F" w:rsidRDefault="0065081D" w:rsidP="00B8448A">
            <w:pPr>
              <w:pStyle w:val="TableParagraph"/>
              <w:ind w:left="20"/>
              <w:jc w:val="center"/>
              <w:rPr>
                <w:sz w:val="24"/>
                <w:szCs w:val="24"/>
              </w:rPr>
            </w:pPr>
            <w:r w:rsidRPr="0049784F">
              <w:rPr>
                <w:color w:val="231F20"/>
                <w:spacing w:val="-5"/>
                <w:sz w:val="24"/>
                <w:szCs w:val="24"/>
              </w:rPr>
              <w:t>12%</w:t>
            </w:r>
          </w:p>
        </w:tc>
        <w:tc>
          <w:tcPr>
            <w:tcW w:w="1276" w:type="dxa"/>
          </w:tcPr>
          <w:p w14:paraId="0F95162C" w14:textId="77777777" w:rsidR="0065081D" w:rsidRPr="0049784F" w:rsidRDefault="0065081D" w:rsidP="00B8448A">
            <w:pPr>
              <w:pStyle w:val="TableParagraph"/>
              <w:spacing w:before="179"/>
              <w:rPr>
                <w:b/>
                <w:sz w:val="24"/>
                <w:szCs w:val="24"/>
              </w:rPr>
            </w:pPr>
          </w:p>
          <w:p w14:paraId="65805778" w14:textId="77777777" w:rsidR="0065081D" w:rsidRPr="0049784F" w:rsidRDefault="0065081D" w:rsidP="00B8448A">
            <w:pPr>
              <w:pStyle w:val="TableParagraph"/>
              <w:ind w:left="22"/>
              <w:jc w:val="center"/>
              <w:rPr>
                <w:sz w:val="24"/>
                <w:szCs w:val="24"/>
              </w:rPr>
            </w:pPr>
            <w:r w:rsidRPr="0049784F">
              <w:rPr>
                <w:color w:val="231F20"/>
                <w:spacing w:val="-5"/>
                <w:sz w:val="24"/>
                <w:szCs w:val="24"/>
              </w:rPr>
              <w:t>15%</w:t>
            </w:r>
          </w:p>
        </w:tc>
      </w:tr>
      <w:tr w:rsidR="0065081D" w:rsidRPr="0049784F" w14:paraId="652F49C0" w14:textId="77777777" w:rsidTr="00B8448A">
        <w:trPr>
          <w:trHeight w:val="325"/>
        </w:trPr>
        <w:tc>
          <w:tcPr>
            <w:tcW w:w="556" w:type="dxa"/>
          </w:tcPr>
          <w:p w14:paraId="6843B213" w14:textId="77777777" w:rsidR="0065081D" w:rsidRPr="0049784F" w:rsidRDefault="0065081D" w:rsidP="00B8448A">
            <w:pPr>
              <w:pStyle w:val="TableParagraph"/>
              <w:spacing w:before="15"/>
              <w:ind w:left="23"/>
              <w:jc w:val="center"/>
              <w:rPr>
                <w:color w:val="231F20"/>
                <w:spacing w:val="-5"/>
                <w:sz w:val="24"/>
                <w:szCs w:val="24"/>
                <w:lang w:val="ru-RU"/>
              </w:rPr>
            </w:pPr>
            <w:r>
              <w:rPr>
                <w:color w:val="231F20"/>
                <w:spacing w:val="-5"/>
                <w:sz w:val="24"/>
                <w:szCs w:val="24"/>
                <w:lang w:val="ru-RU"/>
              </w:rPr>
              <w:t>4</w:t>
            </w:r>
          </w:p>
        </w:tc>
        <w:tc>
          <w:tcPr>
            <w:tcW w:w="5823" w:type="dxa"/>
            <w:gridSpan w:val="2"/>
            <w:vAlign w:val="center"/>
          </w:tcPr>
          <w:p w14:paraId="081370D3" w14:textId="77777777" w:rsidR="0065081D" w:rsidRPr="0049784F" w:rsidRDefault="0065081D" w:rsidP="00B8448A">
            <w:pPr>
              <w:rPr>
                <w:rFonts w:ascii="Times New Roman" w:eastAsia="Times New Roman" w:hAnsi="Times New Roman" w:cs="Times New Roman"/>
                <w:color w:val="000000"/>
                <w:sz w:val="24"/>
                <w:szCs w:val="24"/>
                <w:lang w:val="ru-RU" w:eastAsia="en-US"/>
              </w:rPr>
            </w:pPr>
            <w:proofErr w:type="spellStart"/>
            <w:r w:rsidRPr="0043655E">
              <w:rPr>
                <w:rFonts w:ascii="Times New Roman" w:eastAsia="Times New Roman" w:hAnsi="Times New Roman" w:cs="Times New Roman"/>
                <w:color w:val="000000"/>
                <w:sz w:val="24"/>
                <w:szCs w:val="24"/>
                <w:lang w:val="ru-RU" w:eastAsia="en-US"/>
              </w:rPr>
              <w:t>Аудандық</w:t>
            </w:r>
            <w:proofErr w:type="spellEnd"/>
            <w:r w:rsidRPr="0043655E">
              <w:rPr>
                <w:rFonts w:ascii="Times New Roman" w:eastAsia="Times New Roman" w:hAnsi="Times New Roman" w:cs="Times New Roman"/>
                <w:color w:val="000000"/>
                <w:sz w:val="24"/>
                <w:szCs w:val="24"/>
                <w:lang w:val="ru-RU" w:eastAsia="en-US"/>
              </w:rPr>
              <w:t xml:space="preserve">, </w:t>
            </w:r>
            <w:proofErr w:type="spellStart"/>
            <w:r w:rsidRPr="0043655E">
              <w:rPr>
                <w:rFonts w:ascii="Times New Roman" w:eastAsia="Times New Roman" w:hAnsi="Times New Roman" w:cs="Times New Roman"/>
                <w:color w:val="000000"/>
                <w:sz w:val="24"/>
                <w:szCs w:val="24"/>
                <w:lang w:val="ru-RU" w:eastAsia="en-US"/>
              </w:rPr>
              <w:t>облыстық</w:t>
            </w:r>
            <w:proofErr w:type="spellEnd"/>
            <w:r w:rsidRPr="0043655E">
              <w:rPr>
                <w:rFonts w:ascii="Times New Roman" w:eastAsia="Times New Roman" w:hAnsi="Times New Roman" w:cs="Times New Roman"/>
                <w:color w:val="000000"/>
                <w:sz w:val="24"/>
                <w:szCs w:val="24"/>
                <w:lang w:val="ru-RU" w:eastAsia="en-US"/>
              </w:rPr>
              <w:t xml:space="preserve">, </w:t>
            </w:r>
            <w:proofErr w:type="spellStart"/>
            <w:r w:rsidRPr="0043655E">
              <w:rPr>
                <w:rFonts w:ascii="Times New Roman" w:eastAsia="Times New Roman" w:hAnsi="Times New Roman" w:cs="Times New Roman"/>
                <w:color w:val="000000"/>
                <w:sz w:val="24"/>
                <w:szCs w:val="24"/>
                <w:lang w:val="ru-RU" w:eastAsia="en-US"/>
              </w:rPr>
              <w:t>республикалық</w:t>
            </w:r>
            <w:proofErr w:type="spellEnd"/>
            <w:r w:rsidRPr="0043655E">
              <w:rPr>
                <w:rFonts w:ascii="Times New Roman" w:eastAsia="Times New Roman" w:hAnsi="Times New Roman" w:cs="Times New Roman"/>
                <w:color w:val="000000"/>
                <w:sz w:val="24"/>
                <w:szCs w:val="24"/>
                <w:lang w:val="ru-RU" w:eastAsia="en-US"/>
              </w:rPr>
              <w:t xml:space="preserve"> </w:t>
            </w:r>
            <w:proofErr w:type="spellStart"/>
            <w:r w:rsidRPr="0043655E">
              <w:rPr>
                <w:rFonts w:ascii="Times New Roman" w:eastAsia="Times New Roman" w:hAnsi="Times New Roman" w:cs="Times New Roman"/>
                <w:color w:val="000000"/>
                <w:sz w:val="24"/>
                <w:szCs w:val="24"/>
                <w:lang w:val="ru-RU" w:eastAsia="en-US"/>
              </w:rPr>
              <w:t>олимпиадалар</w:t>
            </w:r>
            <w:proofErr w:type="spellEnd"/>
            <w:r w:rsidRPr="0043655E">
              <w:rPr>
                <w:rFonts w:ascii="Times New Roman" w:eastAsia="Times New Roman" w:hAnsi="Times New Roman" w:cs="Times New Roman"/>
                <w:color w:val="000000"/>
                <w:sz w:val="24"/>
                <w:szCs w:val="24"/>
                <w:lang w:val="ru-RU" w:eastAsia="en-US"/>
              </w:rPr>
              <w:t xml:space="preserve"> </w:t>
            </w:r>
            <w:proofErr w:type="spellStart"/>
            <w:r w:rsidRPr="0043655E">
              <w:rPr>
                <w:rFonts w:ascii="Times New Roman" w:eastAsia="Times New Roman" w:hAnsi="Times New Roman" w:cs="Times New Roman"/>
                <w:color w:val="000000"/>
                <w:sz w:val="24"/>
                <w:szCs w:val="24"/>
                <w:lang w:val="ru-RU" w:eastAsia="en-US"/>
              </w:rPr>
              <w:t>жеңімпаздары</w:t>
            </w:r>
            <w:proofErr w:type="spellEnd"/>
            <w:r w:rsidRPr="0043655E">
              <w:rPr>
                <w:rFonts w:ascii="Times New Roman" w:eastAsia="Times New Roman" w:hAnsi="Times New Roman" w:cs="Times New Roman"/>
                <w:color w:val="000000"/>
                <w:sz w:val="24"/>
                <w:szCs w:val="24"/>
                <w:lang w:val="ru-RU" w:eastAsia="en-US"/>
              </w:rPr>
              <w:t xml:space="preserve"> </w:t>
            </w:r>
            <w:proofErr w:type="spellStart"/>
            <w:r w:rsidRPr="0043655E">
              <w:rPr>
                <w:rFonts w:ascii="Times New Roman" w:eastAsia="Times New Roman" w:hAnsi="Times New Roman" w:cs="Times New Roman"/>
                <w:color w:val="000000"/>
                <w:sz w:val="24"/>
                <w:szCs w:val="24"/>
                <w:lang w:val="ru-RU" w:eastAsia="en-US"/>
              </w:rPr>
              <w:t>оқушыларының</w:t>
            </w:r>
            <w:proofErr w:type="spellEnd"/>
            <w:r w:rsidRPr="0043655E">
              <w:rPr>
                <w:rFonts w:ascii="Times New Roman" w:eastAsia="Times New Roman" w:hAnsi="Times New Roman" w:cs="Times New Roman"/>
                <w:color w:val="000000"/>
                <w:sz w:val="24"/>
                <w:szCs w:val="24"/>
                <w:lang w:val="ru-RU" w:eastAsia="en-US"/>
              </w:rPr>
              <w:t xml:space="preserve"> </w:t>
            </w:r>
            <w:proofErr w:type="spellStart"/>
            <w:r w:rsidRPr="0043655E">
              <w:rPr>
                <w:rFonts w:ascii="Times New Roman" w:eastAsia="Times New Roman" w:hAnsi="Times New Roman" w:cs="Times New Roman"/>
                <w:color w:val="000000"/>
                <w:sz w:val="24"/>
                <w:szCs w:val="24"/>
                <w:lang w:val="ru-RU" w:eastAsia="en-US"/>
              </w:rPr>
              <w:t>үлесі</w:t>
            </w:r>
            <w:proofErr w:type="spellEnd"/>
          </w:p>
        </w:tc>
        <w:tc>
          <w:tcPr>
            <w:tcW w:w="1417" w:type="dxa"/>
            <w:vAlign w:val="center"/>
          </w:tcPr>
          <w:p w14:paraId="6CDC1409" w14:textId="77777777" w:rsidR="0065081D" w:rsidRPr="0049784F" w:rsidRDefault="0065081D" w:rsidP="00B8448A">
            <w:pPr>
              <w:jc w:val="center"/>
              <w:rPr>
                <w:rFonts w:ascii="Times New Roman" w:eastAsia="Times New Roman" w:hAnsi="Times New Roman" w:cs="Times New Roman"/>
                <w:color w:val="000000"/>
                <w:sz w:val="24"/>
                <w:szCs w:val="24"/>
                <w:lang w:eastAsia="en-US"/>
              </w:rPr>
            </w:pPr>
            <w:r w:rsidRPr="0049784F">
              <w:rPr>
                <w:rFonts w:ascii="Times New Roman" w:eastAsia="Times New Roman" w:hAnsi="Times New Roman" w:cs="Times New Roman"/>
                <w:color w:val="000000"/>
                <w:sz w:val="24"/>
                <w:szCs w:val="24"/>
                <w:lang w:eastAsia="en-US"/>
              </w:rPr>
              <w:t>%</w:t>
            </w:r>
          </w:p>
        </w:tc>
        <w:tc>
          <w:tcPr>
            <w:tcW w:w="1134" w:type="dxa"/>
            <w:vAlign w:val="center"/>
          </w:tcPr>
          <w:p w14:paraId="51F97EC0" w14:textId="77777777" w:rsidR="0065081D" w:rsidRPr="0049784F" w:rsidRDefault="0065081D" w:rsidP="00B8448A">
            <w:pPr>
              <w:jc w:val="center"/>
              <w:rPr>
                <w:rFonts w:ascii="Times New Roman" w:eastAsia="Times New Roman" w:hAnsi="Times New Roman" w:cs="Times New Roman"/>
                <w:color w:val="000000"/>
                <w:sz w:val="24"/>
                <w:szCs w:val="24"/>
                <w:lang w:eastAsia="en-US"/>
              </w:rPr>
            </w:pPr>
            <w:r w:rsidRPr="0049784F">
              <w:rPr>
                <w:rFonts w:ascii="Times New Roman" w:eastAsia="Times New Roman" w:hAnsi="Times New Roman" w:cs="Times New Roman"/>
                <w:b/>
                <w:bCs/>
                <w:color w:val="000000"/>
                <w:sz w:val="24"/>
                <w:szCs w:val="24"/>
                <w:lang w:eastAsia="en-US"/>
              </w:rPr>
              <w:t>1%</w:t>
            </w:r>
          </w:p>
        </w:tc>
        <w:tc>
          <w:tcPr>
            <w:tcW w:w="1134" w:type="dxa"/>
            <w:vAlign w:val="center"/>
          </w:tcPr>
          <w:p w14:paraId="6B8071BA" w14:textId="77777777" w:rsidR="0065081D" w:rsidRPr="0049784F" w:rsidRDefault="0065081D" w:rsidP="00B8448A">
            <w:pPr>
              <w:jc w:val="center"/>
              <w:rPr>
                <w:rFonts w:ascii="Times New Roman" w:eastAsia="Times New Roman" w:hAnsi="Times New Roman" w:cs="Times New Roman"/>
                <w:color w:val="000000"/>
                <w:sz w:val="24"/>
                <w:szCs w:val="24"/>
                <w:lang w:eastAsia="en-US"/>
              </w:rPr>
            </w:pPr>
            <w:r w:rsidRPr="0049784F">
              <w:rPr>
                <w:rFonts w:ascii="Times New Roman" w:eastAsia="Times New Roman" w:hAnsi="Times New Roman" w:cs="Times New Roman"/>
                <w:b/>
                <w:bCs/>
                <w:color w:val="000000"/>
                <w:sz w:val="24"/>
                <w:szCs w:val="24"/>
                <w:lang w:eastAsia="en-US"/>
              </w:rPr>
              <w:t>1,5%</w:t>
            </w:r>
          </w:p>
        </w:tc>
        <w:tc>
          <w:tcPr>
            <w:tcW w:w="1276" w:type="dxa"/>
            <w:vAlign w:val="center"/>
          </w:tcPr>
          <w:p w14:paraId="3997CE94" w14:textId="77777777" w:rsidR="0065081D" w:rsidRPr="0049784F" w:rsidRDefault="0065081D" w:rsidP="00B8448A">
            <w:pPr>
              <w:jc w:val="center"/>
              <w:rPr>
                <w:rFonts w:ascii="Times New Roman" w:eastAsia="Times New Roman" w:hAnsi="Times New Roman" w:cs="Times New Roman"/>
                <w:color w:val="000000"/>
                <w:sz w:val="24"/>
                <w:szCs w:val="24"/>
                <w:lang w:eastAsia="en-US"/>
              </w:rPr>
            </w:pPr>
            <w:r w:rsidRPr="0049784F">
              <w:rPr>
                <w:rFonts w:ascii="Times New Roman" w:eastAsia="Times New Roman" w:hAnsi="Times New Roman" w:cs="Times New Roman"/>
                <w:b/>
                <w:bCs/>
                <w:color w:val="000000"/>
                <w:sz w:val="24"/>
                <w:szCs w:val="24"/>
                <w:lang w:eastAsia="en-US"/>
              </w:rPr>
              <w:t>2%</w:t>
            </w:r>
          </w:p>
        </w:tc>
        <w:tc>
          <w:tcPr>
            <w:tcW w:w="1134" w:type="dxa"/>
            <w:vAlign w:val="center"/>
          </w:tcPr>
          <w:p w14:paraId="0FDCCDB9" w14:textId="77777777" w:rsidR="0065081D" w:rsidRPr="0049784F" w:rsidRDefault="0065081D" w:rsidP="00B8448A">
            <w:pPr>
              <w:jc w:val="center"/>
              <w:rPr>
                <w:rFonts w:ascii="Times New Roman" w:eastAsia="Times New Roman" w:hAnsi="Times New Roman" w:cs="Times New Roman"/>
                <w:color w:val="000000"/>
                <w:sz w:val="24"/>
                <w:szCs w:val="24"/>
                <w:lang w:eastAsia="en-US"/>
              </w:rPr>
            </w:pPr>
            <w:r w:rsidRPr="0049784F">
              <w:rPr>
                <w:rFonts w:ascii="Times New Roman" w:eastAsia="Times New Roman" w:hAnsi="Times New Roman" w:cs="Times New Roman"/>
                <w:b/>
                <w:bCs/>
                <w:color w:val="000000"/>
                <w:sz w:val="24"/>
                <w:szCs w:val="24"/>
                <w:lang w:eastAsia="en-US"/>
              </w:rPr>
              <w:t>2,5%</w:t>
            </w:r>
          </w:p>
        </w:tc>
        <w:tc>
          <w:tcPr>
            <w:tcW w:w="1276" w:type="dxa"/>
            <w:vAlign w:val="center"/>
          </w:tcPr>
          <w:p w14:paraId="24CCF066" w14:textId="77777777" w:rsidR="0065081D" w:rsidRPr="0049784F" w:rsidRDefault="0065081D" w:rsidP="00B8448A">
            <w:pPr>
              <w:jc w:val="center"/>
              <w:rPr>
                <w:rFonts w:ascii="Times New Roman" w:eastAsia="Times New Roman" w:hAnsi="Times New Roman" w:cs="Times New Roman"/>
                <w:color w:val="000000"/>
                <w:sz w:val="24"/>
                <w:szCs w:val="24"/>
                <w:lang w:eastAsia="en-US"/>
              </w:rPr>
            </w:pPr>
            <w:r w:rsidRPr="0049784F">
              <w:rPr>
                <w:rFonts w:ascii="Times New Roman" w:eastAsia="Times New Roman" w:hAnsi="Times New Roman" w:cs="Times New Roman"/>
                <w:b/>
                <w:bCs/>
                <w:color w:val="000000"/>
                <w:sz w:val="24"/>
                <w:szCs w:val="24"/>
                <w:lang w:eastAsia="en-US"/>
              </w:rPr>
              <w:t>3%</w:t>
            </w:r>
          </w:p>
        </w:tc>
      </w:tr>
      <w:tr w:rsidR="0065081D" w:rsidRPr="0049784F" w14:paraId="6215DA4E" w14:textId="77777777" w:rsidTr="00B8448A">
        <w:trPr>
          <w:trHeight w:val="325"/>
        </w:trPr>
        <w:tc>
          <w:tcPr>
            <w:tcW w:w="556" w:type="dxa"/>
          </w:tcPr>
          <w:p w14:paraId="622D3CA4" w14:textId="77777777" w:rsidR="0065081D" w:rsidRPr="0049784F" w:rsidRDefault="0065081D" w:rsidP="00B8448A">
            <w:pPr>
              <w:pStyle w:val="TableParagraph"/>
              <w:spacing w:before="15"/>
              <w:ind w:left="23"/>
              <w:jc w:val="center"/>
              <w:rPr>
                <w:color w:val="231F20"/>
                <w:spacing w:val="-5"/>
                <w:sz w:val="24"/>
                <w:szCs w:val="24"/>
                <w:lang w:val="ru-RU"/>
              </w:rPr>
            </w:pPr>
            <w:r>
              <w:rPr>
                <w:color w:val="231F20"/>
                <w:spacing w:val="-5"/>
                <w:sz w:val="24"/>
                <w:szCs w:val="24"/>
                <w:lang w:val="ru-RU"/>
              </w:rPr>
              <w:t>5</w:t>
            </w:r>
          </w:p>
        </w:tc>
        <w:tc>
          <w:tcPr>
            <w:tcW w:w="5823" w:type="dxa"/>
            <w:gridSpan w:val="2"/>
            <w:vAlign w:val="center"/>
          </w:tcPr>
          <w:p w14:paraId="7C7C3D03" w14:textId="77777777" w:rsidR="0065081D" w:rsidRPr="0049784F" w:rsidRDefault="0065081D" w:rsidP="00B8448A">
            <w:pPr>
              <w:rPr>
                <w:rFonts w:ascii="Times New Roman" w:eastAsia="Times New Roman" w:hAnsi="Times New Roman" w:cs="Times New Roman"/>
                <w:color w:val="000000"/>
                <w:sz w:val="24"/>
                <w:szCs w:val="24"/>
                <w:lang w:val="ru-RU" w:eastAsia="en-US"/>
              </w:rPr>
            </w:pPr>
            <w:proofErr w:type="spellStart"/>
            <w:r w:rsidRPr="0043655E">
              <w:rPr>
                <w:rFonts w:ascii="Times New Roman" w:eastAsia="Times New Roman" w:hAnsi="Times New Roman" w:cs="Times New Roman"/>
                <w:color w:val="000000"/>
                <w:sz w:val="24"/>
                <w:szCs w:val="24"/>
                <w:lang w:val="ru-RU" w:eastAsia="en-US"/>
              </w:rPr>
              <w:t>Әртүрлі</w:t>
            </w:r>
            <w:proofErr w:type="spellEnd"/>
            <w:r w:rsidRPr="0043655E">
              <w:rPr>
                <w:rFonts w:ascii="Times New Roman" w:eastAsia="Times New Roman" w:hAnsi="Times New Roman" w:cs="Times New Roman"/>
                <w:color w:val="000000"/>
                <w:sz w:val="24"/>
                <w:szCs w:val="24"/>
                <w:lang w:val="ru-RU" w:eastAsia="en-US"/>
              </w:rPr>
              <w:t xml:space="preserve"> </w:t>
            </w:r>
            <w:proofErr w:type="spellStart"/>
            <w:r w:rsidRPr="0043655E">
              <w:rPr>
                <w:rFonts w:ascii="Times New Roman" w:eastAsia="Times New Roman" w:hAnsi="Times New Roman" w:cs="Times New Roman"/>
                <w:color w:val="000000"/>
                <w:sz w:val="24"/>
                <w:szCs w:val="24"/>
                <w:lang w:val="ru-RU" w:eastAsia="en-US"/>
              </w:rPr>
              <w:t>аудандық</w:t>
            </w:r>
            <w:proofErr w:type="spellEnd"/>
            <w:r w:rsidRPr="0043655E">
              <w:rPr>
                <w:rFonts w:ascii="Times New Roman" w:eastAsia="Times New Roman" w:hAnsi="Times New Roman" w:cs="Times New Roman"/>
                <w:color w:val="000000"/>
                <w:sz w:val="24"/>
                <w:szCs w:val="24"/>
                <w:lang w:val="ru-RU" w:eastAsia="en-US"/>
              </w:rPr>
              <w:t xml:space="preserve">, </w:t>
            </w:r>
            <w:proofErr w:type="spellStart"/>
            <w:r w:rsidRPr="0043655E">
              <w:rPr>
                <w:rFonts w:ascii="Times New Roman" w:eastAsia="Times New Roman" w:hAnsi="Times New Roman" w:cs="Times New Roman"/>
                <w:color w:val="000000"/>
                <w:sz w:val="24"/>
                <w:szCs w:val="24"/>
                <w:lang w:val="ru-RU" w:eastAsia="en-US"/>
              </w:rPr>
              <w:t>облыстық</w:t>
            </w:r>
            <w:proofErr w:type="spellEnd"/>
            <w:r w:rsidRPr="0043655E">
              <w:rPr>
                <w:rFonts w:ascii="Times New Roman" w:eastAsia="Times New Roman" w:hAnsi="Times New Roman" w:cs="Times New Roman"/>
                <w:color w:val="000000"/>
                <w:sz w:val="24"/>
                <w:szCs w:val="24"/>
                <w:lang w:val="ru-RU" w:eastAsia="en-US"/>
              </w:rPr>
              <w:t xml:space="preserve">, </w:t>
            </w:r>
            <w:proofErr w:type="spellStart"/>
            <w:r w:rsidRPr="0043655E">
              <w:rPr>
                <w:rFonts w:ascii="Times New Roman" w:eastAsia="Times New Roman" w:hAnsi="Times New Roman" w:cs="Times New Roman"/>
                <w:color w:val="000000"/>
                <w:sz w:val="24"/>
                <w:szCs w:val="24"/>
                <w:lang w:val="ru-RU" w:eastAsia="en-US"/>
              </w:rPr>
              <w:t>республикалық</w:t>
            </w:r>
            <w:proofErr w:type="spellEnd"/>
            <w:r w:rsidRPr="0043655E">
              <w:rPr>
                <w:rFonts w:ascii="Times New Roman" w:eastAsia="Times New Roman" w:hAnsi="Times New Roman" w:cs="Times New Roman"/>
                <w:color w:val="000000"/>
                <w:sz w:val="24"/>
                <w:szCs w:val="24"/>
                <w:lang w:val="ru-RU" w:eastAsia="en-US"/>
              </w:rPr>
              <w:t xml:space="preserve"> </w:t>
            </w:r>
            <w:proofErr w:type="spellStart"/>
            <w:r w:rsidRPr="0043655E">
              <w:rPr>
                <w:rFonts w:ascii="Times New Roman" w:eastAsia="Times New Roman" w:hAnsi="Times New Roman" w:cs="Times New Roman"/>
                <w:color w:val="000000"/>
                <w:sz w:val="24"/>
                <w:szCs w:val="24"/>
                <w:lang w:val="ru-RU" w:eastAsia="en-US"/>
              </w:rPr>
              <w:t>конкурстарға</w:t>
            </w:r>
            <w:proofErr w:type="spellEnd"/>
            <w:r w:rsidRPr="0043655E">
              <w:rPr>
                <w:rFonts w:ascii="Times New Roman" w:eastAsia="Times New Roman" w:hAnsi="Times New Roman" w:cs="Times New Roman"/>
                <w:color w:val="000000"/>
                <w:sz w:val="24"/>
                <w:szCs w:val="24"/>
                <w:lang w:val="ru-RU" w:eastAsia="en-US"/>
              </w:rPr>
              <w:t xml:space="preserve"> </w:t>
            </w:r>
            <w:proofErr w:type="spellStart"/>
            <w:r w:rsidRPr="0043655E">
              <w:rPr>
                <w:rFonts w:ascii="Times New Roman" w:eastAsia="Times New Roman" w:hAnsi="Times New Roman" w:cs="Times New Roman"/>
                <w:color w:val="000000"/>
                <w:sz w:val="24"/>
                <w:szCs w:val="24"/>
                <w:lang w:val="ru-RU" w:eastAsia="en-US"/>
              </w:rPr>
              <w:t>қатысушылар</w:t>
            </w:r>
            <w:proofErr w:type="spellEnd"/>
            <w:r w:rsidRPr="0043655E">
              <w:rPr>
                <w:rFonts w:ascii="Times New Roman" w:eastAsia="Times New Roman" w:hAnsi="Times New Roman" w:cs="Times New Roman"/>
                <w:color w:val="000000"/>
                <w:sz w:val="24"/>
                <w:szCs w:val="24"/>
                <w:lang w:val="ru-RU" w:eastAsia="en-US"/>
              </w:rPr>
              <w:t xml:space="preserve"> мен </w:t>
            </w:r>
            <w:proofErr w:type="spellStart"/>
            <w:r w:rsidRPr="0043655E">
              <w:rPr>
                <w:rFonts w:ascii="Times New Roman" w:eastAsia="Times New Roman" w:hAnsi="Times New Roman" w:cs="Times New Roman"/>
                <w:color w:val="000000"/>
                <w:sz w:val="24"/>
                <w:szCs w:val="24"/>
                <w:lang w:val="ru-RU" w:eastAsia="en-US"/>
              </w:rPr>
              <w:t>жеңімпаздардың</w:t>
            </w:r>
            <w:proofErr w:type="spellEnd"/>
            <w:r w:rsidRPr="0043655E">
              <w:rPr>
                <w:rFonts w:ascii="Times New Roman" w:eastAsia="Times New Roman" w:hAnsi="Times New Roman" w:cs="Times New Roman"/>
                <w:color w:val="000000"/>
                <w:sz w:val="24"/>
                <w:szCs w:val="24"/>
                <w:lang w:val="ru-RU" w:eastAsia="en-US"/>
              </w:rPr>
              <w:t xml:space="preserve"> </w:t>
            </w:r>
            <w:proofErr w:type="spellStart"/>
            <w:r w:rsidRPr="0043655E">
              <w:rPr>
                <w:rFonts w:ascii="Times New Roman" w:eastAsia="Times New Roman" w:hAnsi="Times New Roman" w:cs="Times New Roman"/>
                <w:color w:val="000000"/>
                <w:sz w:val="24"/>
                <w:szCs w:val="24"/>
                <w:lang w:val="ru-RU" w:eastAsia="en-US"/>
              </w:rPr>
              <w:t>үлесі</w:t>
            </w:r>
            <w:proofErr w:type="spellEnd"/>
            <w:r w:rsidRPr="0043655E">
              <w:rPr>
                <w:rFonts w:ascii="Times New Roman" w:eastAsia="Times New Roman" w:hAnsi="Times New Roman" w:cs="Times New Roman"/>
                <w:color w:val="000000"/>
                <w:sz w:val="24"/>
                <w:szCs w:val="24"/>
                <w:lang w:val="ru-RU" w:eastAsia="en-US"/>
              </w:rPr>
              <w:t>.</w:t>
            </w:r>
          </w:p>
        </w:tc>
        <w:tc>
          <w:tcPr>
            <w:tcW w:w="1417" w:type="dxa"/>
            <w:vAlign w:val="center"/>
          </w:tcPr>
          <w:p w14:paraId="453D8956" w14:textId="77777777" w:rsidR="0065081D" w:rsidRPr="0049784F" w:rsidRDefault="0065081D" w:rsidP="00B8448A">
            <w:pPr>
              <w:jc w:val="center"/>
              <w:rPr>
                <w:rFonts w:ascii="Times New Roman" w:eastAsia="Times New Roman" w:hAnsi="Times New Roman" w:cs="Times New Roman"/>
                <w:color w:val="000000"/>
                <w:sz w:val="24"/>
                <w:szCs w:val="24"/>
                <w:lang w:eastAsia="en-US"/>
              </w:rPr>
            </w:pPr>
            <w:r w:rsidRPr="0049784F">
              <w:rPr>
                <w:rFonts w:ascii="Times New Roman" w:eastAsia="Times New Roman" w:hAnsi="Times New Roman" w:cs="Times New Roman"/>
                <w:color w:val="000000"/>
                <w:sz w:val="24"/>
                <w:szCs w:val="24"/>
                <w:lang w:eastAsia="en-US"/>
              </w:rPr>
              <w:t>%</w:t>
            </w:r>
          </w:p>
        </w:tc>
        <w:tc>
          <w:tcPr>
            <w:tcW w:w="1134" w:type="dxa"/>
            <w:vAlign w:val="center"/>
          </w:tcPr>
          <w:p w14:paraId="64CA7BC9" w14:textId="77777777" w:rsidR="0065081D" w:rsidRPr="0049784F" w:rsidRDefault="0065081D" w:rsidP="00B8448A">
            <w:pPr>
              <w:jc w:val="center"/>
              <w:rPr>
                <w:rFonts w:ascii="Times New Roman" w:eastAsia="Times New Roman" w:hAnsi="Times New Roman" w:cs="Times New Roman"/>
                <w:color w:val="000000"/>
                <w:sz w:val="24"/>
                <w:szCs w:val="24"/>
                <w:lang w:eastAsia="en-US"/>
              </w:rPr>
            </w:pPr>
            <w:r w:rsidRPr="0049784F">
              <w:rPr>
                <w:rFonts w:ascii="Times New Roman" w:eastAsia="Times New Roman" w:hAnsi="Times New Roman" w:cs="Times New Roman"/>
                <w:b/>
                <w:bCs/>
                <w:color w:val="000000"/>
                <w:sz w:val="24"/>
                <w:szCs w:val="24"/>
                <w:lang w:eastAsia="en-US"/>
              </w:rPr>
              <w:t>16%</w:t>
            </w:r>
          </w:p>
        </w:tc>
        <w:tc>
          <w:tcPr>
            <w:tcW w:w="1134" w:type="dxa"/>
            <w:vAlign w:val="center"/>
          </w:tcPr>
          <w:p w14:paraId="46FBBC2A" w14:textId="77777777" w:rsidR="0065081D" w:rsidRPr="0049784F" w:rsidRDefault="0065081D" w:rsidP="00B8448A">
            <w:pPr>
              <w:jc w:val="center"/>
              <w:rPr>
                <w:rFonts w:ascii="Times New Roman" w:eastAsia="Times New Roman" w:hAnsi="Times New Roman" w:cs="Times New Roman"/>
                <w:color w:val="000000"/>
                <w:sz w:val="24"/>
                <w:szCs w:val="24"/>
                <w:lang w:eastAsia="en-US"/>
              </w:rPr>
            </w:pPr>
            <w:r w:rsidRPr="0049784F">
              <w:rPr>
                <w:rFonts w:ascii="Times New Roman" w:eastAsia="Times New Roman" w:hAnsi="Times New Roman" w:cs="Times New Roman"/>
                <w:b/>
                <w:bCs/>
                <w:color w:val="000000"/>
                <w:sz w:val="24"/>
                <w:szCs w:val="24"/>
                <w:lang w:eastAsia="en-US"/>
              </w:rPr>
              <w:t>17%</w:t>
            </w:r>
          </w:p>
        </w:tc>
        <w:tc>
          <w:tcPr>
            <w:tcW w:w="1276" w:type="dxa"/>
            <w:vAlign w:val="center"/>
          </w:tcPr>
          <w:p w14:paraId="426E718C" w14:textId="77777777" w:rsidR="0065081D" w:rsidRPr="0049784F" w:rsidRDefault="0065081D" w:rsidP="00B8448A">
            <w:pPr>
              <w:jc w:val="center"/>
              <w:rPr>
                <w:rFonts w:ascii="Times New Roman" w:eastAsia="Times New Roman" w:hAnsi="Times New Roman" w:cs="Times New Roman"/>
                <w:color w:val="000000"/>
                <w:sz w:val="24"/>
                <w:szCs w:val="24"/>
                <w:lang w:eastAsia="en-US"/>
              </w:rPr>
            </w:pPr>
            <w:r w:rsidRPr="0049784F">
              <w:rPr>
                <w:rFonts w:ascii="Times New Roman" w:eastAsia="Times New Roman" w:hAnsi="Times New Roman" w:cs="Times New Roman"/>
                <w:b/>
                <w:bCs/>
                <w:color w:val="000000"/>
                <w:sz w:val="24"/>
                <w:szCs w:val="24"/>
                <w:lang w:eastAsia="en-US"/>
              </w:rPr>
              <w:t>18%</w:t>
            </w:r>
          </w:p>
        </w:tc>
        <w:tc>
          <w:tcPr>
            <w:tcW w:w="1134" w:type="dxa"/>
            <w:vAlign w:val="center"/>
          </w:tcPr>
          <w:p w14:paraId="2206DCFB" w14:textId="77777777" w:rsidR="0065081D" w:rsidRPr="0049784F" w:rsidRDefault="0065081D" w:rsidP="00B8448A">
            <w:pPr>
              <w:jc w:val="center"/>
              <w:rPr>
                <w:rFonts w:ascii="Times New Roman" w:eastAsia="Times New Roman" w:hAnsi="Times New Roman" w:cs="Times New Roman"/>
                <w:color w:val="000000"/>
                <w:sz w:val="24"/>
                <w:szCs w:val="24"/>
                <w:lang w:eastAsia="en-US"/>
              </w:rPr>
            </w:pPr>
            <w:r w:rsidRPr="0049784F">
              <w:rPr>
                <w:rFonts w:ascii="Times New Roman" w:eastAsia="Times New Roman" w:hAnsi="Times New Roman" w:cs="Times New Roman"/>
                <w:b/>
                <w:bCs/>
                <w:color w:val="000000"/>
                <w:sz w:val="24"/>
                <w:szCs w:val="24"/>
                <w:lang w:eastAsia="en-US"/>
              </w:rPr>
              <w:t>19%</w:t>
            </w:r>
          </w:p>
        </w:tc>
        <w:tc>
          <w:tcPr>
            <w:tcW w:w="1276" w:type="dxa"/>
            <w:vAlign w:val="center"/>
          </w:tcPr>
          <w:p w14:paraId="7C5849D8" w14:textId="77777777" w:rsidR="0065081D" w:rsidRPr="0049784F" w:rsidRDefault="0065081D" w:rsidP="00B8448A">
            <w:pPr>
              <w:jc w:val="center"/>
              <w:rPr>
                <w:rFonts w:ascii="Times New Roman" w:eastAsia="Times New Roman" w:hAnsi="Times New Roman" w:cs="Times New Roman"/>
                <w:color w:val="000000"/>
                <w:sz w:val="24"/>
                <w:szCs w:val="24"/>
                <w:lang w:eastAsia="en-US"/>
              </w:rPr>
            </w:pPr>
            <w:r w:rsidRPr="0049784F">
              <w:rPr>
                <w:rFonts w:ascii="Times New Roman" w:eastAsia="Times New Roman" w:hAnsi="Times New Roman" w:cs="Times New Roman"/>
                <w:b/>
                <w:bCs/>
                <w:color w:val="000000"/>
                <w:sz w:val="24"/>
                <w:szCs w:val="24"/>
                <w:lang w:eastAsia="en-US"/>
              </w:rPr>
              <w:t>20%</w:t>
            </w:r>
          </w:p>
        </w:tc>
      </w:tr>
      <w:tr w:rsidR="0065081D" w:rsidRPr="0049784F" w14:paraId="0BF11424" w14:textId="77777777" w:rsidTr="00B8448A">
        <w:trPr>
          <w:trHeight w:val="325"/>
        </w:trPr>
        <w:tc>
          <w:tcPr>
            <w:tcW w:w="556" w:type="dxa"/>
          </w:tcPr>
          <w:p w14:paraId="7B64BF78" w14:textId="77777777" w:rsidR="0065081D" w:rsidRDefault="0065081D" w:rsidP="00B8448A">
            <w:pPr>
              <w:pStyle w:val="TableParagraph"/>
              <w:spacing w:before="15"/>
              <w:ind w:left="23"/>
              <w:jc w:val="center"/>
              <w:rPr>
                <w:color w:val="231F20"/>
                <w:spacing w:val="-5"/>
                <w:sz w:val="24"/>
                <w:szCs w:val="24"/>
              </w:rPr>
            </w:pPr>
          </w:p>
        </w:tc>
        <w:tc>
          <w:tcPr>
            <w:tcW w:w="5823" w:type="dxa"/>
            <w:gridSpan w:val="2"/>
            <w:vAlign w:val="center"/>
          </w:tcPr>
          <w:p w14:paraId="63125654" w14:textId="77777777" w:rsidR="0065081D" w:rsidRPr="0049784F" w:rsidRDefault="0065081D" w:rsidP="00B8448A">
            <w:pPr>
              <w:rPr>
                <w:rFonts w:ascii="Times New Roman" w:eastAsia="Times New Roman" w:hAnsi="Times New Roman" w:cs="Times New Roman"/>
                <w:color w:val="000000"/>
                <w:sz w:val="24"/>
                <w:szCs w:val="24"/>
                <w:lang w:eastAsia="en-US"/>
              </w:rPr>
            </w:pPr>
          </w:p>
        </w:tc>
        <w:tc>
          <w:tcPr>
            <w:tcW w:w="1417" w:type="dxa"/>
            <w:vAlign w:val="center"/>
          </w:tcPr>
          <w:p w14:paraId="5186B88B" w14:textId="77777777" w:rsidR="0065081D" w:rsidRPr="0049784F" w:rsidRDefault="0065081D" w:rsidP="00B8448A">
            <w:pPr>
              <w:jc w:val="center"/>
              <w:rPr>
                <w:rFonts w:ascii="Times New Roman" w:eastAsia="Times New Roman" w:hAnsi="Times New Roman" w:cs="Times New Roman"/>
                <w:color w:val="000000"/>
                <w:sz w:val="24"/>
                <w:szCs w:val="24"/>
                <w:lang w:eastAsia="en-US"/>
              </w:rPr>
            </w:pPr>
          </w:p>
        </w:tc>
        <w:tc>
          <w:tcPr>
            <w:tcW w:w="1134" w:type="dxa"/>
            <w:vAlign w:val="center"/>
          </w:tcPr>
          <w:p w14:paraId="38629925" w14:textId="77777777" w:rsidR="0065081D" w:rsidRPr="0049784F" w:rsidRDefault="0065081D" w:rsidP="00B8448A">
            <w:pPr>
              <w:jc w:val="center"/>
              <w:rPr>
                <w:rFonts w:ascii="Times New Roman" w:eastAsia="Times New Roman" w:hAnsi="Times New Roman" w:cs="Times New Roman"/>
                <w:b/>
                <w:bCs/>
                <w:color w:val="000000"/>
                <w:sz w:val="24"/>
                <w:szCs w:val="24"/>
                <w:lang w:eastAsia="en-US"/>
              </w:rPr>
            </w:pPr>
          </w:p>
        </w:tc>
        <w:tc>
          <w:tcPr>
            <w:tcW w:w="1134" w:type="dxa"/>
            <w:vAlign w:val="center"/>
          </w:tcPr>
          <w:p w14:paraId="3999E274" w14:textId="77777777" w:rsidR="0065081D" w:rsidRPr="0049784F" w:rsidRDefault="0065081D" w:rsidP="00B8448A">
            <w:pPr>
              <w:jc w:val="center"/>
              <w:rPr>
                <w:rFonts w:ascii="Times New Roman" w:eastAsia="Times New Roman" w:hAnsi="Times New Roman" w:cs="Times New Roman"/>
                <w:b/>
                <w:bCs/>
                <w:color w:val="000000"/>
                <w:sz w:val="24"/>
                <w:szCs w:val="24"/>
                <w:lang w:eastAsia="en-US"/>
              </w:rPr>
            </w:pPr>
          </w:p>
        </w:tc>
        <w:tc>
          <w:tcPr>
            <w:tcW w:w="1276" w:type="dxa"/>
            <w:vAlign w:val="center"/>
          </w:tcPr>
          <w:p w14:paraId="5F9156F4" w14:textId="77777777" w:rsidR="0065081D" w:rsidRPr="0049784F" w:rsidRDefault="0065081D" w:rsidP="00B8448A">
            <w:pPr>
              <w:jc w:val="center"/>
              <w:rPr>
                <w:rFonts w:ascii="Times New Roman" w:eastAsia="Times New Roman" w:hAnsi="Times New Roman" w:cs="Times New Roman"/>
                <w:b/>
                <w:bCs/>
                <w:color w:val="000000"/>
                <w:sz w:val="24"/>
                <w:szCs w:val="24"/>
                <w:lang w:eastAsia="en-US"/>
              </w:rPr>
            </w:pPr>
          </w:p>
        </w:tc>
        <w:tc>
          <w:tcPr>
            <w:tcW w:w="1134" w:type="dxa"/>
            <w:vAlign w:val="center"/>
          </w:tcPr>
          <w:p w14:paraId="65C1AE2C" w14:textId="77777777" w:rsidR="0065081D" w:rsidRPr="0049784F" w:rsidRDefault="0065081D" w:rsidP="00B8448A">
            <w:pPr>
              <w:jc w:val="center"/>
              <w:rPr>
                <w:rFonts w:ascii="Times New Roman" w:eastAsia="Times New Roman" w:hAnsi="Times New Roman" w:cs="Times New Roman"/>
                <w:b/>
                <w:bCs/>
                <w:color w:val="000000"/>
                <w:sz w:val="24"/>
                <w:szCs w:val="24"/>
                <w:lang w:eastAsia="en-US"/>
              </w:rPr>
            </w:pPr>
          </w:p>
        </w:tc>
        <w:tc>
          <w:tcPr>
            <w:tcW w:w="1276" w:type="dxa"/>
            <w:vAlign w:val="center"/>
          </w:tcPr>
          <w:p w14:paraId="5243BE87" w14:textId="77777777" w:rsidR="0065081D" w:rsidRPr="0049784F" w:rsidRDefault="0065081D" w:rsidP="00B8448A">
            <w:pPr>
              <w:jc w:val="center"/>
              <w:rPr>
                <w:rFonts w:ascii="Times New Roman" w:eastAsia="Times New Roman" w:hAnsi="Times New Roman" w:cs="Times New Roman"/>
                <w:b/>
                <w:bCs/>
                <w:color w:val="000000"/>
                <w:sz w:val="24"/>
                <w:szCs w:val="24"/>
                <w:lang w:eastAsia="en-US"/>
              </w:rPr>
            </w:pPr>
          </w:p>
        </w:tc>
      </w:tr>
      <w:tr w:rsidR="0065081D" w:rsidRPr="0049784F" w14:paraId="438B480E" w14:textId="77777777" w:rsidTr="00B8448A">
        <w:trPr>
          <w:trHeight w:val="325"/>
        </w:trPr>
        <w:tc>
          <w:tcPr>
            <w:tcW w:w="556" w:type="dxa"/>
          </w:tcPr>
          <w:p w14:paraId="3A9E6D6A" w14:textId="77777777" w:rsidR="0065081D" w:rsidRDefault="0065081D" w:rsidP="00B8448A">
            <w:pPr>
              <w:pStyle w:val="TableParagraph"/>
              <w:spacing w:before="15"/>
              <w:ind w:left="23"/>
              <w:jc w:val="center"/>
              <w:rPr>
                <w:color w:val="231F20"/>
                <w:spacing w:val="-5"/>
                <w:sz w:val="24"/>
                <w:szCs w:val="24"/>
              </w:rPr>
            </w:pPr>
          </w:p>
        </w:tc>
        <w:tc>
          <w:tcPr>
            <w:tcW w:w="5823" w:type="dxa"/>
            <w:gridSpan w:val="2"/>
            <w:vAlign w:val="center"/>
          </w:tcPr>
          <w:p w14:paraId="6AD84828" w14:textId="77777777" w:rsidR="0065081D" w:rsidRPr="0049784F" w:rsidRDefault="0065081D" w:rsidP="00B8448A">
            <w:pPr>
              <w:rPr>
                <w:rFonts w:ascii="Times New Roman" w:eastAsia="Times New Roman" w:hAnsi="Times New Roman" w:cs="Times New Roman"/>
                <w:color w:val="000000"/>
                <w:sz w:val="24"/>
                <w:szCs w:val="24"/>
                <w:lang w:eastAsia="en-US"/>
              </w:rPr>
            </w:pPr>
          </w:p>
        </w:tc>
        <w:tc>
          <w:tcPr>
            <w:tcW w:w="1417" w:type="dxa"/>
            <w:vAlign w:val="center"/>
          </w:tcPr>
          <w:p w14:paraId="06551FC5" w14:textId="77777777" w:rsidR="0065081D" w:rsidRPr="0049784F" w:rsidRDefault="0065081D" w:rsidP="00B8448A">
            <w:pPr>
              <w:jc w:val="center"/>
              <w:rPr>
                <w:rFonts w:ascii="Times New Roman" w:eastAsia="Times New Roman" w:hAnsi="Times New Roman" w:cs="Times New Roman"/>
                <w:color w:val="000000"/>
                <w:sz w:val="24"/>
                <w:szCs w:val="24"/>
                <w:lang w:eastAsia="en-US"/>
              </w:rPr>
            </w:pPr>
          </w:p>
        </w:tc>
        <w:tc>
          <w:tcPr>
            <w:tcW w:w="1134" w:type="dxa"/>
            <w:vAlign w:val="center"/>
          </w:tcPr>
          <w:p w14:paraId="0AB07826" w14:textId="77777777" w:rsidR="0065081D" w:rsidRPr="0049784F" w:rsidRDefault="0065081D" w:rsidP="00B8448A">
            <w:pPr>
              <w:jc w:val="center"/>
              <w:rPr>
                <w:rFonts w:ascii="Times New Roman" w:eastAsia="Times New Roman" w:hAnsi="Times New Roman" w:cs="Times New Roman"/>
                <w:b/>
                <w:bCs/>
                <w:color w:val="000000"/>
                <w:sz w:val="24"/>
                <w:szCs w:val="24"/>
                <w:lang w:eastAsia="en-US"/>
              </w:rPr>
            </w:pPr>
          </w:p>
        </w:tc>
        <w:tc>
          <w:tcPr>
            <w:tcW w:w="1134" w:type="dxa"/>
            <w:vAlign w:val="center"/>
          </w:tcPr>
          <w:p w14:paraId="2EFE0A65" w14:textId="77777777" w:rsidR="0065081D" w:rsidRPr="0049784F" w:rsidRDefault="0065081D" w:rsidP="00B8448A">
            <w:pPr>
              <w:jc w:val="center"/>
              <w:rPr>
                <w:rFonts w:ascii="Times New Roman" w:eastAsia="Times New Roman" w:hAnsi="Times New Roman" w:cs="Times New Roman"/>
                <w:b/>
                <w:bCs/>
                <w:color w:val="000000"/>
                <w:sz w:val="24"/>
                <w:szCs w:val="24"/>
                <w:lang w:eastAsia="en-US"/>
              </w:rPr>
            </w:pPr>
          </w:p>
        </w:tc>
        <w:tc>
          <w:tcPr>
            <w:tcW w:w="1276" w:type="dxa"/>
            <w:vAlign w:val="center"/>
          </w:tcPr>
          <w:p w14:paraId="62E18E32" w14:textId="77777777" w:rsidR="0065081D" w:rsidRPr="0049784F" w:rsidRDefault="0065081D" w:rsidP="00B8448A">
            <w:pPr>
              <w:jc w:val="center"/>
              <w:rPr>
                <w:rFonts w:ascii="Times New Roman" w:eastAsia="Times New Roman" w:hAnsi="Times New Roman" w:cs="Times New Roman"/>
                <w:b/>
                <w:bCs/>
                <w:color w:val="000000"/>
                <w:sz w:val="24"/>
                <w:szCs w:val="24"/>
                <w:lang w:eastAsia="en-US"/>
              </w:rPr>
            </w:pPr>
          </w:p>
        </w:tc>
        <w:tc>
          <w:tcPr>
            <w:tcW w:w="1134" w:type="dxa"/>
            <w:vAlign w:val="center"/>
          </w:tcPr>
          <w:p w14:paraId="0218F546" w14:textId="77777777" w:rsidR="0065081D" w:rsidRPr="0049784F" w:rsidRDefault="0065081D" w:rsidP="00B8448A">
            <w:pPr>
              <w:jc w:val="center"/>
              <w:rPr>
                <w:rFonts w:ascii="Times New Roman" w:eastAsia="Times New Roman" w:hAnsi="Times New Roman" w:cs="Times New Roman"/>
                <w:b/>
                <w:bCs/>
                <w:color w:val="000000"/>
                <w:sz w:val="24"/>
                <w:szCs w:val="24"/>
                <w:lang w:eastAsia="en-US"/>
              </w:rPr>
            </w:pPr>
          </w:p>
        </w:tc>
        <w:tc>
          <w:tcPr>
            <w:tcW w:w="1276" w:type="dxa"/>
            <w:vAlign w:val="center"/>
          </w:tcPr>
          <w:p w14:paraId="1286417E" w14:textId="77777777" w:rsidR="0065081D" w:rsidRPr="0049784F" w:rsidRDefault="0065081D" w:rsidP="00B8448A">
            <w:pPr>
              <w:jc w:val="center"/>
              <w:rPr>
                <w:rFonts w:ascii="Times New Roman" w:eastAsia="Times New Roman" w:hAnsi="Times New Roman" w:cs="Times New Roman"/>
                <w:b/>
                <w:bCs/>
                <w:color w:val="000000"/>
                <w:sz w:val="24"/>
                <w:szCs w:val="24"/>
                <w:lang w:eastAsia="en-US"/>
              </w:rPr>
            </w:pPr>
          </w:p>
        </w:tc>
      </w:tr>
      <w:tr w:rsidR="0065081D" w:rsidRPr="0049784F" w14:paraId="3D75179B" w14:textId="77777777" w:rsidTr="00B8448A">
        <w:trPr>
          <w:trHeight w:val="325"/>
        </w:trPr>
        <w:tc>
          <w:tcPr>
            <w:tcW w:w="13750" w:type="dxa"/>
            <w:gridSpan w:val="9"/>
          </w:tcPr>
          <w:p w14:paraId="5158244A" w14:textId="77777777" w:rsidR="0065081D" w:rsidRPr="0049784F" w:rsidRDefault="0065081D" w:rsidP="00B8448A">
            <w:pPr>
              <w:pStyle w:val="TableParagraph"/>
              <w:spacing w:before="15"/>
              <w:ind w:left="27"/>
              <w:rPr>
                <w:b/>
                <w:sz w:val="24"/>
                <w:szCs w:val="24"/>
                <w:lang w:val="ru-RU"/>
              </w:rPr>
            </w:pPr>
            <w:r w:rsidRPr="00EF0446">
              <w:rPr>
                <w:b/>
                <w:sz w:val="24"/>
                <w:szCs w:val="24"/>
                <w:lang w:val="ru-RU"/>
              </w:rPr>
              <w:t xml:space="preserve">2-міндет. </w:t>
            </w:r>
            <w:proofErr w:type="spellStart"/>
            <w:r w:rsidRPr="00EF0446">
              <w:rPr>
                <w:b/>
                <w:sz w:val="24"/>
                <w:szCs w:val="24"/>
                <w:lang w:val="ru-RU"/>
              </w:rPr>
              <w:t>Мектептің</w:t>
            </w:r>
            <w:proofErr w:type="spellEnd"/>
            <w:r w:rsidRPr="00EF0446">
              <w:rPr>
                <w:b/>
                <w:sz w:val="24"/>
                <w:szCs w:val="24"/>
                <w:lang w:val="ru-RU"/>
              </w:rPr>
              <w:t xml:space="preserve"> </w:t>
            </w:r>
            <w:proofErr w:type="spellStart"/>
            <w:r w:rsidRPr="00EF0446">
              <w:rPr>
                <w:b/>
                <w:sz w:val="24"/>
                <w:szCs w:val="24"/>
                <w:lang w:val="ru-RU"/>
              </w:rPr>
              <w:t>материалдық-техникалық</w:t>
            </w:r>
            <w:proofErr w:type="spellEnd"/>
            <w:r w:rsidRPr="00EF0446">
              <w:rPr>
                <w:b/>
                <w:sz w:val="24"/>
                <w:szCs w:val="24"/>
                <w:lang w:val="ru-RU"/>
              </w:rPr>
              <w:t xml:space="preserve"> </w:t>
            </w:r>
            <w:proofErr w:type="spellStart"/>
            <w:r w:rsidRPr="00EF0446">
              <w:rPr>
                <w:b/>
                <w:sz w:val="24"/>
                <w:szCs w:val="24"/>
                <w:lang w:val="ru-RU"/>
              </w:rPr>
              <w:t>базасын</w:t>
            </w:r>
            <w:proofErr w:type="spellEnd"/>
            <w:r w:rsidRPr="00EF0446">
              <w:rPr>
                <w:b/>
                <w:sz w:val="24"/>
                <w:szCs w:val="24"/>
                <w:lang w:val="ru-RU"/>
              </w:rPr>
              <w:t xml:space="preserve"> </w:t>
            </w:r>
            <w:proofErr w:type="spellStart"/>
            <w:r w:rsidRPr="00EF0446">
              <w:rPr>
                <w:b/>
                <w:sz w:val="24"/>
                <w:szCs w:val="24"/>
                <w:lang w:val="ru-RU"/>
              </w:rPr>
              <w:t>нығайту</w:t>
            </w:r>
            <w:proofErr w:type="spellEnd"/>
          </w:p>
        </w:tc>
      </w:tr>
      <w:tr w:rsidR="0065081D" w:rsidRPr="0049784F" w14:paraId="051A3485" w14:textId="77777777" w:rsidTr="00B8448A">
        <w:trPr>
          <w:trHeight w:val="327"/>
        </w:trPr>
        <w:tc>
          <w:tcPr>
            <w:tcW w:w="556" w:type="dxa"/>
          </w:tcPr>
          <w:p w14:paraId="50175E4A" w14:textId="77777777" w:rsidR="0065081D" w:rsidRPr="0049784F" w:rsidRDefault="0065081D" w:rsidP="00B8448A">
            <w:pPr>
              <w:pStyle w:val="TableParagraph"/>
              <w:spacing w:before="15"/>
              <w:ind w:left="23"/>
              <w:jc w:val="center"/>
              <w:rPr>
                <w:sz w:val="24"/>
                <w:szCs w:val="24"/>
              </w:rPr>
            </w:pPr>
            <w:r w:rsidRPr="0049784F">
              <w:rPr>
                <w:color w:val="231F20"/>
                <w:spacing w:val="-5"/>
                <w:sz w:val="24"/>
                <w:szCs w:val="24"/>
              </w:rPr>
              <w:t>1.</w:t>
            </w:r>
          </w:p>
        </w:tc>
        <w:tc>
          <w:tcPr>
            <w:tcW w:w="5823" w:type="dxa"/>
            <w:gridSpan w:val="2"/>
          </w:tcPr>
          <w:p w14:paraId="2B891394" w14:textId="77777777" w:rsidR="0065081D" w:rsidRPr="0043655E" w:rsidRDefault="0065081D" w:rsidP="00B8448A">
            <w:pPr>
              <w:pStyle w:val="TableParagraph"/>
              <w:rPr>
                <w:sz w:val="24"/>
                <w:szCs w:val="24"/>
              </w:rPr>
            </w:pPr>
            <w:proofErr w:type="spellStart"/>
            <w:r w:rsidRPr="0043655E">
              <w:rPr>
                <w:color w:val="000000"/>
                <w:sz w:val="24"/>
                <w:szCs w:val="24"/>
                <w:lang w:val="ru-RU"/>
              </w:rPr>
              <w:t>Жабдықталған</w:t>
            </w:r>
            <w:proofErr w:type="spellEnd"/>
            <w:r w:rsidRPr="0043655E">
              <w:rPr>
                <w:color w:val="000000"/>
                <w:sz w:val="24"/>
                <w:szCs w:val="24"/>
              </w:rPr>
              <w:t xml:space="preserve"> </w:t>
            </w:r>
            <w:proofErr w:type="spellStart"/>
            <w:r w:rsidRPr="0043655E">
              <w:rPr>
                <w:color w:val="000000"/>
                <w:sz w:val="24"/>
                <w:szCs w:val="24"/>
                <w:lang w:val="ru-RU"/>
              </w:rPr>
              <w:t>пәндік</w:t>
            </w:r>
            <w:proofErr w:type="spellEnd"/>
            <w:r w:rsidRPr="0043655E">
              <w:rPr>
                <w:color w:val="000000"/>
                <w:sz w:val="24"/>
                <w:szCs w:val="24"/>
              </w:rPr>
              <w:t xml:space="preserve"> </w:t>
            </w:r>
            <w:proofErr w:type="spellStart"/>
            <w:r w:rsidRPr="0043655E">
              <w:rPr>
                <w:color w:val="000000"/>
                <w:sz w:val="24"/>
                <w:szCs w:val="24"/>
                <w:lang w:val="ru-RU"/>
              </w:rPr>
              <w:t>кабинеттер</w:t>
            </w:r>
            <w:proofErr w:type="spellEnd"/>
            <w:r w:rsidRPr="0043655E">
              <w:rPr>
                <w:color w:val="000000"/>
                <w:sz w:val="24"/>
                <w:szCs w:val="24"/>
              </w:rPr>
              <w:t xml:space="preserve">, </w:t>
            </w:r>
            <w:proofErr w:type="spellStart"/>
            <w:r w:rsidRPr="0043655E">
              <w:rPr>
                <w:color w:val="000000"/>
                <w:sz w:val="24"/>
                <w:szCs w:val="24"/>
                <w:lang w:val="ru-RU"/>
              </w:rPr>
              <w:t>оның</w:t>
            </w:r>
            <w:proofErr w:type="spellEnd"/>
            <w:r w:rsidRPr="0043655E">
              <w:rPr>
                <w:color w:val="000000"/>
                <w:sz w:val="24"/>
                <w:szCs w:val="24"/>
              </w:rPr>
              <w:t xml:space="preserve"> </w:t>
            </w:r>
            <w:proofErr w:type="spellStart"/>
            <w:r w:rsidRPr="0043655E">
              <w:rPr>
                <w:color w:val="000000"/>
                <w:sz w:val="24"/>
                <w:szCs w:val="24"/>
                <w:lang w:val="ru-RU"/>
              </w:rPr>
              <w:t>ішінде</w:t>
            </w:r>
            <w:proofErr w:type="spellEnd"/>
            <w:r w:rsidRPr="0043655E">
              <w:rPr>
                <w:color w:val="000000"/>
                <w:sz w:val="24"/>
                <w:szCs w:val="24"/>
              </w:rPr>
              <w:t xml:space="preserve"> </w:t>
            </w:r>
            <w:proofErr w:type="spellStart"/>
            <w:r w:rsidRPr="0043655E">
              <w:rPr>
                <w:color w:val="000000"/>
                <w:sz w:val="24"/>
                <w:szCs w:val="24"/>
                <w:lang w:val="ru-RU"/>
              </w:rPr>
              <w:lastRenderedPageBreak/>
              <w:t>еңбекпен</w:t>
            </w:r>
            <w:proofErr w:type="spellEnd"/>
            <w:r w:rsidRPr="0043655E">
              <w:rPr>
                <w:color w:val="000000"/>
                <w:sz w:val="24"/>
                <w:szCs w:val="24"/>
              </w:rPr>
              <w:t xml:space="preserve"> </w:t>
            </w:r>
            <w:proofErr w:type="spellStart"/>
            <w:r w:rsidRPr="0043655E">
              <w:rPr>
                <w:color w:val="000000"/>
                <w:sz w:val="24"/>
                <w:szCs w:val="24"/>
                <w:lang w:val="ru-RU"/>
              </w:rPr>
              <w:t>оқыту</w:t>
            </w:r>
            <w:proofErr w:type="spellEnd"/>
            <w:r w:rsidRPr="0043655E">
              <w:rPr>
                <w:color w:val="000000"/>
                <w:sz w:val="24"/>
                <w:szCs w:val="24"/>
              </w:rPr>
              <w:t>, STEM-</w:t>
            </w:r>
            <w:r w:rsidRPr="0043655E">
              <w:rPr>
                <w:color w:val="000000"/>
                <w:sz w:val="24"/>
                <w:szCs w:val="24"/>
                <w:lang w:val="ru-RU"/>
              </w:rPr>
              <w:t>кабинет</w:t>
            </w:r>
            <w:r w:rsidRPr="0043655E">
              <w:rPr>
                <w:color w:val="000000"/>
                <w:sz w:val="24"/>
                <w:szCs w:val="24"/>
              </w:rPr>
              <w:t xml:space="preserve">, </w:t>
            </w:r>
            <w:proofErr w:type="spellStart"/>
            <w:r w:rsidRPr="0043655E">
              <w:rPr>
                <w:color w:val="000000"/>
                <w:sz w:val="24"/>
                <w:szCs w:val="24"/>
                <w:lang w:val="ru-RU"/>
              </w:rPr>
              <w:t>спорттық</w:t>
            </w:r>
            <w:proofErr w:type="spellEnd"/>
            <w:r w:rsidRPr="0043655E">
              <w:rPr>
                <w:color w:val="000000"/>
                <w:sz w:val="24"/>
                <w:szCs w:val="24"/>
              </w:rPr>
              <w:t xml:space="preserve"> </w:t>
            </w:r>
            <w:proofErr w:type="spellStart"/>
            <w:r w:rsidRPr="0043655E">
              <w:rPr>
                <w:color w:val="000000"/>
                <w:sz w:val="24"/>
                <w:szCs w:val="24"/>
                <w:lang w:val="ru-RU"/>
              </w:rPr>
              <w:t>мүкәммал</w:t>
            </w:r>
            <w:proofErr w:type="spellEnd"/>
            <w:r w:rsidRPr="0043655E">
              <w:rPr>
                <w:color w:val="000000"/>
                <w:sz w:val="24"/>
                <w:szCs w:val="24"/>
              </w:rPr>
              <w:t xml:space="preserve"> </w:t>
            </w:r>
            <w:proofErr w:type="spellStart"/>
            <w:r w:rsidRPr="0043655E">
              <w:rPr>
                <w:color w:val="000000"/>
                <w:sz w:val="24"/>
                <w:szCs w:val="24"/>
                <w:lang w:val="ru-RU"/>
              </w:rPr>
              <w:t>үлесі</w:t>
            </w:r>
            <w:proofErr w:type="spellEnd"/>
          </w:p>
        </w:tc>
        <w:tc>
          <w:tcPr>
            <w:tcW w:w="1417" w:type="dxa"/>
          </w:tcPr>
          <w:p w14:paraId="44C0CE50" w14:textId="77777777" w:rsidR="0065081D" w:rsidRPr="0043655E" w:rsidRDefault="0065081D" w:rsidP="00B8448A">
            <w:pPr>
              <w:pStyle w:val="TableParagraph"/>
              <w:spacing w:before="179"/>
              <w:rPr>
                <w:b/>
                <w:sz w:val="24"/>
                <w:szCs w:val="24"/>
              </w:rPr>
            </w:pPr>
          </w:p>
          <w:p w14:paraId="33B799B9" w14:textId="77777777" w:rsidR="0065081D" w:rsidRPr="0049784F" w:rsidRDefault="0065081D" w:rsidP="00B8448A">
            <w:pPr>
              <w:pStyle w:val="TableParagraph"/>
              <w:ind w:left="21"/>
              <w:jc w:val="center"/>
              <w:rPr>
                <w:sz w:val="24"/>
                <w:szCs w:val="24"/>
              </w:rPr>
            </w:pPr>
            <w:r w:rsidRPr="0049784F">
              <w:rPr>
                <w:color w:val="231F20"/>
                <w:spacing w:val="-10"/>
                <w:sz w:val="24"/>
                <w:szCs w:val="24"/>
              </w:rPr>
              <w:lastRenderedPageBreak/>
              <w:t>%</w:t>
            </w:r>
          </w:p>
        </w:tc>
        <w:tc>
          <w:tcPr>
            <w:tcW w:w="1134" w:type="dxa"/>
          </w:tcPr>
          <w:p w14:paraId="25910CB3" w14:textId="77777777" w:rsidR="0065081D" w:rsidRPr="0049784F" w:rsidRDefault="0065081D" w:rsidP="00B8448A">
            <w:pPr>
              <w:pStyle w:val="TableParagraph"/>
              <w:spacing w:before="179"/>
              <w:rPr>
                <w:b/>
                <w:sz w:val="24"/>
                <w:szCs w:val="24"/>
              </w:rPr>
            </w:pPr>
          </w:p>
          <w:p w14:paraId="48A0F53C" w14:textId="77777777" w:rsidR="0065081D" w:rsidRPr="0049784F" w:rsidRDefault="0065081D" w:rsidP="00B8448A">
            <w:pPr>
              <w:pStyle w:val="TableParagraph"/>
              <w:ind w:left="20" w:right="1"/>
              <w:jc w:val="center"/>
              <w:rPr>
                <w:sz w:val="24"/>
                <w:szCs w:val="24"/>
              </w:rPr>
            </w:pPr>
            <w:r w:rsidRPr="0049784F">
              <w:rPr>
                <w:color w:val="231F20"/>
                <w:spacing w:val="-5"/>
                <w:sz w:val="24"/>
                <w:szCs w:val="24"/>
              </w:rPr>
              <w:lastRenderedPageBreak/>
              <w:t>5%</w:t>
            </w:r>
          </w:p>
        </w:tc>
        <w:tc>
          <w:tcPr>
            <w:tcW w:w="1134" w:type="dxa"/>
          </w:tcPr>
          <w:p w14:paraId="61ECE034" w14:textId="77777777" w:rsidR="0065081D" w:rsidRPr="0049784F" w:rsidRDefault="0065081D" w:rsidP="00B8448A">
            <w:pPr>
              <w:pStyle w:val="TableParagraph"/>
              <w:spacing w:before="179"/>
              <w:rPr>
                <w:b/>
                <w:sz w:val="24"/>
                <w:szCs w:val="24"/>
              </w:rPr>
            </w:pPr>
          </w:p>
          <w:p w14:paraId="576209D3" w14:textId="77777777" w:rsidR="0065081D" w:rsidRPr="0049784F" w:rsidRDefault="0065081D" w:rsidP="00B8448A">
            <w:pPr>
              <w:pStyle w:val="TableParagraph"/>
              <w:ind w:left="20"/>
              <w:jc w:val="center"/>
              <w:rPr>
                <w:sz w:val="24"/>
                <w:szCs w:val="24"/>
              </w:rPr>
            </w:pPr>
            <w:r w:rsidRPr="0049784F">
              <w:rPr>
                <w:color w:val="231F20"/>
                <w:sz w:val="24"/>
                <w:szCs w:val="24"/>
              </w:rPr>
              <w:lastRenderedPageBreak/>
              <w:t>7</w:t>
            </w:r>
            <w:r w:rsidRPr="0049784F">
              <w:rPr>
                <w:color w:val="231F20"/>
                <w:spacing w:val="-10"/>
                <w:sz w:val="24"/>
                <w:szCs w:val="24"/>
              </w:rPr>
              <w:t>%</w:t>
            </w:r>
          </w:p>
        </w:tc>
        <w:tc>
          <w:tcPr>
            <w:tcW w:w="1276" w:type="dxa"/>
          </w:tcPr>
          <w:p w14:paraId="671FC2CF" w14:textId="77777777" w:rsidR="0065081D" w:rsidRPr="0049784F" w:rsidRDefault="0065081D" w:rsidP="00B8448A">
            <w:pPr>
              <w:pStyle w:val="TableParagraph"/>
              <w:spacing w:before="179"/>
              <w:rPr>
                <w:b/>
                <w:sz w:val="24"/>
                <w:szCs w:val="24"/>
              </w:rPr>
            </w:pPr>
          </w:p>
          <w:p w14:paraId="48817343" w14:textId="77777777" w:rsidR="0065081D" w:rsidRPr="0049784F" w:rsidRDefault="0065081D" w:rsidP="00B8448A">
            <w:pPr>
              <w:pStyle w:val="TableParagraph"/>
              <w:ind w:left="19"/>
              <w:jc w:val="center"/>
              <w:rPr>
                <w:sz w:val="24"/>
                <w:szCs w:val="24"/>
              </w:rPr>
            </w:pPr>
            <w:r w:rsidRPr="0049784F">
              <w:rPr>
                <w:color w:val="231F20"/>
                <w:spacing w:val="-5"/>
                <w:sz w:val="24"/>
                <w:szCs w:val="24"/>
              </w:rPr>
              <w:lastRenderedPageBreak/>
              <w:t>10%</w:t>
            </w:r>
          </w:p>
        </w:tc>
        <w:tc>
          <w:tcPr>
            <w:tcW w:w="1134" w:type="dxa"/>
          </w:tcPr>
          <w:p w14:paraId="292FB90B" w14:textId="77777777" w:rsidR="0065081D" w:rsidRPr="0049784F" w:rsidRDefault="0065081D" w:rsidP="00B8448A">
            <w:pPr>
              <w:pStyle w:val="TableParagraph"/>
              <w:spacing w:before="179"/>
              <w:rPr>
                <w:b/>
                <w:sz w:val="24"/>
                <w:szCs w:val="24"/>
              </w:rPr>
            </w:pPr>
          </w:p>
          <w:p w14:paraId="26DA9D76" w14:textId="77777777" w:rsidR="0065081D" w:rsidRPr="0049784F" w:rsidRDefault="0065081D" w:rsidP="00B8448A">
            <w:pPr>
              <w:pStyle w:val="TableParagraph"/>
              <w:ind w:left="20"/>
              <w:jc w:val="center"/>
              <w:rPr>
                <w:sz w:val="24"/>
                <w:szCs w:val="24"/>
              </w:rPr>
            </w:pPr>
            <w:r w:rsidRPr="0049784F">
              <w:rPr>
                <w:color w:val="231F20"/>
                <w:spacing w:val="-5"/>
                <w:sz w:val="24"/>
                <w:szCs w:val="24"/>
              </w:rPr>
              <w:lastRenderedPageBreak/>
              <w:t>12%</w:t>
            </w:r>
          </w:p>
        </w:tc>
        <w:tc>
          <w:tcPr>
            <w:tcW w:w="1276" w:type="dxa"/>
          </w:tcPr>
          <w:p w14:paraId="2BD76FC4" w14:textId="77777777" w:rsidR="0065081D" w:rsidRPr="0049784F" w:rsidRDefault="0065081D" w:rsidP="00B8448A">
            <w:pPr>
              <w:pStyle w:val="TableParagraph"/>
              <w:spacing w:before="179"/>
              <w:rPr>
                <w:b/>
                <w:sz w:val="24"/>
                <w:szCs w:val="24"/>
              </w:rPr>
            </w:pPr>
          </w:p>
          <w:p w14:paraId="02E77904" w14:textId="77777777" w:rsidR="0065081D" w:rsidRPr="0049784F" w:rsidRDefault="0065081D" w:rsidP="00B8448A">
            <w:pPr>
              <w:pStyle w:val="TableParagraph"/>
              <w:ind w:left="22"/>
              <w:jc w:val="center"/>
              <w:rPr>
                <w:sz w:val="24"/>
                <w:szCs w:val="24"/>
              </w:rPr>
            </w:pPr>
            <w:r w:rsidRPr="0049784F">
              <w:rPr>
                <w:color w:val="231F20"/>
                <w:spacing w:val="-5"/>
                <w:sz w:val="24"/>
                <w:szCs w:val="24"/>
              </w:rPr>
              <w:lastRenderedPageBreak/>
              <w:t>15%</w:t>
            </w:r>
          </w:p>
        </w:tc>
      </w:tr>
      <w:tr w:rsidR="0065081D" w:rsidRPr="0049784F" w14:paraId="503F9597" w14:textId="77777777" w:rsidTr="00B8448A">
        <w:trPr>
          <w:trHeight w:val="325"/>
        </w:trPr>
        <w:tc>
          <w:tcPr>
            <w:tcW w:w="556" w:type="dxa"/>
          </w:tcPr>
          <w:p w14:paraId="595D9049" w14:textId="77777777" w:rsidR="0065081D" w:rsidRPr="0049784F" w:rsidRDefault="0065081D" w:rsidP="00B8448A">
            <w:pPr>
              <w:pStyle w:val="TableParagraph"/>
              <w:spacing w:before="14"/>
              <w:ind w:left="23"/>
              <w:jc w:val="center"/>
              <w:rPr>
                <w:sz w:val="24"/>
                <w:szCs w:val="24"/>
              </w:rPr>
            </w:pPr>
            <w:r w:rsidRPr="0049784F">
              <w:rPr>
                <w:color w:val="231F20"/>
                <w:spacing w:val="-5"/>
                <w:sz w:val="24"/>
                <w:szCs w:val="24"/>
                <w:lang w:val="ru-RU"/>
              </w:rPr>
              <w:lastRenderedPageBreak/>
              <w:t>2</w:t>
            </w:r>
            <w:r w:rsidRPr="0049784F">
              <w:rPr>
                <w:color w:val="231F20"/>
                <w:spacing w:val="-5"/>
                <w:sz w:val="24"/>
                <w:szCs w:val="24"/>
              </w:rPr>
              <w:t>.</w:t>
            </w:r>
          </w:p>
        </w:tc>
        <w:tc>
          <w:tcPr>
            <w:tcW w:w="5823" w:type="dxa"/>
            <w:gridSpan w:val="2"/>
          </w:tcPr>
          <w:p w14:paraId="7575134E" w14:textId="77777777" w:rsidR="0065081D" w:rsidRPr="0049784F" w:rsidRDefault="0065081D" w:rsidP="00B8448A">
            <w:pPr>
              <w:pStyle w:val="TableParagraph"/>
              <w:rPr>
                <w:sz w:val="24"/>
                <w:szCs w:val="24"/>
                <w:lang w:val="ru-RU"/>
              </w:rPr>
            </w:pPr>
            <w:proofErr w:type="spellStart"/>
            <w:r w:rsidRPr="0043655E">
              <w:rPr>
                <w:color w:val="000000"/>
                <w:sz w:val="24"/>
                <w:szCs w:val="24"/>
                <w:lang w:val="ru-RU"/>
              </w:rPr>
              <w:t>Цифрлық</w:t>
            </w:r>
            <w:proofErr w:type="spellEnd"/>
            <w:r w:rsidRPr="0043655E">
              <w:rPr>
                <w:color w:val="000000"/>
                <w:sz w:val="24"/>
                <w:szCs w:val="24"/>
              </w:rPr>
              <w:t xml:space="preserve"> </w:t>
            </w:r>
            <w:proofErr w:type="spellStart"/>
            <w:r w:rsidRPr="0043655E">
              <w:rPr>
                <w:color w:val="000000"/>
                <w:sz w:val="24"/>
                <w:szCs w:val="24"/>
                <w:lang w:val="ru-RU"/>
              </w:rPr>
              <w:t>инфрақұрылымның</w:t>
            </w:r>
            <w:proofErr w:type="spellEnd"/>
            <w:r w:rsidRPr="0043655E">
              <w:rPr>
                <w:color w:val="000000"/>
                <w:sz w:val="24"/>
                <w:szCs w:val="24"/>
              </w:rPr>
              <w:t xml:space="preserve"> </w:t>
            </w:r>
            <w:proofErr w:type="spellStart"/>
            <w:r w:rsidRPr="0043655E">
              <w:rPr>
                <w:color w:val="000000"/>
                <w:sz w:val="24"/>
                <w:szCs w:val="24"/>
                <w:lang w:val="ru-RU"/>
              </w:rPr>
              <w:t>үлесі</w:t>
            </w:r>
            <w:proofErr w:type="spellEnd"/>
            <w:r w:rsidRPr="0043655E">
              <w:rPr>
                <w:color w:val="000000"/>
                <w:sz w:val="24"/>
                <w:szCs w:val="24"/>
              </w:rPr>
              <w:t xml:space="preserve"> (</w:t>
            </w:r>
            <w:proofErr w:type="spellStart"/>
            <w:r w:rsidRPr="0043655E">
              <w:rPr>
                <w:color w:val="000000"/>
                <w:sz w:val="24"/>
                <w:szCs w:val="24"/>
                <w:lang w:val="ru-RU"/>
              </w:rPr>
              <w:t>сымсыз</w:t>
            </w:r>
            <w:proofErr w:type="spellEnd"/>
            <w:r w:rsidRPr="0043655E">
              <w:rPr>
                <w:color w:val="000000"/>
                <w:sz w:val="24"/>
                <w:szCs w:val="24"/>
              </w:rPr>
              <w:t xml:space="preserve"> </w:t>
            </w:r>
            <w:proofErr w:type="spellStart"/>
            <w:r w:rsidRPr="0043655E">
              <w:rPr>
                <w:color w:val="000000"/>
                <w:sz w:val="24"/>
                <w:szCs w:val="24"/>
                <w:lang w:val="ru-RU"/>
              </w:rPr>
              <w:t>коммуникациялар</w:t>
            </w:r>
            <w:proofErr w:type="spellEnd"/>
            <w:r w:rsidRPr="0043655E">
              <w:rPr>
                <w:color w:val="000000"/>
                <w:sz w:val="24"/>
                <w:szCs w:val="24"/>
              </w:rPr>
              <w:t xml:space="preserve">, </w:t>
            </w:r>
            <w:proofErr w:type="spellStart"/>
            <w:r w:rsidRPr="0043655E">
              <w:rPr>
                <w:color w:val="000000"/>
                <w:sz w:val="24"/>
                <w:szCs w:val="24"/>
                <w:lang w:val="ru-RU"/>
              </w:rPr>
              <w:t>бұлтты</w:t>
            </w:r>
            <w:proofErr w:type="spellEnd"/>
            <w:r w:rsidRPr="0043655E">
              <w:rPr>
                <w:color w:val="000000"/>
                <w:sz w:val="24"/>
                <w:szCs w:val="24"/>
              </w:rPr>
              <w:t xml:space="preserve"> </w:t>
            </w:r>
            <w:proofErr w:type="spellStart"/>
            <w:r w:rsidRPr="0043655E">
              <w:rPr>
                <w:color w:val="000000"/>
                <w:sz w:val="24"/>
                <w:szCs w:val="24"/>
                <w:lang w:val="ru-RU"/>
              </w:rPr>
              <w:t>технологиялар</w:t>
            </w:r>
            <w:proofErr w:type="spellEnd"/>
            <w:r w:rsidRPr="0043655E">
              <w:rPr>
                <w:color w:val="000000"/>
                <w:sz w:val="24"/>
                <w:szCs w:val="24"/>
              </w:rPr>
              <w:t xml:space="preserve">, </w:t>
            </w:r>
            <w:proofErr w:type="spellStart"/>
            <w:r w:rsidRPr="0043655E">
              <w:rPr>
                <w:color w:val="000000"/>
                <w:sz w:val="24"/>
                <w:szCs w:val="24"/>
                <w:lang w:val="ru-RU"/>
              </w:rPr>
              <w:t>микросерверлер</w:t>
            </w:r>
            <w:proofErr w:type="spellEnd"/>
            <w:r w:rsidRPr="0043655E">
              <w:rPr>
                <w:color w:val="000000"/>
                <w:sz w:val="24"/>
                <w:szCs w:val="24"/>
              </w:rPr>
              <w:t xml:space="preserve">, </w:t>
            </w:r>
            <w:proofErr w:type="spellStart"/>
            <w:r w:rsidRPr="0043655E">
              <w:rPr>
                <w:color w:val="000000"/>
                <w:sz w:val="24"/>
                <w:szCs w:val="24"/>
                <w:lang w:val="ru-RU"/>
              </w:rPr>
              <w:t>компьютерлер</w:t>
            </w:r>
            <w:proofErr w:type="spellEnd"/>
            <w:r w:rsidRPr="0043655E">
              <w:rPr>
                <w:color w:val="000000"/>
                <w:sz w:val="24"/>
                <w:szCs w:val="24"/>
              </w:rPr>
              <w:t xml:space="preserve"> </w:t>
            </w:r>
            <w:proofErr w:type="spellStart"/>
            <w:r w:rsidRPr="0043655E">
              <w:rPr>
                <w:color w:val="000000"/>
                <w:sz w:val="24"/>
                <w:szCs w:val="24"/>
                <w:lang w:val="ru-RU"/>
              </w:rPr>
              <w:t>және</w:t>
            </w:r>
            <w:proofErr w:type="spellEnd"/>
            <w:r w:rsidRPr="0043655E">
              <w:rPr>
                <w:color w:val="000000"/>
                <w:sz w:val="24"/>
                <w:szCs w:val="24"/>
              </w:rPr>
              <w:t xml:space="preserve"> </w:t>
            </w:r>
            <w:proofErr w:type="spellStart"/>
            <w:r w:rsidRPr="0043655E">
              <w:rPr>
                <w:color w:val="000000"/>
                <w:sz w:val="24"/>
                <w:szCs w:val="24"/>
                <w:lang w:val="ru-RU"/>
              </w:rPr>
              <w:t>перифериялық</w:t>
            </w:r>
            <w:proofErr w:type="spellEnd"/>
            <w:r w:rsidRPr="0043655E">
              <w:rPr>
                <w:color w:val="000000"/>
                <w:sz w:val="24"/>
                <w:szCs w:val="24"/>
              </w:rPr>
              <w:t xml:space="preserve"> </w:t>
            </w:r>
            <w:proofErr w:type="spellStart"/>
            <w:r w:rsidRPr="0043655E">
              <w:rPr>
                <w:color w:val="000000"/>
                <w:sz w:val="24"/>
                <w:szCs w:val="24"/>
                <w:lang w:val="ru-RU"/>
              </w:rPr>
              <w:t>жабдықтар</w:t>
            </w:r>
            <w:proofErr w:type="spellEnd"/>
            <w:r w:rsidRPr="0043655E">
              <w:rPr>
                <w:color w:val="000000"/>
                <w:sz w:val="24"/>
                <w:szCs w:val="24"/>
              </w:rPr>
              <w:t xml:space="preserve">, </w:t>
            </w:r>
            <w:proofErr w:type="spellStart"/>
            <w:r w:rsidRPr="0043655E">
              <w:rPr>
                <w:color w:val="000000"/>
                <w:sz w:val="24"/>
                <w:szCs w:val="24"/>
                <w:lang w:val="ru-RU"/>
              </w:rPr>
              <w:t>жергілікті</w:t>
            </w:r>
            <w:proofErr w:type="spellEnd"/>
            <w:r w:rsidRPr="0043655E">
              <w:rPr>
                <w:color w:val="000000"/>
                <w:sz w:val="24"/>
                <w:szCs w:val="24"/>
              </w:rPr>
              <w:t xml:space="preserve"> </w:t>
            </w:r>
            <w:proofErr w:type="spellStart"/>
            <w:r w:rsidRPr="0043655E">
              <w:rPr>
                <w:color w:val="000000"/>
                <w:sz w:val="24"/>
                <w:szCs w:val="24"/>
                <w:lang w:val="ru-RU"/>
              </w:rPr>
              <w:t>желі</w:t>
            </w:r>
            <w:proofErr w:type="spellEnd"/>
            <w:r w:rsidRPr="0043655E">
              <w:rPr>
                <w:color w:val="000000"/>
                <w:sz w:val="24"/>
                <w:szCs w:val="24"/>
              </w:rPr>
              <w:t xml:space="preserve">, </w:t>
            </w:r>
            <w:proofErr w:type="spellStart"/>
            <w:r w:rsidRPr="0043655E">
              <w:rPr>
                <w:color w:val="000000"/>
                <w:sz w:val="24"/>
                <w:szCs w:val="24"/>
                <w:lang w:val="ru-RU"/>
              </w:rPr>
              <w:t>Интернетке</w:t>
            </w:r>
            <w:proofErr w:type="spellEnd"/>
            <w:r w:rsidRPr="0043655E">
              <w:rPr>
                <w:color w:val="000000"/>
                <w:sz w:val="24"/>
                <w:szCs w:val="24"/>
              </w:rPr>
              <w:t xml:space="preserve"> </w:t>
            </w:r>
            <w:proofErr w:type="spellStart"/>
            <w:r w:rsidRPr="0043655E">
              <w:rPr>
                <w:color w:val="000000"/>
                <w:sz w:val="24"/>
                <w:szCs w:val="24"/>
                <w:lang w:val="ru-RU"/>
              </w:rPr>
              <w:t>кең</w:t>
            </w:r>
            <w:proofErr w:type="spellEnd"/>
            <w:r w:rsidRPr="0043655E">
              <w:rPr>
                <w:color w:val="000000"/>
                <w:sz w:val="24"/>
                <w:szCs w:val="24"/>
              </w:rPr>
              <w:t xml:space="preserve"> </w:t>
            </w:r>
            <w:proofErr w:type="spellStart"/>
            <w:r w:rsidRPr="0043655E">
              <w:rPr>
                <w:color w:val="000000"/>
                <w:sz w:val="24"/>
                <w:szCs w:val="24"/>
                <w:lang w:val="ru-RU"/>
              </w:rPr>
              <w:t>жолақты</w:t>
            </w:r>
            <w:proofErr w:type="spellEnd"/>
            <w:r w:rsidRPr="0043655E">
              <w:rPr>
                <w:color w:val="000000"/>
                <w:sz w:val="24"/>
                <w:szCs w:val="24"/>
              </w:rPr>
              <w:t xml:space="preserve"> </w:t>
            </w:r>
            <w:proofErr w:type="spellStart"/>
            <w:r w:rsidRPr="0043655E">
              <w:rPr>
                <w:color w:val="000000"/>
                <w:sz w:val="24"/>
                <w:szCs w:val="24"/>
                <w:lang w:val="ru-RU"/>
              </w:rPr>
              <w:t>қолжетімділік</w:t>
            </w:r>
            <w:proofErr w:type="spellEnd"/>
            <w:r w:rsidRPr="0043655E">
              <w:rPr>
                <w:color w:val="000000"/>
                <w:sz w:val="24"/>
                <w:szCs w:val="24"/>
              </w:rPr>
              <w:t xml:space="preserve"> </w:t>
            </w:r>
            <w:proofErr w:type="spellStart"/>
            <w:r w:rsidRPr="0043655E">
              <w:rPr>
                <w:color w:val="000000"/>
                <w:sz w:val="24"/>
                <w:szCs w:val="24"/>
                <w:lang w:val="ru-RU"/>
              </w:rPr>
              <w:t>және</w:t>
            </w:r>
            <w:proofErr w:type="spellEnd"/>
            <w:r w:rsidRPr="0043655E">
              <w:rPr>
                <w:color w:val="000000"/>
                <w:sz w:val="24"/>
                <w:szCs w:val="24"/>
              </w:rPr>
              <w:t xml:space="preserve"> </w:t>
            </w:r>
            <w:r w:rsidRPr="0043655E">
              <w:rPr>
                <w:color w:val="000000"/>
                <w:sz w:val="24"/>
                <w:szCs w:val="24"/>
                <w:lang w:val="ru-RU"/>
              </w:rPr>
              <w:t>т</w:t>
            </w:r>
            <w:r w:rsidRPr="0043655E">
              <w:rPr>
                <w:color w:val="000000"/>
                <w:sz w:val="24"/>
                <w:szCs w:val="24"/>
              </w:rPr>
              <w:t>.</w:t>
            </w:r>
            <w:r w:rsidRPr="0043655E">
              <w:rPr>
                <w:color w:val="000000"/>
                <w:sz w:val="24"/>
                <w:szCs w:val="24"/>
                <w:lang w:val="ru-RU"/>
              </w:rPr>
              <w:t>б</w:t>
            </w:r>
            <w:r w:rsidRPr="0043655E">
              <w:rPr>
                <w:color w:val="000000"/>
                <w:sz w:val="24"/>
                <w:szCs w:val="24"/>
              </w:rPr>
              <w:t xml:space="preserve">.) </w:t>
            </w:r>
            <w:r w:rsidRPr="0043655E">
              <w:rPr>
                <w:color w:val="000000"/>
                <w:sz w:val="24"/>
                <w:szCs w:val="24"/>
                <w:lang w:val="ru-RU"/>
              </w:rPr>
              <w:t xml:space="preserve">Даму </w:t>
            </w:r>
            <w:proofErr w:type="spellStart"/>
            <w:r w:rsidRPr="0043655E">
              <w:rPr>
                <w:color w:val="000000"/>
                <w:sz w:val="24"/>
                <w:szCs w:val="24"/>
                <w:lang w:val="ru-RU"/>
              </w:rPr>
              <w:t>үлесі</w:t>
            </w:r>
            <w:proofErr w:type="spellEnd"/>
          </w:p>
        </w:tc>
        <w:tc>
          <w:tcPr>
            <w:tcW w:w="1417" w:type="dxa"/>
          </w:tcPr>
          <w:p w14:paraId="27727D3E" w14:textId="77777777" w:rsidR="0065081D" w:rsidRPr="0049784F" w:rsidRDefault="0065081D" w:rsidP="00B8448A">
            <w:pPr>
              <w:pStyle w:val="TableParagraph"/>
              <w:jc w:val="center"/>
              <w:rPr>
                <w:sz w:val="24"/>
                <w:szCs w:val="24"/>
                <w:lang w:val="ru-RU"/>
              </w:rPr>
            </w:pPr>
            <w:r w:rsidRPr="00880976">
              <w:rPr>
                <w:sz w:val="24"/>
                <w:szCs w:val="24"/>
                <w:lang w:val="ru-RU"/>
              </w:rPr>
              <w:t>%</w:t>
            </w:r>
          </w:p>
        </w:tc>
        <w:tc>
          <w:tcPr>
            <w:tcW w:w="1134" w:type="dxa"/>
          </w:tcPr>
          <w:p w14:paraId="6E3B6832" w14:textId="77777777" w:rsidR="0065081D" w:rsidRPr="0049784F" w:rsidRDefault="0065081D" w:rsidP="00B8448A">
            <w:pPr>
              <w:pStyle w:val="TableParagraph"/>
              <w:spacing w:before="179"/>
              <w:rPr>
                <w:b/>
                <w:sz w:val="24"/>
                <w:szCs w:val="24"/>
              </w:rPr>
            </w:pPr>
          </w:p>
          <w:p w14:paraId="78193A99" w14:textId="77777777" w:rsidR="0065081D" w:rsidRPr="0049784F" w:rsidRDefault="0065081D" w:rsidP="00B8448A">
            <w:pPr>
              <w:pStyle w:val="TableParagraph"/>
              <w:ind w:left="20" w:right="1"/>
              <w:jc w:val="center"/>
              <w:rPr>
                <w:sz w:val="24"/>
                <w:szCs w:val="24"/>
              </w:rPr>
            </w:pPr>
            <w:r w:rsidRPr="0049784F">
              <w:rPr>
                <w:color w:val="231F20"/>
                <w:spacing w:val="-5"/>
                <w:sz w:val="24"/>
                <w:szCs w:val="24"/>
              </w:rPr>
              <w:t>5%</w:t>
            </w:r>
          </w:p>
        </w:tc>
        <w:tc>
          <w:tcPr>
            <w:tcW w:w="1134" w:type="dxa"/>
          </w:tcPr>
          <w:p w14:paraId="7AEA0A45" w14:textId="77777777" w:rsidR="0065081D" w:rsidRPr="0049784F" w:rsidRDefault="0065081D" w:rsidP="00B8448A">
            <w:pPr>
              <w:pStyle w:val="TableParagraph"/>
              <w:spacing w:before="179"/>
              <w:rPr>
                <w:b/>
                <w:sz w:val="24"/>
                <w:szCs w:val="24"/>
              </w:rPr>
            </w:pPr>
          </w:p>
          <w:p w14:paraId="7F9901A8" w14:textId="77777777" w:rsidR="0065081D" w:rsidRPr="0049784F" w:rsidRDefault="0065081D" w:rsidP="00B8448A">
            <w:pPr>
              <w:pStyle w:val="TableParagraph"/>
              <w:ind w:left="20"/>
              <w:jc w:val="center"/>
              <w:rPr>
                <w:sz w:val="24"/>
                <w:szCs w:val="24"/>
              </w:rPr>
            </w:pPr>
            <w:r w:rsidRPr="0049784F">
              <w:rPr>
                <w:color w:val="231F20"/>
                <w:sz w:val="24"/>
                <w:szCs w:val="24"/>
              </w:rPr>
              <w:t>7</w:t>
            </w:r>
            <w:r w:rsidRPr="0049784F">
              <w:rPr>
                <w:color w:val="231F20"/>
                <w:spacing w:val="-10"/>
                <w:sz w:val="24"/>
                <w:szCs w:val="24"/>
              </w:rPr>
              <w:t>%</w:t>
            </w:r>
          </w:p>
        </w:tc>
        <w:tc>
          <w:tcPr>
            <w:tcW w:w="1276" w:type="dxa"/>
          </w:tcPr>
          <w:p w14:paraId="2BE18F55" w14:textId="77777777" w:rsidR="0065081D" w:rsidRPr="0049784F" w:rsidRDefault="0065081D" w:rsidP="00B8448A">
            <w:pPr>
              <w:pStyle w:val="TableParagraph"/>
              <w:spacing w:before="179"/>
              <w:rPr>
                <w:b/>
                <w:sz w:val="24"/>
                <w:szCs w:val="24"/>
              </w:rPr>
            </w:pPr>
          </w:p>
          <w:p w14:paraId="074468C1" w14:textId="77777777" w:rsidR="0065081D" w:rsidRPr="0049784F" w:rsidRDefault="0065081D" w:rsidP="00B8448A">
            <w:pPr>
              <w:pStyle w:val="TableParagraph"/>
              <w:ind w:left="19"/>
              <w:jc w:val="center"/>
              <w:rPr>
                <w:sz w:val="24"/>
                <w:szCs w:val="24"/>
              </w:rPr>
            </w:pPr>
            <w:r w:rsidRPr="0049784F">
              <w:rPr>
                <w:color w:val="231F20"/>
                <w:spacing w:val="-5"/>
                <w:sz w:val="24"/>
                <w:szCs w:val="24"/>
              </w:rPr>
              <w:t>10%</w:t>
            </w:r>
          </w:p>
        </w:tc>
        <w:tc>
          <w:tcPr>
            <w:tcW w:w="1134" w:type="dxa"/>
          </w:tcPr>
          <w:p w14:paraId="6673626B" w14:textId="77777777" w:rsidR="0065081D" w:rsidRPr="0049784F" w:rsidRDefault="0065081D" w:rsidP="00B8448A">
            <w:pPr>
              <w:pStyle w:val="TableParagraph"/>
              <w:spacing w:before="179"/>
              <w:rPr>
                <w:b/>
                <w:sz w:val="24"/>
                <w:szCs w:val="24"/>
              </w:rPr>
            </w:pPr>
          </w:p>
          <w:p w14:paraId="73938673" w14:textId="77777777" w:rsidR="0065081D" w:rsidRPr="0049784F" w:rsidRDefault="0065081D" w:rsidP="00B8448A">
            <w:pPr>
              <w:pStyle w:val="TableParagraph"/>
              <w:ind w:left="20"/>
              <w:jc w:val="center"/>
              <w:rPr>
                <w:sz w:val="24"/>
                <w:szCs w:val="24"/>
              </w:rPr>
            </w:pPr>
            <w:r w:rsidRPr="0049784F">
              <w:rPr>
                <w:color w:val="231F20"/>
                <w:spacing w:val="-5"/>
                <w:sz w:val="24"/>
                <w:szCs w:val="24"/>
              </w:rPr>
              <w:t>12%</w:t>
            </w:r>
          </w:p>
        </w:tc>
        <w:tc>
          <w:tcPr>
            <w:tcW w:w="1276" w:type="dxa"/>
          </w:tcPr>
          <w:p w14:paraId="7D99D2F9" w14:textId="77777777" w:rsidR="0065081D" w:rsidRPr="0049784F" w:rsidRDefault="0065081D" w:rsidP="00B8448A">
            <w:pPr>
              <w:pStyle w:val="TableParagraph"/>
              <w:spacing w:before="179"/>
              <w:rPr>
                <w:b/>
                <w:sz w:val="24"/>
                <w:szCs w:val="24"/>
              </w:rPr>
            </w:pPr>
          </w:p>
          <w:p w14:paraId="113F9B90" w14:textId="77777777" w:rsidR="0065081D" w:rsidRPr="0049784F" w:rsidRDefault="0065081D" w:rsidP="00B8448A">
            <w:pPr>
              <w:pStyle w:val="TableParagraph"/>
              <w:ind w:left="22"/>
              <w:jc w:val="center"/>
              <w:rPr>
                <w:sz w:val="24"/>
                <w:szCs w:val="24"/>
              </w:rPr>
            </w:pPr>
            <w:r w:rsidRPr="0049784F">
              <w:rPr>
                <w:color w:val="231F20"/>
                <w:spacing w:val="-5"/>
                <w:sz w:val="24"/>
                <w:szCs w:val="24"/>
              </w:rPr>
              <w:t>15%</w:t>
            </w:r>
          </w:p>
        </w:tc>
      </w:tr>
      <w:tr w:rsidR="0065081D" w:rsidRPr="0049784F" w14:paraId="2B43BD02" w14:textId="77777777" w:rsidTr="00B8448A">
        <w:trPr>
          <w:trHeight w:val="325"/>
        </w:trPr>
        <w:tc>
          <w:tcPr>
            <w:tcW w:w="556" w:type="dxa"/>
          </w:tcPr>
          <w:p w14:paraId="325A9720" w14:textId="77777777" w:rsidR="0065081D" w:rsidRPr="0049784F" w:rsidRDefault="0065081D" w:rsidP="00B8448A">
            <w:pPr>
              <w:pStyle w:val="TableParagraph"/>
              <w:spacing w:before="14"/>
              <w:ind w:left="23"/>
              <w:jc w:val="center"/>
              <w:rPr>
                <w:color w:val="231F20"/>
                <w:spacing w:val="-5"/>
                <w:sz w:val="24"/>
                <w:szCs w:val="24"/>
                <w:lang w:val="ru-RU"/>
              </w:rPr>
            </w:pPr>
            <w:r w:rsidRPr="0049784F">
              <w:rPr>
                <w:color w:val="231F20"/>
                <w:spacing w:val="-5"/>
                <w:sz w:val="24"/>
                <w:szCs w:val="24"/>
                <w:lang w:val="ru-RU"/>
              </w:rPr>
              <w:t>3</w:t>
            </w:r>
          </w:p>
        </w:tc>
        <w:tc>
          <w:tcPr>
            <w:tcW w:w="5823" w:type="dxa"/>
            <w:gridSpan w:val="2"/>
          </w:tcPr>
          <w:p w14:paraId="58647539" w14:textId="77777777" w:rsidR="0065081D" w:rsidRPr="0049784F" w:rsidRDefault="0065081D" w:rsidP="00B8448A">
            <w:pPr>
              <w:pStyle w:val="TableParagraph"/>
              <w:rPr>
                <w:sz w:val="24"/>
                <w:szCs w:val="24"/>
                <w:lang w:val="ru-RU"/>
              </w:rPr>
            </w:pPr>
            <w:proofErr w:type="spellStart"/>
            <w:r w:rsidRPr="0043655E">
              <w:rPr>
                <w:color w:val="000000"/>
                <w:sz w:val="24"/>
                <w:szCs w:val="24"/>
                <w:lang w:val="ru-RU"/>
              </w:rPr>
              <w:t>Барлық</w:t>
            </w:r>
            <w:proofErr w:type="spellEnd"/>
            <w:r w:rsidRPr="0043655E">
              <w:rPr>
                <w:color w:val="000000"/>
                <w:sz w:val="24"/>
                <w:szCs w:val="24"/>
                <w:lang w:val="ru-RU"/>
              </w:rPr>
              <w:t xml:space="preserve"> </w:t>
            </w:r>
            <w:proofErr w:type="spellStart"/>
            <w:r w:rsidRPr="0043655E">
              <w:rPr>
                <w:color w:val="000000"/>
                <w:sz w:val="24"/>
                <w:szCs w:val="24"/>
                <w:lang w:val="ru-RU"/>
              </w:rPr>
              <w:t>педагогтар</w:t>
            </w:r>
            <w:proofErr w:type="spellEnd"/>
            <w:r w:rsidRPr="0043655E">
              <w:rPr>
                <w:color w:val="000000"/>
                <w:sz w:val="24"/>
                <w:szCs w:val="24"/>
                <w:lang w:val="ru-RU"/>
              </w:rPr>
              <w:t xml:space="preserve"> мен </w:t>
            </w:r>
            <w:proofErr w:type="spellStart"/>
            <w:r w:rsidRPr="0043655E">
              <w:rPr>
                <w:color w:val="000000"/>
                <w:sz w:val="24"/>
                <w:szCs w:val="24"/>
                <w:lang w:val="ru-RU"/>
              </w:rPr>
              <w:t>кабинеттерді</w:t>
            </w:r>
            <w:proofErr w:type="spellEnd"/>
            <w:r w:rsidRPr="0043655E">
              <w:rPr>
                <w:color w:val="000000"/>
                <w:sz w:val="24"/>
                <w:szCs w:val="24"/>
                <w:lang w:val="ru-RU"/>
              </w:rPr>
              <w:t xml:space="preserve"> </w:t>
            </w:r>
            <w:proofErr w:type="spellStart"/>
            <w:r w:rsidRPr="0043655E">
              <w:rPr>
                <w:color w:val="000000"/>
                <w:sz w:val="24"/>
                <w:szCs w:val="24"/>
                <w:lang w:val="ru-RU"/>
              </w:rPr>
              <w:t>компьютерлік</w:t>
            </w:r>
            <w:proofErr w:type="spellEnd"/>
            <w:r w:rsidRPr="0043655E">
              <w:rPr>
                <w:color w:val="000000"/>
                <w:sz w:val="24"/>
                <w:szCs w:val="24"/>
                <w:lang w:val="ru-RU"/>
              </w:rPr>
              <w:t xml:space="preserve"> </w:t>
            </w:r>
            <w:proofErr w:type="spellStart"/>
            <w:r w:rsidRPr="0043655E">
              <w:rPr>
                <w:color w:val="000000"/>
                <w:sz w:val="24"/>
                <w:szCs w:val="24"/>
                <w:lang w:val="ru-RU"/>
              </w:rPr>
              <w:t>техникамен</w:t>
            </w:r>
            <w:proofErr w:type="spellEnd"/>
            <w:r w:rsidRPr="0043655E">
              <w:rPr>
                <w:color w:val="000000"/>
                <w:sz w:val="24"/>
                <w:szCs w:val="24"/>
                <w:lang w:val="ru-RU"/>
              </w:rPr>
              <w:t xml:space="preserve"> </w:t>
            </w:r>
            <w:proofErr w:type="spellStart"/>
            <w:r w:rsidRPr="0043655E">
              <w:rPr>
                <w:color w:val="000000"/>
                <w:sz w:val="24"/>
                <w:szCs w:val="24"/>
                <w:lang w:val="ru-RU"/>
              </w:rPr>
              <w:t>қамтамасыз</w:t>
            </w:r>
            <w:proofErr w:type="spellEnd"/>
            <w:r w:rsidRPr="0043655E">
              <w:rPr>
                <w:color w:val="000000"/>
                <w:sz w:val="24"/>
                <w:szCs w:val="24"/>
                <w:lang w:val="ru-RU"/>
              </w:rPr>
              <w:t xml:space="preserve"> </w:t>
            </w:r>
            <w:proofErr w:type="spellStart"/>
            <w:r w:rsidRPr="0043655E">
              <w:rPr>
                <w:color w:val="000000"/>
                <w:sz w:val="24"/>
                <w:szCs w:val="24"/>
                <w:lang w:val="ru-RU"/>
              </w:rPr>
              <w:t>ету</w:t>
            </w:r>
            <w:proofErr w:type="spellEnd"/>
            <w:r w:rsidRPr="0043655E">
              <w:rPr>
                <w:color w:val="000000"/>
                <w:sz w:val="24"/>
                <w:szCs w:val="24"/>
                <w:lang w:val="ru-RU"/>
              </w:rPr>
              <w:t xml:space="preserve"> </w:t>
            </w:r>
            <w:proofErr w:type="spellStart"/>
            <w:r w:rsidRPr="0043655E">
              <w:rPr>
                <w:color w:val="000000"/>
                <w:sz w:val="24"/>
                <w:szCs w:val="24"/>
                <w:lang w:val="ru-RU"/>
              </w:rPr>
              <w:t>бойынша</w:t>
            </w:r>
            <w:proofErr w:type="spellEnd"/>
            <w:r w:rsidRPr="0043655E">
              <w:rPr>
                <w:color w:val="000000"/>
                <w:sz w:val="24"/>
                <w:szCs w:val="24"/>
                <w:lang w:val="ru-RU"/>
              </w:rPr>
              <w:t xml:space="preserve"> «1 </w:t>
            </w:r>
            <w:proofErr w:type="spellStart"/>
            <w:r w:rsidRPr="0043655E">
              <w:rPr>
                <w:color w:val="000000"/>
                <w:sz w:val="24"/>
                <w:szCs w:val="24"/>
                <w:lang w:val="ru-RU"/>
              </w:rPr>
              <w:t>мұғалім</w:t>
            </w:r>
            <w:proofErr w:type="spellEnd"/>
            <w:r w:rsidRPr="0043655E">
              <w:rPr>
                <w:color w:val="000000"/>
                <w:sz w:val="24"/>
                <w:szCs w:val="24"/>
                <w:lang w:val="ru-RU"/>
              </w:rPr>
              <w:t xml:space="preserve"> - 1 компьютер» </w:t>
            </w:r>
            <w:proofErr w:type="spellStart"/>
            <w:r w:rsidRPr="0043655E">
              <w:rPr>
                <w:color w:val="000000"/>
                <w:sz w:val="24"/>
                <w:szCs w:val="24"/>
                <w:lang w:val="ru-RU"/>
              </w:rPr>
              <w:t>жобасын</w:t>
            </w:r>
            <w:proofErr w:type="spellEnd"/>
            <w:r w:rsidRPr="0043655E">
              <w:rPr>
                <w:color w:val="000000"/>
                <w:sz w:val="24"/>
                <w:szCs w:val="24"/>
                <w:lang w:val="ru-RU"/>
              </w:rPr>
              <w:t xml:space="preserve"> </w:t>
            </w:r>
            <w:proofErr w:type="spellStart"/>
            <w:r w:rsidRPr="0043655E">
              <w:rPr>
                <w:color w:val="000000"/>
                <w:sz w:val="24"/>
                <w:szCs w:val="24"/>
                <w:lang w:val="ru-RU"/>
              </w:rPr>
              <w:t>іске</w:t>
            </w:r>
            <w:proofErr w:type="spellEnd"/>
            <w:r w:rsidRPr="0043655E">
              <w:rPr>
                <w:color w:val="000000"/>
                <w:sz w:val="24"/>
                <w:szCs w:val="24"/>
                <w:lang w:val="ru-RU"/>
              </w:rPr>
              <w:t xml:space="preserve"> </w:t>
            </w:r>
            <w:proofErr w:type="spellStart"/>
            <w:r w:rsidRPr="0043655E">
              <w:rPr>
                <w:color w:val="000000"/>
                <w:sz w:val="24"/>
                <w:szCs w:val="24"/>
                <w:lang w:val="ru-RU"/>
              </w:rPr>
              <w:t>асыру</w:t>
            </w:r>
            <w:proofErr w:type="spellEnd"/>
            <w:r w:rsidRPr="0043655E">
              <w:rPr>
                <w:color w:val="000000"/>
                <w:sz w:val="24"/>
                <w:szCs w:val="24"/>
                <w:lang w:val="ru-RU"/>
              </w:rPr>
              <w:t xml:space="preserve"> </w:t>
            </w:r>
            <w:proofErr w:type="spellStart"/>
            <w:r w:rsidRPr="0043655E">
              <w:rPr>
                <w:color w:val="000000"/>
                <w:sz w:val="24"/>
                <w:szCs w:val="24"/>
                <w:lang w:val="ru-RU"/>
              </w:rPr>
              <w:t>үлесі</w:t>
            </w:r>
            <w:proofErr w:type="spellEnd"/>
          </w:p>
        </w:tc>
        <w:tc>
          <w:tcPr>
            <w:tcW w:w="1417" w:type="dxa"/>
          </w:tcPr>
          <w:p w14:paraId="20F1FA4E" w14:textId="77777777" w:rsidR="0065081D" w:rsidRDefault="0065081D" w:rsidP="00B8448A">
            <w:pPr>
              <w:jc w:val="center"/>
            </w:pPr>
            <w:r w:rsidRPr="00E632F9">
              <w:t>%</w:t>
            </w:r>
          </w:p>
        </w:tc>
        <w:tc>
          <w:tcPr>
            <w:tcW w:w="1134" w:type="dxa"/>
          </w:tcPr>
          <w:p w14:paraId="7E1C39B4" w14:textId="77777777" w:rsidR="0065081D" w:rsidRPr="0049784F" w:rsidRDefault="0065081D" w:rsidP="00B8448A">
            <w:pPr>
              <w:pStyle w:val="TableParagraph"/>
              <w:spacing w:before="179"/>
              <w:rPr>
                <w:b/>
                <w:sz w:val="24"/>
                <w:szCs w:val="24"/>
              </w:rPr>
            </w:pPr>
          </w:p>
          <w:p w14:paraId="1BDEB783" w14:textId="77777777" w:rsidR="0065081D" w:rsidRPr="0049784F" w:rsidRDefault="0065081D" w:rsidP="00B8448A">
            <w:pPr>
              <w:pStyle w:val="TableParagraph"/>
              <w:ind w:left="20" w:right="1"/>
              <w:jc w:val="center"/>
              <w:rPr>
                <w:sz w:val="24"/>
                <w:szCs w:val="24"/>
              </w:rPr>
            </w:pPr>
            <w:r w:rsidRPr="0049784F">
              <w:rPr>
                <w:color w:val="231F20"/>
                <w:spacing w:val="-5"/>
                <w:sz w:val="24"/>
                <w:szCs w:val="24"/>
              </w:rPr>
              <w:t>5%</w:t>
            </w:r>
          </w:p>
        </w:tc>
        <w:tc>
          <w:tcPr>
            <w:tcW w:w="1134" w:type="dxa"/>
          </w:tcPr>
          <w:p w14:paraId="4A32DFA6" w14:textId="77777777" w:rsidR="0065081D" w:rsidRPr="0049784F" w:rsidRDefault="0065081D" w:rsidP="00B8448A">
            <w:pPr>
              <w:pStyle w:val="TableParagraph"/>
              <w:spacing w:before="179"/>
              <w:rPr>
                <w:b/>
                <w:sz w:val="24"/>
                <w:szCs w:val="24"/>
              </w:rPr>
            </w:pPr>
          </w:p>
          <w:p w14:paraId="1CBAD2F3" w14:textId="77777777" w:rsidR="0065081D" w:rsidRPr="0049784F" w:rsidRDefault="0065081D" w:rsidP="00B8448A">
            <w:pPr>
              <w:pStyle w:val="TableParagraph"/>
              <w:ind w:left="20"/>
              <w:jc w:val="center"/>
              <w:rPr>
                <w:sz w:val="24"/>
                <w:szCs w:val="24"/>
              </w:rPr>
            </w:pPr>
            <w:r w:rsidRPr="0049784F">
              <w:rPr>
                <w:color w:val="231F20"/>
                <w:sz w:val="24"/>
                <w:szCs w:val="24"/>
              </w:rPr>
              <w:t>7</w:t>
            </w:r>
            <w:r w:rsidRPr="0049784F">
              <w:rPr>
                <w:color w:val="231F20"/>
                <w:spacing w:val="-10"/>
                <w:sz w:val="24"/>
                <w:szCs w:val="24"/>
              </w:rPr>
              <w:t>%</w:t>
            </w:r>
          </w:p>
        </w:tc>
        <w:tc>
          <w:tcPr>
            <w:tcW w:w="1276" w:type="dxa"/>
          </w:tcPr>
          <w:p w14:paraId="463B807B" w14:textId="77777777" w:rsidR="0065081D" w:rsidRPr="0049784F" w:rsidRDefault="0065081D" w:rsidP="00B8448A">
            <w:pPr>
              <w:pStyle w:val="TableParagraph"/>
              <w:spacing w:before="179"/>
              <w:rPr>
                <w:b/>
                <w:sz w:val="24"/>
                <w:szCs w:val="24"/>
              </w:rPr>
            </w:pPr>
          </w:p>
          <w:p w14:paraId="73BCBE1B" w14:textId="77777777" w:rsidR="0065081D" w:rsidRPr="0049784F" w:rsidRDefault="0065081D" w:rsidP="00B8448A">
            <w:pPr>
              <w:pStyle w:val="TableParagraph"/>
              <w:ind w:left="19"/>
              <w:jc w:val="center"/>
              <w:rPr>
                <w:sz w:val="24"/>
                <w:szCs w:val="24"/>
              </w:rPr>
            </w:pPr>
            <w:r w:rsidRPr="0049784F">
              <w:rPr>
                <w:color w:val="231F20"/>
                <w:spacing w:val="-5"/>
                <w:sz w:val="24"/>
                <w:szCs w:val="24"/>
              </w:rPr>
              <w:t>10%</w:t>
            </w:r>
          </w:p>
        </w:tc>
        <w:tc>
          <w:tcPr>
            <w:tcW w:w="1134" w:type="dxa"/>
          </w:tcPr>
          <w:p w14:paraId="2AD60054" w14:textId="77777777" w:rsidR="0065081D" w:rsidRPr="0049784F" w:rsidRDefault="0065081D" w:rsidP="00B8448A">
            <w:pPr>
              <w:pStyle w:val="TableParagraph"/>
              <w:spacing w:before="179"/>
              <w:rPr>
                <w:b/>
                <w:sz w:val="24"/>
                <w:szCs w:val="24"/>
              </w:rPr>
            </w:pPr>
          </w:p>
          <w:p w14:paraId="6ED76D5B" w14:textId="77777777" w:rsidR="0065081D" w:rsidRPr="0049784F" w:rsidRDefault="0065081D" w:rsidP="00B8448A">
            <w:pPr>
              <w:pStyle w:val="TableParagraph"/>
              <w:ind w:left="20"/>
              <w:jc w:val="center"/>
              <w:rPr>
                <w:sz w:val="24"/>
                <w:szCs w:val="24"/>
              </w:rPr>
            </w:pPr>
            <w:r w:rsidRPr="0049784F">
              <w:rPr>
                <w:color w:val="231F20"/>
                <w:spacing w:val="-5"/>
                <w:sz w:val="24"/>
                <w:szCs w:val="24"/>
              </w:rPr>
              <w:t>12%</w:t>
            </w:r>
          </w:p>
        </w:tc>
        <w:tc>
          <w:tcPr>
            <w:tcW w:w="1276" w:type="dxa"/>
          </w:tcPr>
          <w:p w14:paraId="598B29E7" w14:textId="77777777" w:rsidR="0065081D" w:rsidRPr="0049784F" w:rsidRDefault="0065081D" w:rsidP="00B8448A">
            <w:pPr>
              <w:pStyle w:val="TableParagraph"/>
              <w:spacing w:before="179"/>
              <w:rPr>
                <w:b/>
                <w:sz w:val="24"/>
                <w:szCs w:val="24"/>
              </w:rPr>
            </w:pPr>
          </w:p>
          <w:p w14:paraId="4AD367D9" w14:textId="77777777" w:rsidR="0065081D" w:rsidRPr="0049784F" w:rsidRDefault="0065081D" w:rsidP="00B8448A">
            <w:pPr>
              <w:pStyle w:val="TableParagraph"/>
              <w:ind w:left="22"/>
              <w:jc w:val="center"/>
              <w:rPr>
                <w:sz w:val="24"/>
                <w:szCs w:val="24"/>
              </w:rPr>
            </w:pPr>
            <w:r w:rsidRPr="0049784F">
              <w:rPr>
                <w:color w:val="231F20"/>
                <w:spacing w:val="-5"/>
                <w:sz w:val="24"/>
                <w:szCs w:val="24"/>
              </w:rPr>
              <w:t>15%</w:t>
            </w:r>
          </w:p>
        </w:tc>
      </w:tr>
      <w:tr w:rsidR="0065081D" w:rsidRPr="0049784F" w14:paraId="0FB2D5CF" w14:textId="77777777" w:rsidTr="00B8448A">
        <w:trPr>
          <w:trHeight w:val="325"/>
        </w:trPr>
        <w:tc>
          <w:tcPr>
            <w:tcW w:w="556" w:type="dxa"/>
          </w:tcPr>
          <w:p w14:paraId="60B6D303" w14:textId="77777777" w:rsidR="0065081D" w:rsidRPr="0049784F" w:rsidRDefault="0065081D" w:rsidP="00B8448A">
            <w:pPr>
              <w:pStyle w:val="TableParagraph"/>
              <w:spacing w:before="14"/>
              <w:ind w:left="23"/>
              <w:jc w:val="center"/>
              <w:rPr>
                <w:color w:val="231F20"/>
                <w:spacing w:val="-5"/>
                <w:sz w:val="24"/>
                <w:szCs w:val="24"/>
                <w:lang w:val="ru-RU"/>
              </w:rPr>
            </w:pPr>
            <w:r w:rsidRPr="0049784F">
              <w:rPr>
                <w:color w:val="231F20"/>
                <w:spacing w:val="-5"/>
                <w:sz w:val="24"/>
                <w:szCs w:val="24"/>
                <w:lang w:val="ru-RU"/>
              </w:rPr>
              <w:t>4</w:t>
            </w:r>
          </w:p>
        </w:tc>
        <w:tc>
          <w:tcPr>
            <w:tcW w:w="5823" w:type="dxa"/>
            <w:gridSpan w:val="2"/>
          </w:tcPr>
          <w:p w14:paraId="60C9F966" w14:textId="77777777" w:rsidR="0065081D" w:rsidRPr="0049784F" w:rsidRDefault="0065081D" w:rsidP="00B8448A">
            <w:pPr>
              <w:rPr>
                <w:rFonts w:ascii="Times New Roman" w:eastAsia="Times New Roman" w:hAnsi="Times New Roman" w:cs="Times New Roman"/>
                <w:color w:val="000000"/>
                <w:sz w:val="24"/>
                <w:szCs w:val="24"/>
                <w:lang w:val="ru-RU"/>
              </w:rPr>
            </w:pPr>
            <w:r w:rsidRPr="0043655E">
              <w:rPr>
                <w:rFonts w:ascii="Times New Roman" w:eastAsia="Times New Roman" w:hAnsi="Times New Roman" w:cs="Times New Roman"/>
                <w:color w:val="000000"/>
                <w:sz w:val="24"/>
                <w:szCs w:val="24"/>
                <w:lang w:val="ru-RU"/>
              </w:rPr>
              <w:t xml:space="preserve">ІТ-технология </w:t>
            </w:r>
            <w:proofErr w:type="spellStart"/>
            <w:r w:rsidRPr="0043655E">
              <w:rPr>
                <w:rFonts w:ascii="Times New Roman" w:eastAsia="Times New Roman" w:hAnsi="Times New Roman" w:cs="Times New Roman"/>
                <w:color w:val="000000"/>
                <w:sz w:val="24"/>
                <w:szCs w:val="24"/>
                <w:lang w:val="ru-RU"/>
              </w:rPr>
              <w:t>бойынша</w:t>
            </w:r>
            <w:proofErr w:type="spellEnd"/>
            <w:r w:rsidRPr="0043655E">
              <w:rPr>
                <w:rFonts w:ascii="Times New Roman" w:eastAsia="Times New Roman" w:hAnsi="Times New Roman" w:cs="Times New Roman"/>
                <w:color w:val="000000"/>
                <w:sz w:val="24"/>
                <w:szCs w:val="24"/>
                <w:lang w:val="ru-RU"/>
              </w:rPr>
              <w:t xml:space="preserve"> </w:t>
            </w:r>
            <w:proofErr w:type="spellStart"/>
            <w:r w:rsidRPr="0043655E">
              <w:rPr>
                <w:rFonts w:ascii="Times New Roman" w:eastAsia="Times New Roman" w:hAnsi="Times New Roman" w:cs="Times New Roman"/>
                <w:color w:val="000000"/>
                <w:sz w:val="24"/>
                <w:szCs w:val="24"/>
                <w:lang w:val="ru-RU"/>
              </w:rPr>
              <w:t>кабинеттердің</w:t>
            </w:r>
            <w:proofErr w:type="spellEnd"/>
            <w:r w:rsidRPr="0043655E">
              <w:rPr>
                <w:rFonts w:ascii="Times New Roman" w:eastAsia="Times New Roman" w:hAnsi="Times New Roman" w:cs="Times New Roman"/>
                <w:color w:val="000000"/>
                <w:sz w:val="24"/>
                <w:szCs w:val="24"/>
                <w:lang w:val="ru-RU"/>
              </w:rPr>
              <w:t xml:space="preserve"> </w:t>
            </w:r>
            <w:proofErr w:type="spellStart"/>
            <w:r w:rsidRPr="0043655E">
              <w:rPr>
                <w:rFonts w:ascii="Times New Roman" w:eastAsia="Times New Roman" w:hAnsi="Times New Roman" w:cs="Times New Roman"/>
                <w:color w:val="000000"/>
                <w:sz w:val="24"/>
                <w:szCs w:val="24"/>
                <w:lang w:val="ru-RU"/>
              </w:rPr>
              <w:t>үлесі</w:t>
            </w:r>
            <w:proofErr w:type="spellEnd"/>
          </w:p>
        </w:tc>
        <w:tc>
          <w:tcPr>
            <w:tcW w:w="1417" w:type="dxa"/>
          </w:tcPr>
          <w:p w14:paraId="3F7199B1" w14:textId="77777777" w:rsidR="0065081D" w:rsidRDefault="0065081D" w:rsidP="00B8448A">
            <w:pPr>
              <w:jc w:val="center"/>
            </w:pPr>
            <w:r w:rsidRPr="00E632F9">
              <w:t>%</w:t>
            </w:r>
          </w:p>
        </w:tc>
        <w:tc>
          <w:tcPr>
            <w:tcW w:w="1134" w:type="dxa"/>
          </w:tcPr>
          <w:p w14:paraId="0421FAC3" w14:textId="77777777" w:rsidR="0065081D" w:rsidRPr="0049784F" w:rsidRDefault="0065081D" w:rsidP="00B8448A">
            <w:pPr>
              <w:pStyle w:val="TableParagraph"/>
              <w:spacing w:before="179"/>
              <w:rPr>
                <w:b/>
                <w:sz w:val="24"/>
                <w:szCs w:val="24"/>
              </w:rPr>
            </w:pPr>
          </w:p>
          <w:p w14:paraId="269DCE0D" w14:textId="77777777" w:rsidR="0065081D" w:rsidRPr="0049784F" w:rsidRDefault="0065081D" w:rsidP="00B8448A">
            <w:pPr>
              <w:pStyle w:val="TableParagraph"/>
              <w:ind w:left="20" w:right="1"/>
              <w:jc w:val="center"/>
              <w:rPr>
                <w:sz w:val="24"/>
                <w:szCs w:val="24"/>
              </w:rPr>
            </w:pPr>
            <w:r w:rsidRPr="0049784F">
              <w:rPr>
                <w:color w:val="231F20"/>
                <w:spacing w:val="-5"/>
                <w:sz w:val="24"/>
                <w:szCs w:val="24"/>
              </w:rPr>
              <w:t>5%</w:t>
            </w:r>
          </w:p>
        </w:tc>
        <w:tc>
          <w:tcPr>
            <w:tcW w:w="1134" w:type="dxa"/>
          </w:tcPr>
          <w:p w14:paraId="0EF69FF1" w14:textId="77777777" w:rsidR="0065081D" w:rsidRPr="0049784F" w:rsidRDefault="0065081D" w:rsidP="00B8448A">
            <w:pPr>
              <w:pStyle w:val="TableParagraph"/>
              <w:spacing w:before="179"/>
              <w:rPr>
                <w:b/>
                <w:sz w:val="24"/>
                <w:szCs w:val="24"/>
              </w:rPr>
            </w:pPr>
          </w:p>
          <w:p w14:paraId="2662A483" w14:textId="77777777" w:rsidR="0065081D" w:rsidRPr="0049784F" w:rsidRDefault="0065081D" w:rsidP="00B8448A">
            <w:pPr>
              <w:pStyle w:val="TableParagraph"/>
              <w:ind w:left="20"/>
              <w:jc w:val="center"/>
              <w:rPr>
                <w:sz w:val="24"/>
                <w:szCs w:val="24"/>
              </w:rPr>
            </w:pPr>
            <w:r w:rsidRPr="0049784F">
              <w:rPr>
                <w:color w:val="231F20"/>
                <w:sz w:val="24"/>
                <w:szCs w:val="24"/>
              </w:rPr>
              <w:t>7</w:t>
            </w:r>
            <w:r w:rsidRPr="0049784F">
              <w:rPr>
                <w:color w:val="231F20"/>
                <w:spacing w:val="-10"/>
                <w:sz w:val="24"/>
                <w:szCs w:val="24"/>
              </w:rPr>
              <w:t>%</w:t>
            </w:r>
          </w:p>
        </w:tc>
        <w:tc>
          <w:tcPr>
            <w:tcW w:w="1276" w:type="dxa"/>
          </w:tcPr>
          <w:p w14:paraId="314E05C4" w14:textId="77777777" w:rsidR="0065081D" w:rsidRPr="0049784F" w:rsidRDefault="0065081D" w:rsidP="00B8448A">
            <w:pPr>
              <w:pStyle w:val="TableParagraph"/>
              <w:spacing w:before="179"/>
              <w:rPr>
                <w:b/>
                <w:sz w:val="24"/>
                <w:szCs w:val="24"/>
              </w:rPr>
            </w:pPr>
          </w:p>
          <w:p w14:paraId="193FF152" w14:textId="77777777" w:rsidR="0065081D" w:rsidRPr="0049784F" w:rsidRDefault="0065081D" w:rsidP="00B8448A">
            <w:pPr>
              <w:pStyle w:val="TableParagraph"/>
              <w:ind w:left="19"/>
              <w:jc w:val="center"/>
              <w:rPr>
                <w:sz w:val="24"/>
                <w:szCs w:val="24"/>
              </w:rPr>
            </w:pPr>
            <w:r w:rsidRPr="0049784F">
              <w:rPr>
                <w:color w:val="231F20"/>
                <w:spacing w:val="-5"/>
                <w:sz w:val="24"/>
                <w:szCs w:val="24"/>
              </w:rPr>
              <w:t>10%</w:t>
            </w:r>
          </w:p>
        </w:tc>
        <w:tc>
          <w:tcPr>
            <w:tcW w:w="1134" w:type="dxa"/>
          </w:tcPr>
          <w:p w14:paraId="45198458" w14:textId="77777777" w:rsidR="0065081D" w:rsidRPr="0049784F" w:rsidRDefault="0065081D" w:rsidP="00B8448A">
            <w:pPr>
              <w:pStyle w:val="TableParagraph"/>
              <w:spacing w:before="179"/>
              <w:rPr>
                <w:b/>
                <w:sz w:val="24"/>
                <w:szCs w:val="24"/>
              </w:rPr>
            </w:pPr>
          </w:p>
          <w:p w14:paraId="7EF70E97" w14:textId="77777777" w:rsidR="0065081D" w:rsidRPr="0049784F" w:rsidRDefault="0065081D" w:rsidP="00B8448A">
            <w:pPr>
              <w:pStyle w:val="TableParagraph"/>
              <w:ind w:left="20"/>
              <w:jc w:val="center"/>
              <w:rPr>
                <w:sz w:val="24"/>
                <w:szCs w:val="24"/>
              </w:rPr>
            </w:pPr>
            <w:r w:rsidRPr="0049784F">
              <w:rPr>
                <w:color w:val="231F20"/>
                <w:spacing w:val="-5"/>
                <w:sz w:val="24"/>
                <w:szCs w:val="24"/>
              </w:rPr>
              <w:t>12%</w:t>
            </w:r>
          </w:p>
        </w:tc>
        <w:tc>
          <w:tcPr>
            <w:tcW w:w="1276" w:type="dxa"/>
          </w:tcPr>
          <w:p w14:paraId="66F7A2E6" w14:textId="77777777" w:rsidR="0065081D" w:rsidRPr="0049784F" w:rsidRDefault="0065081D" w:rsidP="00B8448A">
            <w:pPr>
              <w:pStyle w:val="TableParagraph"/>
              <w:spacing w:before="179"/>
              <w:rPr>
                <w:b/>
                <w:sz w:val="24"/>
                <w:szCs w:val="24"/>
              </w:rPr>
            </w:pPr>
          </w:p>
          <w:p w14:paraId="45314F0F" w14:textId="77777777" w:rsidR="0065081D" w:rsidRPr="0049784F" w:rsidRDefault="0065081D" w:rsidP="00B8448A">
            <w:pPr>
              <w:pStyle w:val="TableParagraph"/>
              <w:ind w:left="22"/>
              <w:jc w:val="center"/>
              <w:rPr>
                <w:sz w:val="24"/>
                <w:szCs w:val="24"/>
              </w:rPr>
            </w:pPr>
            <w:r w:rsidRPr="0049784F">
              <w:rPr>
                <w:color w:val="231F20"/>
                <w:spacing w:val="-5"/>
                <w:sz w:val="24"/>
                <w:szCs w:val="24"/>
              </w:rPr>
              <w:t>15%</w:t>
            </w:r>
          </w:p>
        </w:tc>
      </w:tr>
      <w:tr w:rsidR="0065081D" w:rsidRPr="0049784F" w14:paraId="7D86CF2A" w14:textId="77777777" w:rsidTr="00B8448A">
        <w:trPr>
          <w:trHeight w:val="325"/>
        </w:trPr>
        <w:tc>
          <w:tcPr>
            <w:tcW w:w="556" w:type="dxa"/>
          </w:tcPr>
          <w:p w14:paraId="5AC11421" w14:textId="77777777" w:rsidR="0065081D" w:rsidRPr="0049784F" w:rsidRDefault="0065081D" w:rsidP="00B8448A">
            <w:pPr>
              <w:pStyle w:val="TableParagraph"/>
              <w:spacing w:before="14"/>
              <w:ind w:left="23"/>
              <w:jc w:val="center"/>
              <w:rPr>
                <w:color w:val="231F20"/>
                <w:spacing w:val="-5"/>
                <w:sz w:val="24"/>
                <w:szCs w:val="24"/>
                <w:lang w:val="ru-RU"/>
              </w:rPr>
            </w:pPr>
            <w:r w:rsidRPr="0049784F">
              <w:rPr>
                <w:color w:val="231F20"/>
                <w:spacing w:val="-5"/>
                <w:sz w:val="24"/>
                <w:szCs w:val="24"/>
                <w:lang w:val="ru-RU"/>
              </w:rPr>
              <w:t>5</w:t>
            </w:r>
          </w:p>
        </w:tc>
        <w:tc>
          <w:tcPr>
            <w:tcW w:w="5823" w:type="dxa"/>
            <w:gridSpan w:val="2"/>
          </w:tcPr>
          <w:p w14:paraId="3C2E1D17" w14:textId="77777777" w:rsidR="0065081D" w:rsidRPr="0049784F" w:rsidRDefault="0065081D" w:rsidP="00B8448A">
            <w:pPr>
              <w:rPr>
                <w:rFonts w:ascii="Times New Roman" w:eastAsia="Times New Roman" w:hAnsi="Times New Roman" w:cs="Times New Roman"/>
                <w:color w:val="000000"/>
                <w:sz w:val="24"/>
                <w:szCs w:val="24"/>
                <w:lang w:val="ru-RU"/>
              </w:rPr>
            </w:pPr>
            <w:proofErr w:type="spellStart"/>
            <w:r w:rsidRPr="0043655E">
              <w:rPr>
                <w:rFonts w:ascii="Times New Roman" w:eastAsia="Times New Roman" w:hAnsi="Times New Roman" w:cs="Times New Roman"/>
                <w:color w:val="000000"/>
                <w:sz w:val="24"/>
                <w:szCs w:val="24"/>
                <w:lang w:val="ru-RU"/>
              </w:rPr>
              <w:t>Бейнебақылау</w:t>
            </w:r>
            <w:proofErr w:type="spellEnd"/>
            <w:r w:rsidRPr="0043655E">
              <w:rPr>
                <w:rFonts w:ascii="Times New Roman" w:eastAsia="Times New Roman" w:hAnsi="Times New Roman" w:cs="Times New Roman"/>
                <w:color w:val="000000"/>
                <w:sz w:val="24"/>
                <w:szCs w:val="24"/>
                <w:lang w:val="ru-RU"/>
              </w:rPr>
              <w:t xml:space="preserve"> </w:t>
            </w:r>
            <w:proofErr w:type="spellStart"/>
            <w:r w:rsidRPr="0043655E">
              <w:rPr>
                <w:rFonts w:ascii="Times New Roman" w:eastAsia="Times New Roman" w:hAnsi="Times New Roman" w:cs="Times New Roman"/>
                <w:color w:val="000000"/>
                <w:sz w:val="24"/>
                <w:szCs w:val="24"/>
                <w:lang w:val="ru-RU"/>
              </w:rPr>
              <w:t>жүйелерінің</w:t>
            </w:r>
            <w:proofErr w:type="spellEnd"/>
            <w:r w:rsidRPr="0043655E">
              <w:rPr>
                <w:rFonts w:ascii="Times New Roman" w:eastAsia="Times New Roman" w:hAnsi="Times New Roman" w:cs="Times New Roman"/>
                <w:color w:val="000000"/>
                <w:sz w:val="24"/>
                <w:szCs w:val="24"/>
                <w:lang w:val="ru-RU"/>
              </w:rPr>
              <w:t xml:space="preserve">, </w:t>
            </w:r>
            <w:proofErr w:type="spellStart"/>
            <w:r w:rsidRPr="0043655E">
              <w:rPr>
                <w:rFonts w:ascii="Times New Roman" w:eastAsia="Times New Roman" w:hAnsi="Times New Roman" w:cs="Times New Roman"/>
                <w:color w:val="000000"/>
                <w:sz w:val="24"/>
                <w:szCs w:val="24"/>
                <w:lang w:val="ru-RU"/>
              </w:rPr>
              <w:t>жеке</w:t>
            </w:r>
            <w:proofErr w:type="spellEnd"/>
            <w:r w:rsidRPr="0043655E">
              <w:rPr>
                <w:rFonts w:ascii="Times New Roman" w:eastAsia="Times New Roman" w:hAnsi="Times New Roman" w:cs="Times New Roman"/>
                <w:color w:val="000000"/>
                <w:sz w:val="24"/>
                <w:szCs w:val="24"/>
                <w:lang w:val="ru-RU"/>
              </w:rPr>
              <w:t xml:space="preserve"> </w:t>
            </w:r>
            <w:proofErr w:type="spellStart"/>
            <w:r w:rsidRPr="0043655E">
              <w:rPr>
                <w:rFonts w:ascii="Times New Roman" w:eastAsia="Times New Roman" w:hAnsi="Times New Roman" w:cs="Times New Roman"/>
                <w:color w:val="000000"/>
                <w:sz w:val="24"/>
                <w:szCs w:val="24"/>
                <w:lang w:val="ru-RU"/>
              </w:rPr>
              <w:t>шкафтардың</w:t>
            </w:r>
            <w:proofErr w:type="spellEnd"/>
            <w:r w:rsidRPr="0043655E">
              <w:rPr>
                <w:rFonts w:ascii="Times New Roman" w:eastAsia="Times New Roman" w:hAnsi="Times New Roman" w:cs="Times New Roman"/>
                <w:color w:val="000000"/>
                <w:sz w:val="24"/>
                <w:szCs w:val="24"/>
                <w:lang w:val="ru-RU"/>
              </w:rPr>
              <w:t xml:space="preserve"> </w:t>
            </w:r>
            <w:proofErr w:type="spellStart"/>
            <w:r w:rsidRPr="0043655E">
              <w:rPr>
                <w:rFonts w:ascii="Times New Roman" w:eastAsia="Times New Roman" w:hAnsi="Times New Roman" w:cs="Times New Roman"/>
                <w:color w:val="000000"/>
                <w:sz w:val="24"/>
                <w:szCs w:val="24"/>
                <w:lang w:val="ru-RU"/>
              </w:rPr>
              <w:t>үлесі</w:t>
            </w:r>
            <w:proofErr w:type="spellEnd"/>
            <w:r w:rsidRPr="0043655E">
              <w:rPr>
                <w:rFonts w:ascii="Times New Roman" w:eastAsia="Times New Roman" w:hAnsi="Times New Roman" w:cs="Times New Roman"/>
                <w:color w:val="000000"/>
                <w:sz w:val="24"/>
                <w:szCs w:val="24"/>
                <w:lang w:val="ru-RU"/>
              </w:rPr>
              <w:t xml:space="preserve">, </w:t>
            </w:r>
            <w:proofErr w:type="spellStart"/>
            <w:r w:rsidRPr="0043655E">
              <w:rPr>
                <w:rFonts w:ascii="Times New Roman" w:eastAsia="Times New Roman" w:hAnsi="Times New Roman" w:cs="Times New Roman"/>
                <w:color w:val="000000"/>
                <w:sz w:val="24"/>
                <w:szCs w:val="24"/>
                <w:lang w:val="ru-RU"/>
              </w:rPr>
              <w:t>сондай-ақ</w:t>
            </w:r>
            <w:proofErr w:type="spellEnd"/>
            <w:r w:rsidRPr="0043655E">
              <w:rPr>
                <w:rFonts w:ascii="Times New Roman" w:eastAsia="Times New Roman" w:hAnsi="Times New Roman" w:cs="Times New Roman"/>
                <w:color w:val="000000"/>
                <w:sz w:val="24"/>
                <w:szCs w:val="24"/>
                <w:lang w:val="ru-RU"/>
              </w:rPr>
              <w:t xml:space="preserve"> </w:t>
            </w:r>
            <w:proofErr w:type="spellStart"/>
            <w:r w:rsidRPr="0043655E">
              <w:rPr>
                <w:rFonts w:ascii="Times New Roman" w:eastAsia="Times New Roman" w:hAnsi="Times New Roman" w:cs="Times New Roman"/>
                <w:color w:val="000000"/>
                <w:sz w:val="24"/>
                <w:szCs w:val="24"/>
                <w:lang w:val="ru-RU"/>
              </w:rPr>
              <w:t>ауыз</w:t>
            </w:r>
            <w:proofErr w:type="spellEnd"/>
            <w:r w:rsidRPr="0043655E">
              <w:rPr>
                <w:rFonts w:ascii="Times New Roman" w:eastAsia="Times New Roman" w:hAnsi="Times New Roman" w:cs="Times New Roman"/>
                <w:color w:val="000000"/>
                <w:sz w:val="24"/>
                <w:szCs w:val="24"/>
                <w:lang w:val="ru-RU"/>
              </w:rPr>
              <w:t xml:space="preserve"> </w:t>
            </w:r>
            <w:proofErr w:type="spellStart"/>
            <w:r w:rsidRPr="0043655E">
              <w:rPr>
                <w:rFonts w:ascii="Times New Roman" w:eastAsia="Times New Roman" w:hAnsi="Times New Roman" w:cs="Times New Roman"/>
                <w:color w:val="000000"/>
                <w:sz w:val="24"/>
                <w:szCs w:val="24"/>
                <w:lang w:val="ru-RU"/>
              </w:rPr>
              <w:t>сумен</w:t>
            </w:r>
            <w:proofErr w:type="spellEnd"/>
            <w:r w:rsidRPr="0043655E">
              <w:rPr>
                <w:rFonts w:ascii="Times New Roman" w:eastAsia="Times New Roman" w:hAnsi="Times New Roman" w:cs="Times New Roman"/>
                <w:color w:val="000000"/>
                <w:sz w:val="24"/>
                <w:szCs w:val="24"/>
                <w:lang w:val="ru-RU"/>
              </w:rPr>
              <w:t xml:space="preserve">, </w:t>
            </w:r>
            <w:proofErr w:type="spellStart"/>
            <w:r w:rsidRPr="0043655E">
              <w:rPr>
                <w:rFonts w:ascii="Times New Roman" w:eastAsia="Times New Roman" w:hAnsi="Times New Roman" w:cs="Times New Roman"/>
                <w:color w:val="000000"/>
                <w:sz w:val="24"/>
                <w:szCs w:val="24"/>
                <w:lang w:val="ru-RU"/>
              </w:rPr>
              <w:t>санитариямен</w:t>
            </w:r>
            <w:proofErr w:type="spellEnd"/>
            <w:r w:rsidRPr="0043655E">
              <w:rPr>
                <w:rFonts w:ascii="Times New Roman" w:eastAsia="Times New Roman" w:hAnsi="Times New Roman" w:cs="Times New Roman"/>
                <w:color w:val="000000"/>
                <w:sz w:val="24"/>
                <w:szCs w:val="24"/>
                <w:lang w:val="ru-RU"/>
              </w:rPr>
              <w:t xml:space="preserve"> </w:t>
            </w:r>
            <w:proofErr w:type="spellStart"/>
            <w:r w:rsidRPr="0043655E">
              <w:rPr>
                <w:rFonts w:ascii="Times New Roman" w:eastAsia="Times New Roman" w:hAnsi="Times New Roman" w:cs="Times New Roman"/>
                <w:color w:val="000000"/>
                <w:sz w:val="24"/>
                <w:szCs w:val="24"/>
                <w:lang w:val="ru-RU"/>
              </w:rPr>
              <w:t>және</w:t>
            </w:r>
            <w:proofErr w:type="spellEnd"/>
            <w:r w:rsidRPr="0043655E">
              <w:rPr>
                <w:rFonts w:ascii="Times New Roman" w:eastAsia="Times New Roman" w:hAnsi="Times New Roman" w:cs="Times New Roman"/>
                <w:color w:val="000000"/>
                <w:sz w:val="24"/>
                <w:szCs w:val="24"/>
                <w:lang w:val="ru-RU"/>
              </w:rPr>
              <w:t xml:space="preserve"> </w:t>
            </w:r>
            <w:proofErr w:type="spellStart"/>
            <w:r w:rsidRPr="0043655E">
              <w:rPr>
                <w:rFonts w:ascii="Times New Roman" w:eastAsia="Times New Roman" w:hAnsi="Times New Roman" w:cs="Times New Roman"/>
                <w:color w:val="000000"/>
                <w:sz w:val="24"/>
                <w:szCs w:val="24"/>
                <w:lang w:val="ru-RU"/>
              </w:rPr>
              <w:t>гигиенамен</w:t>
            </w:r>
            <w:proofErr w:type="spellEnd"/>
            <w:r w:rsidRPr="0043655E">
              <w:rPr>
                <w:rFonts w:ascii="Times New Roman" w:eastAsia="Times New Roman" w:hAnsi="Times New Roman" w:cs="Times New Roman"/>
                <w:color w:val="000000"/>
                <w:sz w:val="24"/>
                <w:szCs w:val="24"/>
                <w:lang w:val="ru-RU"/>
              </w:rPr>
              <w:t xml:space="preserve"> </w:t>
            </w:r>
            <w:proofErr w:type="spellStart"/>
            <w:r w:rsidRPr="0043655E">
              <w:rPr>
                <w:rFonts w:ascii="Times New Roman" w:eastAsia="Times New Roman" w:hAnsi="Times New Roman" w:cs="Times New Roman"/>
                <w:color w:val="000000"/>
                <w:sz w:val="24"/>
                <w:szCs w:val="24"/>
                <w:lang w:val="ru-RU"/>
              </w:rPr>
              <w:t>қамтамасыз</w:t>
            </w:r>
            <w:proofErr w:type="spellEnd"/>
            <w:r w:rsidRPr="0043655E">
              <w:rPr>
                <w:rFonts w:ascii="Times New Roman" w:eastAsia="Times New Roman" w:hAnsi="Times New Roman" w:cs="Times New Roman"/>
                <w:color w:val="000000"/>
                <w:sz w:val="24"/>
                <w:szCs w:val="24"/>
                <w:lang w:val="ru-RU"/>
              </w:rPr>
              <w:t xml:space="preserve"> </w:t>
            </w:r>
            <w:proofErr w:type="spellStart"/>
            <w:r w:rsidRPr="0043655E">
              <w:rPr>
                <w:rFonts w:ascii="Times New Roman" w:eastAsia="Times New Roman" w:hAnsi="Times New Roman" w:cs="Times New Roman"/>
                <w:color w:val="000000"/>
                <w:sz w:val="24"/>
                <w:szCs w:val="24"/>
                <w:lang w:val="ru-RU"/>
              </w:rPr>
              <w:t>ету</w:t>
            </w:r>
            <w:proofErr w:type="spellEnd"/>
          </w:p>
        </w:tc>
        <w:tc>
          <w:tcPr>
            <w:tcW w:w="1417" w:type="dxa"/>
          </w:tcPr>
          <w:p w14:paraId="501ED2CC" w14:textId="77777777" w:rsidR="0065081D" w:rsidRDefault="0065081D" w:rsidP="00B8448A">
            <w:pPr>
              <w:jc w:val="center"/>
            </w:pPr>
            <w:r w:rsidRPr="00E632F9">
              <w:t>%</w:t>
            </w:r>
          </w:p>
        </w:tc>
        <w:tc>
          <w:tcPr>
            <w:tcW w:w="1134" w:type="dxa"/>
          </w:tcPr>
          <w:p w14:paraId="4989B4F9" w14:textId="77777777" w:rsidR="0065081D" w:rsidRPr="0049784F" w:rsidRDefault="0065081D" w:rsidP="00B8448A">
            <w:pPr>
              <w:pStyle w:val="TableParagraph"/>
              <w:spacing w:before="179"/>
              <w:rPr>
                <w:b/>
                <w:sz w:val="24"/>
                <w:szCs w:val="24"/>
              </w:rPr>
            </w:pPr>
          </w:p>
          <w:p w14:paraId="42F09EA1" w14:textId="77777777" w:rsidR="0065081D" w:rsidRPr="0049784F" w:rsidRDefault="0065081D" w:rsidP="00B8448A">
            <w:pPr>
              <w:pStyle w:val="TableParagraph"/>
              <w:ind w:left="20" w:right="1"/>
              <w:jc w:val="center"/>
              <w:rPr>
                <w:sz w:val="24"/>
                <w:szCs w:val="24"/>
              </w:rPr>
            </w:pPr>
            <w:r w:rsidRPr="0049784F">
              <w:rPr>
                <w:color w:val="231F20"/>
                <w:spacing w:val="-5"/>
                <w:sz w:val="24"/>
                <w:szCs w:val="24"/>
              </w:rPr>
              <w:t>5%</w:t>
            </w:r>
          </w:p>
        </w:tc>
        <w:tc>
          <w:tcPr>
            <w:tcW w:w="1134" w:type="dxa"/>
          </w:tcPr>
          <w:p w14:paraId="24026F17" w14:textId="77777777" w:rsidR="0065081D" w:rsidRPr="0049784F" w:rsidRDefault="0065081D" w:rsidP="00B8448A">
            <w:pPr>
              <w:pStyle w:val="TableParagraph"/>
              <w:spacing w:before="179"/>
              <w:rPr>
                <w:b/>
                <w:sz w:val="24"/>
                <w:szCs w:val="24"/>
              </w:rPr>
            </w:pPr>
          </w:p>
          <w:p w14:paraId="0C6C8EB7" w14:textId="77777777" w:rsidR="0065081D" w:rsidRPr="0049784F" w:rsidRDefault="0065081D" w:rsidP="00B8448A">
            <w:pPr>
              <w:pStyle w:val="TableParagraph"/>
              <w:ind w:left="20"/>
              <w:jc w:val="center"/>
              <w:rPr>
                <w:sz w:val="24"/>
                <w:szCs w:val="24"/>
              </w:rPr>
            </w:pPr>
            <w:r w:rsidRPr="0049784F">
              <w:rPr>
                <w:color w:val="231F20"/>
                <w:sz w:val="24"/>
                <w:szCs w:val="24"/>
              </w:rPr>
              <w:t>7</w:t>
            </w:r>
            <w:r w:rsidRPr="0049784F">
              <w:rPr>
                <w:color w:val="231F20"/>
                <w:spacing w:val="-10"/>
                <w:sz w:val="24"/>
                <w:szCs w:val="24"/>
              </w:rPr>
              <w:t>%</w:t>
            </w:r>
          </w:p>
        </w:tc>
        <w:tc>
          <w:tcPr>
            <w:tcW w:w="1276" w:type="dxa"/>
          </w:tcPr>
          <w:p w14:paraId="3BABAF4A" w14:textId="77777777" w:rsidR="0065081D" w:rsidRPr="0049784F" w:rsidRDefault="0065081D" w:rsidP="00B8448A">
            <w:pPr>
              <w:pStyle w:val="TableParagraph"/>
              <w:spacing w:before="179"/>
              <w:rPr>
                <w:b/>
                <w:sz w:val="24"/>
                <w:szCs w:val="24"/>
              </w:rPr>
            </w:pPr>
          </w:p>
          <w:p w14:paraId="44707530" w14:textId="77777777" w:rsidR="0065081D" w:rsidRPr="0049784F" w:rsidRDefault="0065081D" w:rsidP="00B8448A">
            <w:pPr>
              <w:pStyle w:val="TableParagraph"/>
              <w:ind w:left="19"/>
              <w:jc w:val="center"/>
              <w:rPr>
                <w:sz w:val="24"/>
                <w:szCs w:val="24"/>
              </w:rPr>
            </w:pPr>
            <w:r w:rsidRPr="0049784F">
              <w:rPr>
                <w:color w:val="231F20"/>
                <w:spacing w:val="-5"/>
                <w:sz w:val="24"/>
                <w:szCs w:val="24"/>
              </w:rPr>
              <w:t>10%</w:t>
            </w:r>
          </w:p>
        </w:tc>
        <w:tc>
          <w:tcPr>
            <w:tcW w:w="1134" w:type="dxa"/>
          </w:tcPr>
          <w:p w14:paraId="294C7AF8" w14:textId="77777777" w:rsidR="0065081D" w:rsidRPr="0049784F" w:rsidRDefault="0065081D" w:rsidP="00B8448A">
            <w:pPr>
              <w:pStyle w:val="TableParagraph"/>
              <w:spacing w:before="179"/>
              <w:rPr>
                <w:b/>
                <w:sz w:val="24"/>
                <w:szCs w:val="24"/>
              </w:rPr>
            </w:pPr>
          </w:p>
          <w:p w14:paraId="76164F56" w14:textId="77777777" w:rsidR="0065081D" w:rsidRPr="0049784F" w:rsidRDefault="0065081D" w:rsidP="00B8448A">
            <w:pPr>
              <w:pStyle w:val="TableParagraph"/>
              <w:ind w:left="20"/>
              <w:jc w:val="center"/>
              <w:rPr>
                <w:sz w:val="24"/>
                <w:szCs w:val="24"/>
              </w:rPr>
            </w:pPr>
            <w:r w:rsidRPr="0049784F">
              <w:rPr>
                <w:color w:val="231F20"/>
                <w:spacing w:val="-5"/>
                <w:sz w:val="24"/>
                <w:szCs w:val="24"/>
              </w:rPr>
              <w:t>12%</w:t>
            </w:r>
          </w:p>
        </w:tc>
        <w:tc>
          <w:tcPr>
            <w:tcW w:w="1276" w:type="dxa"/>
          </w:tcPr>
          <w:p w14:paraId="50EE8EE0" w14:textId="77777777" w:rsidR="0065081D" w:rsidRPr="0049784F" w:rsidRDefault="0065081D" w:rsidP="00B8448A">
            <w:pPr>
              <w:pStyle w:val="TableParagraph"/>
              <w:spacing w:before="179"/>
              <w:rPr>
                <w:b/>
                <w:sz w:val="24"/>
                <w:szCs w:val="24"/>
              </w:rPr>
            </w:pPr>
          </w:p>
          <w:p w14:paraId="6AEC124C" w14:textId="77777777" w:rsidR="0065081D" w:rsidRPr="0049784F" w:rsidRDefault="0065081D" w:rsidP="00B8448A">
            <w:pPr>
              <w:pStyle w:val="TableParagraph"/>
              <w:ind w:left="22"/>
              <w:jc w:val="center"/>
              <w:rPr>
                <w:sz w:val="24"/>
                <w:szCs w:val="24"/>
              </w:rPr>
            </w:pPr>
            <w:r w:rsidRPr="0049784F">
              <w:rPr>
                <w:color w:val="231F20"/>
                <w:spacing w:val="-5"/>
                <w:sz w:val="24"/>
                <w:szCs w:val="24"/>
              </w:rPr>
              <w:t>15%</w:t>
            </w:r>
          </w:p>
        </w:tc>
      </w:tr>
      <w:tr w:rsidR="0065081D" w:rsidRPr="0049784F" w14:paraId="2589E0D2" w14:textId="77777777" w:rsidTr="00B8448A">
        <w:trPr>
          <w:trHeight w:val="325"/>
        </w:trPr>
        <w:tc>
          <w:tcPr>
            <w:tcW w:w="556" w:type="dxa"/>
          </w:tcPr>
          <w:p w14:paraId="37C66B48" w14:textId="77777777" w:rsidR="0065081D" w:rsidRPr="0049784F" w:rsidRDefault="0065081D" w:rsidP="00B8448A">
            <w:pPr>
              <w:pStyle w:val="TableParagraph"/>
              <w:spacing w:before="14"/>
              <w:ind w:left="23"/>
              <w:jc w:val="center"/>
              <w:rPr>
                <w:color w:val="231F20"/>
                <w:spacing w:val="-5"/>
                <w:sz w:val="24"/>
                <w:szCs w:val="24"/>
                <w:lang w:val="ru-RU"/>
              </w:rPr>
            </w:pPr>
            <w:r w:rsidRPr="0049784F">
              <w:rPr>
                <w:color w:val="231F20"/>
                <w:spacing w:val="-5"/>
                <w:sz w:val="24"/>
                <w:szCs w:val="24"/>
                <w:lang w:val="ru-RU"/>
              </w:rPr>
              <w:t>6</w:t>
            </w:r>
          </w:p>
        </w:tc>
        <w:tc>
          <w:tcPr>
            <w:tcW w:w="5823" w:type="dxa"/>
            <w:gridSpan w:val="2"/>
          </w:tcPr>
          <w:p w14:paraId="520E67B8" w14:textId="77777777" w:rsidR="0065081D" w:rsidRPr="0043655E" w:rsidRDefault="0065081D" w:rsidP="00B8448A">
            <w:pPr>
              <w:spacing w:after="17"/>
              <w:rPr>
                <w:rFonts w:ascii="Times New Roman" w:eastAsia="Times New Roman" w:hAnsi="Times New Roman" w:cs="Times New Roman"/>
                <w:color w:val="000000"/>
                <w:sz w:val="24"/>
                <w:szCs w:val="24"/>
                <w:lang w:val="ru-RU"/>
              </w:rPr>
            </w:pPr>
            <w:proofErr w:type="spellStart"/>
            <w:r w:rsidRPr="0043655E">
              <w:rPr>
                <w:rFonts w:ascii="Times New Roman" w:eastAsia="Times New Roman" w:hAnsi="Times New Roman" w:cs="Times New Roman"/>
                <w:color w:val="000000"/>
                <w:sz w:val="24"/>
                <w:szCs w:val="24"/>
                <w:lang w:val="ru-RU"/>
              </w:rPr>
              <w:t>Мектептің</w:t>
            </w:r>
            <w:proofErr w:type="spellEnd"/>
            <w:r w:rsidRPr="0043655E">
              <w:rPr>
                <w:rFonts w:ascii="Times New Roman" w:eastAsia="Times New Roman" w:hAnsi="Times New Roman" w:cs="Times New Roman"/>
                <w:color w:val="000000"/>
                <w:sz w:val="24"/>
                <w:szCs w:val="24"/>
                <w:lang w:val="ru-RU"/>
              </w:rPr>
              <w:t xml:space="preserve"> </w:t>
            </w:r>
            <w:proofErr w:type="spellStart"/>
            <w:r w:rsidRPr="0043655E">
              <w:rPr>
                <w:rFonts w:ascii="Times New Roman" w:eastAsia="Times New Roman" w:hAnsi="Times New Roman" w:cs="Times New Roman"/>
                <w:color w:val="000000"/>
                <w:sz w:val="24"/>
                <w:szCs w:val="24"/>
                <w:lang w:val="ru-RU"/>
              </w:rPr>
              <w:t>мектеп</w:t>
            </w:r>
            <w:proofErr w:type="spellEnd"/>
            <w:r w:rsidRPr="0043655E">
              <w:rPr>
                <w:rFonts w:ascii="Times New Roman" w:eastAsia="Times New Roman" w:hAnsi="Times New Roman" w:cs="Times New Roman"/>
                <w:color w:val="000000"/>
                <w:sz w:val="24"/>
                <w:szCs w:val="24"/>
                <w:lang w:val="ru-RU"/>
              </w:rPr>
              <w:t xml:space="preserve"> веб-</w:t>
            </w:r>
            <w:proofErr w:type="spellStart"/>
            <w:r w:rsidRPr="0043655E">
              <w:rPr>
                <w:rFonts w:ascii="Times New Roman" w:eastAsia="Times New Roman" w:hAnsi="Times New Roman" w:cs="Times New Roman"/>
                <w:color w:val="000000"/>
                <w:sz w:val="24"/>
                <w:szCs w:val="24"/>
                <w:lang w:val="ru-RU"/>
              </w:rPr>
              <w:t>сайтының</w:t>
            </w:r>
            <w:proofErr w:type="spellEnd"/>
            <w:r w:rsidRPr="0043655E">
              <w:rPr>
                <w:rFonts w:ascii="Times New Roman" w:eastAsia="Times New Roman" w:hAnsi="Times New Roman" w:cs="Times New Roman"/>
                <w:color w:val="000000"/>
                <w:sz w:val="24"/>
                <w:szCs w:val="24"/>
                <w:lang w:val="ru-RU"/>
              </w:rPr>
              <w:t xml:space="preserve">, </w:t>
            </w:r>
            <w:proofErr w:type="spellStart"/>
            <w:r w:rsidRPr="0043655E">
              <w:rPr>
                <w:rFonts w:ascii="Times New Roman" w:eastAsia="Times New Roman" w:hAnsi="Times New Roman" w:cs="Times New Roman"/>
                <w:color w:val="000000"/>
                <w:sz w:val="24"/>
                <w:szCs w:val="24"/>
                <w:lang w:val="ru-RU"/>
              </w:rPr>
              <w:t>электрондық</w:t>
            </w:r>
            <w:proofErr w:type="spellEnd"/>
            <w:r w:rsidRPr="0043655E">
              <w:rPr>
                <w:rFonts w:ascii="Times New Roman" w:eastAsia="Times New Roman" w:hAnsi="Times New Roman" w:cs="Times New Roman"/>
                <w:color w:val="000000"/>
                <w:sz w:val="24"/>
                <w:szCs w:val="24"/>
                <w:lang w:val="ru-RU"/>
              </w:rPr>
              <w:t xml:space="preserve"> </w:t>
            </w:r>
            <w:proofErr w:type="spellStart"/>
            <w:r w:rsidRPr="0043655E">
              <w:rPr>
                <w:rFonts w:ascii="Times New Roman" w:eastAsia="Times New Roman" w:hAnsi="Times New Roman" w:cs="Times New Roman"/>
                <w:color w:val="000000"/>
                <w:sz w:val="24"/>
                <w:szCs w:val="24"/>
                <w:lang w:val="ru-RU"/>
              </w:rPr>
              <w:t>поштаның</w:t>
            </w:r>
            <w:proofErr w:type="spellEnd"/>
            <w:r w:rsidRPr="0043655E">
              <w:rPr>
                <w:rFonts w:ascii="Times New Roman" w:eastAsia="Times New Roman" w:hAnsi="Times New Roman" w:cs="Times New Roman"/>
                <w:color w:val="000000"/>
                <w:sz w:val="24"/>
                <w:szCs w:val="24"/>
                <w:lang w:val="ru-RU"/>
              </w:rPr>
              <w:t xml:space="preserve">, Instagram </w:t>
            </w:r>
            <w:proofErr w:type="spellStart"/>
            <w:r w:rsidRPr="0043655E">
              <w:rPr>
                <w:rFonts w:ascii="Times New Roman" w:eastAsia="Times New Roman" w:hAnsi="Times New Roman" w:cs="Times New Roman"/>
                <w:color w:val="000000"/>
                <w:sz w:val="24"/>
                <w:szCs w:val="24"/>
                <w:lang w:val="ru-RU"/>
              </w:rPr>
              <w:t>беттерінің</w:t>
            </w:r>
            <w:proofErr w:type="spellEnd"/>
            <w:r w:rsidRPr="0043655E">
              <w:rPr>
                <w:rFonts w:ascii="Times New Roman" w:eastAsia="Times New Roman" w:hAnsi="Times New Roman" w:cs="Times New Roman"/>
                <w:color w:val="000000"/>
                <w:sz w:val="24"/>
                <w:szCs w:val="24"/>
                <w:lang w:val="ru-RU"/>
              </w:rPr>
              <w:t xml:space="preserve"> </w:t>
            </w:r>
            <w:proofErr w:type="spellStart"/>
            <w:r w:rsidRPr="0043655E">
              <w:rPr>
                <w:rFonts w:ascii="Times New Roman" w:eastAsia="Times New Roman" w:hAnsi="Times New Roman" w:cs="Times New Roman"/>
                <w:color w:val="000000"/>
                <w:sz w:val="24"/>
                <w:szCs w:val="24"/>
                <w:lang w:val="ru-RU"/>
              </w:rPr>
              <w:t>жұмыс</w:t>
            </w:r>
            <w:proofErr w:type="spellEnd"/>
            <w:r w:rsidRPr="0043655E">
              <w:rPr>
                <w:rFonts w:ascii="Times New Roman" w:eastAsia="Times New Roman" w:hAnsi="Times New Roman" w:cs="Times New Roman"/>
                <w:color w:val="000000"/>
                <w:sz w:val="24"/>
                <w:szCs w:val="24"/>
                <w:lang w:val="ru-RU"/>
              </w:rPr>
              <w:t xml:space="preserve"> </w:t>
            </w:r>
            <w:proofErr w:type="spellStart"/>
            <w:r w:rsidRPr="0043655E">
              <w:rPr>
                <w:rFonts w:ascii="Times New Roman" w:eastAsia="Times New Roman" w:hAnsi="Times New Roman" w:cs="Times New Roman"/>
                <w:color w:val="000000"/>
                <w:sz w:val="24"/>
                <w:szCs w:val="24"/>
                <w:lang w:val="ru-RU"/>
              </w:rPr>
              <w:t>істеуі</w:t>
            </w:r>
            <w:proofErr w:type="spellEnd"/>
            <w:r w:rsidRPr="0043655E">
              <w:rPr>
                <w:rFonts w:ascii="Times New Roman" w:eastAsia="Times New Roman" w:hAnsi="Times New Roman" w:cs="Times New Roman"/>
                <w:color w:val="000000"/>
                <w:sz w:val="24"/>
                <w:szCs w:val="24"/>
                <w:lang w:val="ru-RU"/>
              </w:rPr>
              <w:t>:</w:t>
            </w:r>
          </w:p>
          <w:p w14:paraId="0DADF163" w14:textId="77777777" w:rsidR="0065081D" w:rsidRPr="0049784F" w:rsidRDefault="0065081D" w:rsidP="00B8448A">
            <w:pPr>
              <w:rPr>
                <w:rFonts w:ascii="Times New Roman" w:eastAsia="Times New Roman" w:hAnsi="Times New Roman" w:cs="Times New Roman"/>
                <w:color w:val="000000"/>
                <w:sz w:val="24"/>
                <w:szCs w:val="24"/>
              </w:rPr>
            </w:pPr>
            <w:r w:rsidRPr="0043655E">
              <w:rPr>
                <w:rFonts w:ascii="Times New Roman" w:eastAsia="Times New Roman" w:hAnsi="Times New Roman" w:cs="Times New Roman"/>
                <w:color w:val="000000"/>
                <w:sz w:val="24"/>
                <w:szCs w:val="24"/>
                <w:lang w:val="ru-RU"/>
              </w:rPr>
              <w:t xml:space="preserve">sh19, </w:t>
            </w:r>
            <w:proofErr w:type="spellStart"/>
            <w:r w:rsidRPr="0043655E">
              <w:rPr>
                <w:rFonts w:ascii="Times New Roman" w:eastAsia="Times New Roman" w:hAnsi="Times New Roman" w:cs="Times New Roman"/>
                <w:color w:val="000000"/>
                <w:sz w:val="24"/>
                <w:szCs w:val="24"/>
                <w:lang w:val="ru-RU"/>
              </w:rPr>
              <w:t>қоғамдық</w:t>
            </w:r>
            <w:proofErr w:type="spellEnd"/>
            <w:r w:rsidRPr="0043655E">
              <w:rPr>
                <w:rFonts w:ascii="Times New Roman" w:eastAsia="Times New Roman" w:hAnsi="Times New Roman" w:cs="Times New Roman"/>
                <w:color w:val="000000"/>
                <w:sz w:val="24"/>
                <w:szCs w:val="24"/>
                <w:lang w:val="ru-RU"/>
              </w:rPr>
              <w:t xml:space="preserve"> </w:t>
            </w:r>
            <w:proofErr w:type="spellStart"/>
            <w:r w:rsidRPr="0043655E">
              <w:rPr>
                <w:rFonts w:ascii="Times New Roman" w:eastAsia="Times New Roman" w:hAnsi="Times New Roman" w:cs="Times New Roman"/>
                <w:color w:val="000000"/>
                <w:sz w:val="24"/>
                <w:szCs w:val="24"/>
                <w:lang w:val="ru-RU"/>
              </w:rPr>
              <w:t>педагогтар</w:t>
            </w:r>
            <w:proofErr w:type="spellEnd"/>
            <w:r w:rsidRPr="0043655E">
              <w:rPr>
                <w:rFonts w:ascii="Times New Roman" w:eastAsia="Times New Roman" w:hAnsi="Times New Roman" w:cs="Times New Roman"/>
                <w:color w:val="000000"/>
                <w:sz w:val="24"/>
                <w:szCs w:val="24"/>
                <w:lang w:val="ru-RU"/>
              </w:rPr>
              <w:t xml:space="preserve"> </w:t>
            </w:r>
            <w:proofErr w:type="spellStart"/>
            <w:r w:rsidRPr="0043655E">
              <w:rPr>
                <w:rFonts w:ascii="Times New Roman" w:eastAsia="Times New Roman" w:hAnsi="Times New Roman" w:cs="Times New Roman"/>
                <w:color w:val="000000"/>
                <w:sz w:val="24"/>
                <w:szCs w:val="24"/>
                <w:lang w:val="ru-RU"/>
              </w:rPr>
              <w:t>желісі</w:t>
            </w:r>
            <w:proofErr w:type="spellEnd"/>
          </w:p>
        </w:tc>
        <w:tc>
          <w:tcPr>
            <w:tcW w:w="1417" w:type="dxa"/>
          </w:tcPr>
          <w:p w14:paraId="651219E3" w14:textId="77777777" w:rsidR="0065081D" w:rsidRDefault="0065081D" w:rsidP="00B8448A">
            <w:pPr>
              <w:jc w:val="center"/>
            </w:pPr>
            <w:r w:rsidRPr="00E632F9">
              <w:t>%</w:t>
            </w:r>
          </w:p>
        </w:tc>
        <w:tc>
          <w:tcPr>
            <w:tcW w:w="1134" w:type="dxa"/>
          </w:tcPr>
          <w:p w14:paraId="0277F8C7" w14:textId="77777777" w:rsidR="0065081D" w:rsidRPr="0049784F" w:rsidRDefault="0065081D" w:rsidP="00B8448A">
            <w:pPr>
              <w:pStyle w:val="TableParagraph"/>
              <w:spacing w:before="179"/>
              <w:rPr>
                <w:b/>
                <w:sz w:val="24"/>
                <w:szCs w:val="24"/>
              </w:rPr>
            </w:pPr>
          </w:p>
          <w:p w14:paraId="4F8F9F91" w14:textId="77777777" w:rsidR="0065081D" w:rsidRPr="0049784F" w:rsidRDefault="0065081D" w:rsidP="00B8448A">
            <w:pPr>
              <w:pStyle w:val="TableParagraph"/>
              <w:ind w:left="20" w:right="1"/>
              <w:jc w:val="center"/>
              <w:rPr>
                <w:sz w:val="24"/>
                <w:szCs w:val="24"/>
              </w:rPr>
            </w:pPr>
            <w:r w:rsidRPr="0049784F">
              <w:rPr>
                <w:color w:val="231F20"/>
                <w:spacing w:val="-5"/>
                <w:sz w:val="24"/>
                <w:szCs w:val="24"/>
              </w:rPr>
              <w:t>5%</w:t>
            </w:r>
          </w:p>
        </w:tc>
        <w:tc>
          <w:tcPr>
            <w:tcW w:w="1134" w:type="dxa"/>
          </w:tcPr>
          <w:p w14:paraId="53E95D23" w14:textId="77777777" w:rsidR="0065081D" w:rsidRPr="0049784F" w:rsidRDefault="0065081D" w:rsidP="00B8448A">
            <w:pPr>
              <w:pStyle w:val="TableParagraph"/>
              <w:spacing w:before="179"/>
              <w:rPr>
                <w:b/>
                <w:sz w:val="24"/>
                <w:szCs w:val="24"/>
              </w:rPr>
            </w:pPr>
          </w:p>
          <w:p w14:paraId="3AA6E1EE" w14:textId="77777777" w:rsidR="0065081D" w:rsidRPr="0049784F" w:rsidRDefault="0065081D" w:rsidP="00B8448A">
            <w:pPr>
              <w:pStyle w:val="TableParagraph"/>
              <w:ind w:left="20"/>
              <w:jc w:val="center"/>
              <w:rPr>
                <w:sz w:val="24"/>
                <w:szCs w:val="24"/>
              </w:rPr>
            </w:pPr>
            <w:r w:rsidRPr="0049784F">
              <w:rPr>
                <w:color w:val="231F20"/>
                <w:sz w:val="24"/>
                <w:szCs w:val="24"/>
              </w:rPr>
              <w:t>7</w:t>
            </w:r>
            <w:r w:rsidRPr="0049784F">
              <w:rPr>
                <w:color w:val="231F20"/>
                <w:spacing w:val="-10"/>
                <w:sz w:val="24"/>
                <w:szCs w:val="24"/>
              </w:rPr>
              <w:t>%</w:t>
            </w:r>
          </w:p>
        </w:tc>
        <w:tc>
          <w:tcPr>
            <w:tcW w:w="1276" w:type="dxa"/>
          </w:tcPr>
          <w:p w14:paraId="2F36359D" w14:textId="77777777" w:rsidR="0065081D" w:rsidRPr="0049784F" w:rsidRDefault="0065081D" w:rsidP="00B8448A">
            <w:pPr>
              <w:pStyle w:val="TableParagraph"/>
              <w:spacing w:before="179"/>
              <w:rPr>
                <w:b/>
                <w:sz w:val="24"/>
                <w:szCs w:val="24"/>
              </w:rPr>
            </w:pPr>
          </w:p>
          <w:p w14:paraId="4DB38CD2" w14:textId="77777777" w:rsidR="0065081D" w:rsidRPr="0049784F" w:rsidRDefault="0065081D" w:rsidP="00B8448A">
            <w:pPr>
              <w:pStyle w:val="TableParagraph"/>
              <w:ind w:left="19"/>
              <w:jc w:val="center"/>
              <w:rPr>
                <w:sz w:val="24"/>
                <w:szCs w:val="24"/>
              </w:rPr>
            </w:pPr>
            <w:r w:rsidRPr="0049784F">
              <w:rPr>
                <w:color w:val="231F20"/>
                <w:spacing w:val="-5"/>
                <w:sz w:val="24"/>
                <w:szCs w:val="24"/>
              </w:rPr>
              <w:t>10%</w:t>
            </w:r>
          </w:p>
        </w:tc>
        <w:tc>
          <w:tcPr>
            <w:tcW w:w="1134" w:type="dxa"/>
          </w:tcPr>
          <w:p w14:paraId="7C2E2462" w14:textId="77777777" w:rsidR="0065081D" w:rsidRPr="0049784F" w:rsidRDefault="0065081D" w:rsidP="00B8448A">
            <w:pPr>
              <w:pStyle w:val="TableParagraph"/>
              <w:spacing w:before="179"/>
              <w:rPr>
                <w:b/>
                <w:sz w:val="24"/>
                <w:szCs w:val="24"/>
              </w:rPr>
            </w:pPr>
          </w:p>
          <w:p w14:paraId="1136CA7A" w14:textId="77777777" w:rsidR="0065081D" w:rsidRPr="0049784F" w:rsidRDefault="0065081D" w:rsidP="00B8448A">
            <w:pPr>
              <w:pStyle w:val="TableParagraph"/>
              <w:ind w:left="20"/>
              <w:jc w:val="center"/>
              <w:rPr>
                <w:sz w:val="24"/>
                <w:szCs w:val="24"/>
              </w:rPr>
            </w:pPr>
            <w:r w:rsidRPr="0049784F">
              <w:rPr>
                <w:color w:val="231F20"/>
                <w:spacing w:val="-5"/>
                <w:sz w:val="24"/>
                <w:szCs w:val="24"/>
              </w:rPr>
              <w:t>12%</w:t>
            </w:r>
          </w:p>
        </w:tc>
        <w:tc>
          <w:tcPr>
            <w:tcW w:w="1276" w:type="dxa"/>
          </w:tcPr>
          <w:p w14:paraId="7E025BFF" w14:textId="77777777" w:rsidR="0065081D" w:rsidRPr="0049784F" w:rsidRDefault="0065081D" w:rsidP="00B8448A">
            <w:pPr>
              <w:pStyle w:val="TableParagraph"/>
              <w:spacing w:before="179"/>
              <w:rPr>
                <w:b/>
                <w:sz w:val="24"/>
                <w:szCs w:val="24"/>
              </w:rPr>
            </w:pPr>
          </w:p>
          <w:p w14:paraId="3B902FE3" w14:textId="77777777" w:rsidR="0065081D" w:rsidRPr="0049784F" w:rsidRDefault="0065081D" w:rsidP="00B8448A">
            <w:pPr>
              <w:pStyle w:val="TableParagraph"/>
              <w:ind w:left="22"/>
              <w:jc w:val="center"/>
              <w:rPr>
                <w:sz w:val="24"/>
                <w:szCs w:val="24"/>
              </w:rPr>
            </w:pPr>
            <w:r w:rsidRPr="0049784F">
              <w:rPr>
                <w:color w:val="231F20"/>
                <w:spacing w:val="-5"/>
                <w:sz w:val="24"/>
                <w:szCs w:val="24"/>
              </w:rPr>
              <w:t>15%</w:t>
            </w:r>
          </w:p>
        </w:tc>
      </w:tr>
      <w:tr w:rsidR="0065081D" w:rsidRPr="0049784F" w14:paraId="4FB5BF2C" w14:textId="77777777" w:rsidTr="00B8448A">
        <w:trPr>
          <w:trHeight w:val="325"/>
        </w:trPr>
        <w:tc>
          <w:tcPr>
            <w:tcW w:w="556" w:type="dxa"/>
          </w:tcPr>
          <w:p w14:paraId="3582AB76" w14:textId="77777777" w:rsidR="0065081D" w:rsidRPr="0049784F" w:rsidRDefault="0065081D" w:rsidP="00B8448A">
            <w:pPr>
              <w:pStyle w:val="TableParagraph"/>
              <w:spacing w:before="14"/>
              <w:ind w:left="23"/>
              <w:jc w:val="center"/>
              <w:rPr>
                <w:color w:val="231F20"/>
                <w:spacing w:val="-5"/>
                <w:sz w:val="24"/>
                <w:szCs w:val="24"/>
              </w:rPr>
            </w:pPr>
          </w:p>
        </w:tc>
        <w:tc>
          <w:tcPr>
            <w:tcW w:w="5823" w:type="dxa"/>
            <w:gridSpan w:val="2"/>
          </w:tcPr>
          <w:p w14:paraId="70F8992B" w14:textId="77777777" w:rsidR="0065081D" w:rsidRPr="0049784F" w:rsidRDefault="0065081D" w:rsidP="00B8448A">
            <w:pPr>
              <w:spacing w:after="17"/>
              <w:rPr>
                <w:rFonts w:ascii="Times New Roman" w:eastAsia="Times New Roman" w:hAnsi="Times New Roman" w:cs="Times New Roman"/>
                <w:color w:val="000000"/>
                <w:sz w:val="24"/>
                <w:szCs w:val="24"/>
              </w:rPr>
            </w:pPr>
          </w:p>
        </w:tc>
        <w:tc>
          <w:tcPr>
            <w:tcW w:w="1417" w:type="dxa"/>
          </w:tcPr>
          <w:p w14:paraId="0C18F585" w14:textId="77777777" w:rsidR="0065081D" w:rsidRPr="0049784F" w:rsidRDefault="0065081D" w:rsidP="00B8448A">
            <w:pPr>
              <w:pStyle w:val="TableParagraph"/>
              <w:rPr>
                <w:sz w:val="24"/>
                <w:szCs w:val="24"/>
              </w:rPr>
            </w:pPr>
          </w:p>
        </w:tc>
        <w:tc>
          <w:tcPr>
            <w:tcW w:w="1134" w:type="dxa"/>
          </w:tcPr>
          <w:p w14:paraId="348F9C33" w14:textId="77777777" w:rsidR="0065081D" w:rsidRPr="0049784F" w:rsidRDefault="0065081D" w:rsidP="00B8448A">
            <w:pPr>
              <w:pStyle w:val="TableParagraph"/>
              <w:rPr>
                <w:sz w:val="24"/>
                <w:szCs w:val="24"/>
              </w:rPr>
            </w:pPr>
          </w:p>
        </w:tc>
        <w:tc>
          <w:tcPr>
            <w:tcW w:w="1134" w:type="dxa"/>
          </w:tcPr>
          <w:p w14:paraId="046822CD" w14:textId="77777777" w:rsidR="0065081D" w:rsidRPr="0049784F" w:rsidRDefault="0065081D" w:rsidP="00B8448A">
            <w:pPr>
              <w:pStyle w:val="TableParagraph"/>
              <w:rPr>
                <w:sz w:val="24"/>
                <w:szCs w:val="24"/>
              </w:rPr>
            </w:pPr>
          </w:p>
        </w:tc>
        <w:tc>
          <w:tcPr>
            <w:tcW w:w="1276" w:type="dxa"/>
          </w:tcPr>
          <w:p w14:paraId="2A0BD6E2" w14:textId="77777777" w:rsidR="0065081D" w:rsidRPr="0049784F" w:rsidRDefault="0065081D" w:rsidP="00B8448A">
            <w:pPr>
              <w:pStyle w:val="TableParagraph"/>
              <w:rPr>
                <w:sz w:val="24"/>
                <w:szCs w:val="24"/>
              </w:rPr>
            </w:pPr>
          </w:p>
        </w:tc>
        <w:tc>
          <w:tcPr>
            <w:tcW w:w="1134" w:type="dxa"/>
          </w:tcPr>
          <w:p w14:paraId="233F6FB9" w14:textId="77777777" w:rsidR="0065081D" w:rsidRPr="0049784F" w:rsidRDefault="0065081D" w:rsidP="00B8448A">
            <w:pPr>
              <w:pStyle w:val="TableParagraph"/>
              <w:rPr>
                <w:sz w:val="24"/>
                <w:szCs w:val="24"/>
              </w:rPr>
            </w:pPr>
          </w:p>
        </w:tc>
        <w:tc>
          <w:tcPr>
            <w:tcW w:w="1276" w:type="dxa"/>
          </w:tcPr>
          <w:p w14:paraId="53ADDAF5" w14:textId="77777777" w:rsidR="0065081D" w:rsidRPr="0049784F" w:rsidRDefault="0065081D" w:rsidP="00B8448A">
            <w:pPr>
              <w:pStyle w:val="TableParagraph"/>
              <w:rPr>
                <w:sz w:val="24"/>
                <w:szCs w:val="24"/>
              </w:rPr>
            </w:pPr>
          </w:p>
        </w:tc>
      </w:tr>
      <w:tr w:rsidR="0065081D" w:rsidRPr="0049784F" w14:paraId="1811BBD4" w14:textId="77777777" w:rsidTr="00B8448A">
        <w:trPr>
          <w:trHeight w:val="325"/>
        </w:trPr>
        <w:tc>
          <w:tcPr>
            <w:tcW w:w="13750" w:type="dxa"/>
            <w:gridSpan w:val="9"/>
          </w:tcPr>
          <w:p w14:paraId="0A73D07B" w14:textId="77777777" w:rsidR="0065081D" w:rsidRPr="0049784F" w:rsidRDefault="0065081D" w:rsidP="00B8448A">
            <w:pPr>
              <w:pStyle w:val="TableParagraph"/>
              <w:spacing w:before="15"/>
              <w:ind w:left="27"/>
              <w:rPr>
                <w:b/>
                <w:sz w:val="24"/>
                <w:szCs w:val="24"/>
                <w:lang w:val="ru-RU"/>
              </w:rPr>
            </w:pPr>
            <w:r w:rsidRPr="00EF0446">
              <w:rPr>
                <w:b/>
                <w:sz w:val="24"/>
                <w:szCs w:val="24"/>
                <w:lang w:val="ru-RU"/>
              </w:rPr>
              <w:t xml:space="preserve">Міндет3. </w:t>
            </w:r>
            <w:proofErr w:type="spellStart"/>
            <w:r w:rsidRPr="00EF0446">
              <w:rPr>
                <w:b/>
                <w:sz w:val="24"/>
                <w:szCs w:val="24"/>
                <w:lang w:val="ru-RU"/>
              </w:rPr>
              <w:t>Жас</w:t>
            </w:r>
            <w:proofErr w:type="spellEnd"/>
            <w:r w:rsidRPr="00EF0446">
              <w:rPr>
                <w:b/>
                <w:sz w:val="24"/>
                <w:szCs w:val="24"/>
                <w:lang w:val="ru-RU"/>
              </w:rPr>
              <w:t xml:space="preserve"> </w:t>
            </w:r>
            <w:proofErr w:type="spellStart"/>
            <w:r w:rsidRPr="00EF0446">
              <w:rPr>
                <w:b/>
                <w:sz w:val="24"/>
                <w:szCs w:val="24"/>
                <w:lang w:val="ru-RU"/>
              </w:rPr>
              <w:t>ұрпақтың</w:t>
            </w:r>
            <w:proofErr w:type="spellEnd"/>
            <w:r w:rsidRPr="00EF0446">
              <w:rPr>
                <w:b/>
                <w:sz w:val="24"/>
                <w:szCs w:val="24"/>
                <w:lang w:val="ru-RU"/>
              </w:rPr>
              <w:t xml:space="preserve"> </w:t>
            </w:r>
            <w:proofErr w:type="spellStart"/>
            <w:r w:rsidRPr="00EF0446">
              <w:rPr>
                <w:b/>
                <w:sz w:val="24"/>
                <w:szCs w:val="24"/>
                <w:lang w:val="ru-RU"/>
              </w:rPr>
              <w:t>азаматтық</w:t>
            </w:r>
            <w:proofErr w:type="spellEnd"/>
            <w:r w:rsidRPr="00EF0446">
              <w:rPr>
                <w:b/>
                <w:sz w:val="24"/>
                <w:szCs w:val="24"/>
                <w:lang w:val="ru-RU"/>
              </w:rPr>
              <w:t xml:space="preserve"> </w:t>
            </w:r>
            <w:proofErr w:type="spellStart"/>
            <w:r w:rsidRPr="00EF0446">
              <w:rPr>
                <w:b/>
                <w:sz w:val="24"/>
                <w:szCs w:val="24"/>
                <w:lang w:val="ru-RU"/>
              </w:rPr>
              <w:t>белсенділігін</w:t>
            </w:r>
            <w:proofErr w:type="spellEnd"/>
            <w:r w:rsidRPr="00EF0446">
              <w:rPr>
                <w:b/>
                <w:sz w:val="24"/>
                <w:szCs w:val="24"/>
                <w:lang w:val="ru-RU"/>
              </w:rPr>
              <w:t xml:space="preserve"> </w:t>
            </w:r>
            <w:proofErr w:type="spellStart"/>
            <w:r w:rsidRPr="00EF0446">
              <w:rPr>
                <w:b/>
                <w:sz w:val="24"/>
                <w:szCs w:val="24"/>
                <w:lang w:val="ru-RU"/>
              </w:rPr>
              <w:t>арттыру</w:t>
            </w:r>
            <w:proofErr w:type="spellEnd"/>
          </w:p>
        </w:tc>
      </w:tr>
      <w:tr w:rsidR="0065081D" w:rsidRPr="0049784F" w14:paraId="2387AB8F" w14:textId="77777777" w:rsidTr="00B8448A">
        <w:trPr>
          <w:trHeight w:val="325"/>
        </w:trPr>
        <w:tc>
          <w:tcPr>
            <w:tcW w:w="556" w:type="dxa"/>
          </w:tcPr>
          <w:p w14:paraId="7B5F6FE1" w14:textId="77777777" w:rsidR="0065081D" w:rsidRPr="0049784F" w:rsidRDefault="0065081D" w:rsidP="00B8448A">
            <w:pPr>
              <w:pStyle w:val="TableParagraph"/>
              <w:spacing w:before="15"/>
              <w:ind w:left="23"/>
              <w:jc w:val="center"/>
              <w:rPr>
                <w:sz w:val="24"/>
                <w:szCs w:val="24"/>
                <w:lang w:val="ru-RU"/>
              </w:rPr>
            </w:pPr>
            <w:r w:rsidRPr="0049784F">
              <w:rPr>
                <w:color w:val="231F20"/>
                <w:spacing w:val="-5"/>
                <w:sz w:val="24"/>
                <w:szCs w:val="24"/>
                <w:lang w:val="ru-RU"/>
              </w:rPr>
              <w:t>1.</w:t>
            </w:r>
          </w:p>
        </w:tc>
        <w:tc>
          <w:tcPr>
            <w:tcW w:w="5823" w:type="dxa"/>
            <w:gridSpan w:val="2"/>
          </w:tcPr>
          <w:p w14:paraId="17540FF7" w14:textId="77777777" w:rsidR="0065081D" w:rsidRPr="001F4EC2" w:rsidRDefault="0065081D" w:rsidP="00B8448A">
            <w:pPr>
              <w:pStyle w:val="TableParagraph"/>
              <w:rPr>
                <w:sz w:val="24"/>
                <w:szCs w:val="24"/>
                <w:lang w:val="ru-RU"/>
              </w:rPr>
            </w:pPr>
            <w:proofErr w:type="spellStart"/>
            <w:r w:rsidRPr="0043655E">
              <w:rPr>
                <w:color w:val="000000"/>
                <w:lang w:val="ru-RU"/>
              </w:rPr>
              <w:t>Азаматтылық</w:t>
            </w:r>
            <w:proofErr w:type="spellEnd"/>
            <w:r w:rsidRPr="0043655E">
              <w:rPr>
                <w:color w:val="000000"/>
                <w:lang w:val="ru-RU"/>
              </w:rPr>
              <w:t xml:space="preserve"> пен патриотизм </w:t>
            </w:r>
            <w:proofErr w:type="spellStart"/>
            <w:r w:rsidRPr="0043655E">
              <w:rPr>
                <w:color w:val="000000"/>
                <w:lang w:val="ru-RU"/>
              </w:rPr>
              <w:t>деңгейін</w:t>
            </w:r>
            <w:proofErr w:type="spellEnd"/>
            <w:r w:rsidRPr="0043655E">
              <w:rPr>
                <w:color w:val="000000"/>
                <w:lang w:val="ru-RU"/>
              </w:rPr>
              <w:t xml:space="preserve"> </w:t>
            </w:r>
            <w:proofErr w:type="spellStart"/>
            <w:r w:rsidRPr="0043655E">
              <w:rPr>
                <w:color w:val="000000"/>
                <w:lang w:val="ru-RU"/>
              </w:rPr>
              <w:t>анықтау</w:t>
            </w:r>
            <w:proofErr w:type="spellEnd"/>
            <w:r w:rsidRPr="0043655E">
              <w:rPr>
                <w:color w:val="000000"/>
                <w:lang w:val="ru-RU"/>
              </w:rPr>
              <w:t xml:space="preserve"> </w:t>
            </w:r>
            <w:proofErr w:type="spellStart"/>
            <w:r w:rsidRPr="0043655E">
              <w:rPr>
                <w:color w:val="000000"/>
                <w:lang w:val="ru-RU"/>
              </w:rPr>
              <w:t>жөніндегі</w:t>
            </w:r>
            <w:proofErr w:type="spellEnd"/>
            <w:r w:rsidRPr="0043655E">
              <w:rPr>
                <w:color w:val="000000"/>
                <w:lang w:val="ru-RU"/>
              </w:rPr>
              <w:t xml:space="preserve"> </w:t>
            </w:r>
            <w:proofErr w:type="spellStart"/>
            <w:r w:rsidRPr="0043655E">
              <w:rPr>
                <w:color w:val="000000"/>
                <w:lang w:val="ru-RU"/>
              </w:rPr>
              <w:t>әлеуметтік</w:t>
            </w:r>
            <w:proofErr w:type="spellEnd"/>
            <w:r w:rsidRPr="0043655E">
              <w:rPr>
                <w:color w:val="000000"/>
                <w:lang w:val="ru-RU"/>
              </w:rPr>
              <w:t xml:space="preserve"> </w:t>
            </w:r>
            <w:proofErr w:type="spellStart"/>
            <w:r w:rsidRPr="0043655E">
              <w:rPr>
                <w:color w:val="000000"/>
                <w:lang w:val="ru-RU"/>
              </w:rPr>
              <w:t>зерттеуге</w:t>
            </w:r>
            <w:proofErr w:type="spellEnd"/>
            <w:r w:rsidRPr="0043655E">
              <w:rPr>
                <w:color w:val="000000"/>
                <w:lang w:val="ru-RU"/>
              </w:rPr>
              <w:t xml:space="preserve"> </w:t>
            </w:r>
            <w:proofErr w:type="spellStart"/>
            <w:r w:rsidRPr="0043655E">
              <w:rPr>
                <w:color w:val="000000"/>
                <w:lang w:val="ru-RU"/>
              </w:rPr>
              <w:t>қатысушылардың</w:t>
            </w:r>
            <w:proofErr w:type="spellEnd"/>
            <w:r w:rsidRPr="0043655E">
              <w:rPr>
                <w:color w:val="000000"/>
                <w:lang w:val="ru-RU"/>
              </w:rPr>
              <w:t xml:space="preserve"> </w:t>
            </w:r>
            <w:proofErr w:type="spellStart"/>
            <w:r w:rsidRPr="0043655E">
              <w:rPr>
                <w:color w:val="000000"/>
                <w:lang w:val="ru-RU"/>
              </w:rPr>
              <w:t>үлесі</w:t>
            </w:r>
            <w:proofErr w:type="spellEnd"/>
          </w:p>
        </w:tc>
        <w:tc>
          <w:tcPr>
            <w:tcW w:w="1417" w:type="dxa"/>
          </w:tcPr>
          <w:p w14:paraId="0EF528B6" w14:textId="77777777" w:rsidR="0065081D" w:rsidRDefault="0065081D" w:rsidP="00B8448A">
            <w:pPr>
              <w:jc w:val="center"/>
            </w:pPr>
            <w:r w:rsidRPr="006F788B">
              <w:t>%</w:t>
            </w:r>
          </w:p>
        </w:tc>
        <w:tc>
          <w:tcPr>
            <w:tcW w:w="1134" w:type="dxa"/>
          </w:tcPr>
          <w:p w14:paraId="6E278783" w14:textId="77777777" w:rsidR="0065081D" w:rsidRPr="0049784F" w:rsidRDefault="0065081D" w:rsidP="00B8448A">
            <w:pPr>
              <w:pStyle w:val="TableParagraph"/>
              <w:spacing w:before="179"/>
              <w:rPr>
                <w:b/>
                <w:sz w:val="24"/>
                <w:szCs w:val="24"/>
              </w:rPr>
            </w:pPr>
          </w:p>
          <w:p w14:paraId="7D868BAC" w14:textId="77777777" w:rsidR="0065081D" w:rsidRPr="0049784F" w:rsidRDefault="0065081D" w:rsidP="00B8448A">
            <w:pPr>
              <w:pStyle w:val="TableParagraph"/>
              <w:ind w:left="20" w:right="1"/>
              <w:jc w:val="center"/>
              <w:rPr>
                <w:sz w:val="24"/>
                <w:szCs w:val="24"/>
              </w:rPr>
            </w:pPr>
            <w:r w:rsidRPr="0049784F">
              <w:rPr>
                <w:color w:val="231F20"/>
                <w:spacing w:val="-5"/>
                <w:sz w:val="24"/>
                <w:szCs w:val="24"/>
              </w:rPr>
              <w:t>5%</w:t>
            </w:r>
          </w:p>
        </w:tc>
        <w:tc>
          <w:tcPr>
            <w:tcW w:w="1134" w:type="dxa"/>
          </w:tcPr>
          <w:p w14:paraId="2DA932A8" w14:textId="77777777" w:rsidR="0065081D" w:rsidRPr="0049784F" w:rsidRDefault="0065081D" w:rsidP="00B8448A">
            <w:pPr>
              <w:pStyle w:val="TableParagraph"/>
              <w:spacing w:before="179"/>
              <w:rPr>
                <w:b/>
                <w:sz w:val="24"/>
                <w:szCs w:val="24"/>
              </w:rPr>
            </w:pPr>
          </w:p>
          <w:p w14:paraId="4F092388" w14:textId="77777777" w:rsidR="0065081D" w:rsidRPr="0049784F" w:rsidRDefault="0065081D" w:rsidP="00B8448A">
            <w:pPr>
              <w:pStyle w:val="TableParagraph"/>
              <w:ind w:left="20"/>
              <w:jc w:val="center"/>
              <w:rPr>
                <w:sz w:val="24"/>
                <w:szCs w:val="24"/>
              </w:rPr>
            </w:pPr>
            <w:r w:rsidRPr="0049784F">
              <w:rPr>
                <w:color w:val="231F20"/>
                <w:sz w:val="24"/>
                <w:szCs w:val="24"/>
              </w:rPr>
              <w:t>7</w:t>
            </w:r>
            <w:r w:rsidRPr="0049784F">
              <w:rPr>
                <w:color w:val="231F20"/>
                <w:spacing w:val="-10"/>
                <w:sz w:val="24"/>
                <w:szCs w:val="24"/>
              </w:rPr>
              <w:t>%</w:t>
            </w:r>
          </w:p>
        </w:tc>
        <w:tc>
          <w:tcPr>
            <w:tcW w:w="1276" w:type="dxa"/>
          </w:tcPr>
          <w:p w14:paraId="2CA503B4" w14:textId="77777777" w:rsidR="0065081D" w:rsidRPr="0049784F" w:rsidRDefault="0065081D" w:rsidP="00B8448A">
            <w:pPr>
              <w:pStyle w:val="TableParagraph"/>
              <w:spacing w:before="179"/>
              <w:rPr>
                <w:b/>
                <w:sz w:val="24"/>
                <w:szCs w:val="24"/>
              </w:rPr>
            </w:pPr>
          </w:p>
          <w:p w14:paraId="518BEE6D" w14:textId="77777777" w:rsidR="0065081D" w:rsidRPr="0049784F" w:rsidRDefault="0065081D" w:rsidP="00B8448A">
            <w:pPr>
              <w:pStyle w:val="TableParagraph"/>
              <w:ind w:left="19"/>
              <w:jc w:val="center"/>
              <w:rPr>
                <w:sz w:val="24"/>
                <w:szCs w:val="24"/>
              </w:rPr>
            </w:pPr>
            <w:r w:rsidRPr="0049784F">
              <w:rPr>
                <w:color w:val="231F20"/>
                <w:spacing w:val="-5"/>
                <w:sz w:val="24"/>
                <w:szCs w:val="24"/>
              </w:rPr>
              <w:t>10%</w:t>
            </w:r>
          </w:p>
        </w:tc>
        <w:tc>
          <w:tcPr>
            <w:tcW w:w="1134" w:type="dxa"/>
          </w:tcPr>
          <w:p w14:paraId="0046A3DE" w14:textId="77777777" w:rsidR="0065081D" w:rsidRPr="0049784F" w:rsidRDefault="0065081D" w:rsidP="00B8448A">
            <w:pPr>
              <w:pStyle w:val="TableParagraph"/>
              <w:spacing w:before="179"/>
              <w:rPr>
                <w:b/>
                <w:sz w:val="24"/>
                <w:szCs w:val="24"/>
              </w:rPr>
            </w:pPr>
          </w:p>
          <w:p w14:paraId="31092E14" w14:textId="77777777" w:rsidR="0065081D" w:rsidRPr="0049784F" w:rsidRDefault="0065081D" w:rsidP="00B8448A">
            <w:pPr>
              <w:pStyle w:val="TableParagraph"/>
              <w:ind w:left="20"/>
              <w:jc w:val="center"/>
              <w:rPr>
                <w:sz w:val="24"/>
                <w:szCs w:val="24"/>
              </w:rPr>
            </w:pPr>
            <w:r w:rsidRPr="0049784F">
              <w:rPr>
                <w:color w:val="231F20"/>
                <w:spacing w:val="-5"/>
                <w:sz w:val="24"/>
                <w:szCs w:val="24"/>
              </w:rPr>
              <w:t>12%</w:t>
            </w:r>
          </w:p>
        </w:tc>
        <w:tc>
          <w:tcPr>
            <w:tcW w:w="1276" w:type="dxa"/>
          </w:tcPr>
          <w:p w14:paraId="4839721C" w14:textId="77777777" w:rsidR="0065081D" w:rsidRPr="0049784F" w:rsidRDefault="0065081D" w:rsidP="00B8448A">
            <w:pPr>
              <w:pStyle w:val="TableParagraph"/>
              <w:spacing w:before="179"/>
              <w:rPr>
                <w:b/>
                <w:sz w:val="24"/>
                <w:szCs w:val="24"/>
              </w:rPr>
            </w:pPr>
          </w:p>
          <w:p w14:paraId="5EDB70EA" w14:textId="77777777" w:rsidR="0065081D" w:rsidRPr="0049784F" w:rsidRDefault="0065081D" w:rsidP="00B8448A">
            <w:pPr>
              <w:pStyle w:val="TableParagraph"/>
              <w:ind w:left="22"/>
              <w:jc w:val="center"/>
              <w:rPr>
                <w:sz w:val="24"/>
                <w:szCs w:val="24"/>
              </w:rPr>
            </w:pPr>
            <w:r w:rsidRPr="0049784F">
              <w:rPr>
                <w:color w:val="231F20"/>
                <w:spacing w:val="-5"/>
                <w:sz w:val="24"/>
                <w:szCs w:val="24"/>
              </w:rPr>
              <w:t>15%</w:t>
            </w:r>
          </w:p>
        </w:tc>
      </w:tr>
      <w:tr w:rsidR="0065081D" w:rsidRPr="0049784F" w14:paraId="648BE38D" w14:textId="77777777" w:rsidTr="00B8448A">
        <w:trPr>
          <w:trHeight w:val="325"/>
        </w:trPr>
        <w:tc>
          <w:tcPr>
            <w:tcW w:w="556" w:type="dxa"/>
          </w:tcPr>
          <w:p w14:paraId="26CD4BAB" w14:textId="77777777" w:rsidR="0065081D" w:rsidRPr="0049784F" w:rsidRDefault="0065081D" w:rsidP="00B8448A">
            <w:pPr>
              <w:pStyle w:val="TableParagraph"/>
              <w:spacing w:before="15"/>
              <w:ind w:left="23"/>
              <w:jc w:val="center"/>
              <w:rPr>
                <w:color w:val="231F20"/>
                <w:spacing w:val="-5"/>
                <w:sz w:val="24"/>
                <w:szCs w:val="24"/>
                <w:lang w:val="ru-RU"/>
              </w:rPr>
            </w:pPr>
            <w:r>
              <w:rPr>
                <w:color w:val="231F20"/>
                <w:spacing w:val="-5"/>
                <w:sz w:val="24"/>
                <w:szCs w:val="24"/>
                <w:lang w:val="ru-RU"/>
              </w:rPr>
              <w:t>2</w:t>
            </w:r>
          </w:p>
        </w:tc>
        <w:tc>
          <w:tcPr>
            <w:tcW w:w="5823" w:type="dxa"/>
            <w:gridSpan w:val="2"/>
          </w:tcPr>
          <w:p w14:paraId="2CDC93DF" w14:textId="77777777" w:rsidR="0065081D" w:rsidRPr="0049784F" w:rsidRDefault="0065081D" w:rsidP="00B8448A">
            <w:pPr>
              <w:pStyle w:val="TableParagraph"/>
              <w:rPr>
                <w:sz w:val="24"/>
                <w:szCs w:val="24"/>
                <w:lang w:val="ru-RU"/>
              </w:rPr>
            </w:pPr>
            <w:proofErr w:type="spellStart"/>
            <w:r w:rsidRPr="0043655E">
              <w:rPr>
                <w:sz w:val="24"/>
                <w:szCs w:val="24"/>
                <w:lang w:val="ru-RU"/>
              </w:rPr>
              <w:t>Мектептегі</w:t>
            </w:r>
            <w:proofErr w:type="spellEnd"/>
            <w:r w:rsidRPr="0043655E">
              <w:rPr>
                <w:sz w:val="24"/>
                <w:szCs w:val="24"/>
                <w:lang w:val="ru-RU"/>
              </w:rPr>
              <w:t xml:space="preserve"> </w:t>
            </w:r>
            <w:proofErr w:type="spellStart"/>
            <w:r w:rsidRPr="0043655E">
              <w:rPr>
                <w:sz w:val="24"/>
                <w:szCs w:val="24"/>
                <w:lang w:val="ru-RU"/>
              </w:rPr>
              <w:t>өзін-өзі</w:t>
            </w:r>
            <w:proofErr w:type="spellEnd"/>
            <w:r w:rsidRPr="0043655E">
              <w:rPr>
                <w:sz w:val="24"/>
                <w:szCs w:val="24"/>
                <w:lang w:val="ru-RU"/>
              </w:rPr>
              <w:t xml:space="preserve"> </w:t>
            </w:r>
            <w:proofErr w:type="spellStart"/>
            <w:r w:rsidRPr="0043655E">
              <w:rPr>
                <w:sz w:val="24"/>
                <w:szCs w:val="24"/>
                <w:lang w:val="ru-RU"/>
              </w:rPr>
              <w:t>басқару</w:t>
            </w:r>
            <w:proofErr w:type="spellEnd"/>
            <w:r w:rsidRPr="0043655E">
              <w:rPr>
                <w:sz w:val="24"/>
                <w:szCs w:val="24"/>
                <w:lang w:val="ru-RU"/>
              </w:rPr>
              <w:t xml:space="preserve"> </w:t>
            </w:r>
            <w:proofErr w:type="spellStart"/>
            <w:r w:rsidRPr="0043655E">
              <w:rPr>
                <w:sz w:val="24"/>
                <w:szCs w:val="24"/>
                <w:lang w:val="ru-RU"/>
              </w:rPr>
              <w:t>белсенділерінің</w:t>
            </w:r>
            <w:proofErr w:type="spellEnd"/>
            <w:r w:rsidRPr="0043655E">
              <w:rPr>
                <w:sz w:val="24"/>
                <w:szCs w:val="24"/>
                <w:lang w:val="ru-RU"/>
              </w:rPr>
              <w:t xml:space="preserve"> </w:t>
            </w:r>
            <w:proofErr w:type="spellStart"/>
            <w:r w:rsidRPr="0043655E">
              <w:rPr>
                <w:sz w:val="24"/>
                <w:szCs w:val="24"/>
                <w:lang w:val="ru-RU"/>
              </w:rPr>
              <w:t>үлесі</w:t>
            </w:r>
            <w:proofErr w:type="spellEnd"/>
          </w:p>
        </w:tc>
        <w:tc>
          <w:tcPr>
            <w:tcW w:w="1417" w:type="dxa"/>
          </w:tcPr>
          <w:p w14:paraId="2521A70F" w14:textId="77777777" w:rsidR="0065081D" w:rsidRDefault="0065081D" w:rsidP="00B8448A">
            <w:pPr>
              <w:jc w:val="center"/>
            </w:pPr>
            <w:r w:rsidRPr="006F788B">
              <w:t>%</w:t>
            </w:r>
          </w:p>
        </w:tc>
        <w:tc>
          <w:tcPr>
            <w:tcW w:w="1134" w:type="dxa"/>
          </w:tcPr>
          <w:p w14:paraId="1712A426" w14:textId="77777777" w:rsidR="0065081D" w:rsidRPr="0049784F" w:rsidRDefault="0065081D" w:rsidP="00B8448A">
            <w:pPr>
              <w:pStyle w:val="TableParagraph"/>
              <w:spacing w:before="179"/>
              <w:rPr>
                <w:b/>
                <w:sz w:val="24"/>
                <w:szCs w:val="24"/>
              </w:rPr>
            </w:pPr>
          </w:p>
          <w:p w14:paraId="412FF409" w14:textId="77777777" w:rsidR="0065081D" w:rsidRPr="0049784F" w:rsidRDefault="0065081D" w:rsidP="00B8448A">
            <w:pPr>
              <w:pStyle w:val="TableParagraph"/>
              <w:ind w:left="20" w:right="1"/>
              <w:jc w:val="center"/>
              <w:rPr>
                <w:sz w:val="24"/>
                <w:szCs w:val="24"/>
              </w:rPr>
            </w:pPr>
            <w:r w:rsidRPr="0049784F">
              <w:rPr>
                <w:color w:val="231F20"/>
                <w:spacing w:val="-5"/>
                <w:sz w:val="24"/>
                <w:szCs w:val="24"/>
              </w:rPr>
              <w:t>5%</w:t>
            </w:r>
          </w:p>
        </w:tc>
        <w:tc>
          <w:tcPr>
            <w:tcW w:w="1134" w:type="dxa"/>
          </w:tcPr>
          <w:p w14:paraId="67B1D9E1" w14:textId="77777777" w:rsidR="0065081D" w:rsidRPr="0049784F" w:rsidRDefault="0065081D" w:rsidP="00B8448A">
            <w:pPr>
              <w:pStyle w:val="TableParagraph"/>
              <w:spacing w:before="179"/>
              <w:rPr>
                <w:b/>
                <w:sz w:val="24"/>
                <w:szCs w:val="24"/>
              </w:rPr>
            </w:pPr>
          </w:p>
          <w:p w14:paraId="2D007A0F" w14:textId="77777777" w:rsidR="0065081D" w:rsidRPr="0049784F" w:rsidRDefault="0065081D" w:rsidP="00B8448A">
            <w:pPr>
              <w:pStyle w:val="TableParagraph"/>
              <w:ind w:left="20"/>
              <w:jc w:val="center"/>
              <w:rPr>
                <w:sz w:val="24"/>
                <w:szCs w:val="24"/>
              </w:rPr>
            </w:pPr>
            <w:r w:rsidRPr="0049784F">
              <w:rPr>
                <w:color w:val="231F20"/>
                <w:sz w:val="24"/>
                <w:szCs w:val="24"/>
              </w:rPr>
              <w:t>7</w:t>
            </w:r>
            <w:r w:rsidRPr="0049784F">
              <w:rPr>
                <w:color w:val="231F20"/>
                <w:spacing w:val="-10"/>
                <w:sz w:val="24"/>
                <w:szCs w:val="24"/>
              </w:rPr>
              <w:t>%</w:t>
            </w:r>
          </w:p>
        </w:tc>
        <w:tc>
          <w:tcPr>
            <w:tcW w:w="1276" w:type="dxa"/>
          </w:tcPr>
          <w:p w14:paraId="06576BD1" w14:textId="77777777" w:rsidR="0065081D" w:rsidRPr="0049784F" w:rsidRDefault="0065081D" w:rsidP="00B8448A">
            <w:pPr>
              <w:pStyle w:val="TableParagraph"/>
              <w:spacing w:before="179"/>
              <w:rPr>
                <w:b/>
                <w:sz w:val="24"/>
                <w:szCs w:val="24"/>
              </w:rPr>
            </w:pPr>
          </w:p>
          <w:p w14:paraId="62CFE6A6" w14:textId="77777777" w:rsidR="0065081D" w:rsidRPr="0049784F" w:rsidRDefault="0065081D" w:rsidP="00B8448A">
            <w:pPr>
              <w:pStyle w:val="TableParagraph"/>
              <w:ind w:left="19"/>
              <w:jc w:val="center"/>
              <w:rPr>
                <w:sz w:val="24"/>
                <w:szCs w:val="24"/>
              </w:rPr>
            </w:pPr>
            <w:r w:rsidRPr="0049784F">
              <w:rPr>
                <w:color w:val="231F20"/>
                <w:spacing w:val="-5"/>
                <w:sz w:val="24"/>
                <w:szCs w:val="24"/>
              </w:rPr>
              <w:t>10%</w:t>
            </w:r>
          </w:p>
        </w:tc>
        <w:tc>
          <w:tcPr>
            <w:tcW w:w="1134" w:type="dxa"/>
          </w:tcPr>
          <w:p w14:paraId="5CD05135" w14:textId="77777777" w:rsidR="0065081D" w:rsidRPr="0049784F" w:rsidRDefault="0065081D" w:rsidP="00B8448A">
            <w:pPr>
              <w:pStyle w:val="TableParagraph"/>
              <w:spacing w:before="179"/>
              <w:rPr>
                <w:b/>
                <w:sz w:val="24"/>
                <w:szCs w:val="24"/>
              </w:rPr>
            </w:pPr>
          </w:p>
          <w:p w14:paraId="3EC85577" w14:textId="77777777" w:rsidR="0065081D" w:rsidRPr="0049784F" w:rsidRDefault="0065081D" w:rsidP="00B8448A">
            <w:pPr>
              <w:pStyle w:val="TableParagraph"/>
              <w:ind w:left="20"/>
              <w:jc w:val="center"/>
              <w:rPr>
                <w:sz w:val="24"/>
                <w:szCs w:val="24"/>
              </w:rPr>
            </w:pPr>
            <w:r w:rsidRPr="0049784F">
              <w:rPr>
                <w:color w:val="231F20"/>
                <w:spacing w:val="-5"/>
                <w:sz w:val="24"/>
                <w:szCs w:val="24"/>
              </w:rPr>
              <w:t>12%</w:t>
            </w:r>
          </w:p>
        </w:tc>
        <w:tc>
          <w:tcPr>
            <w:tcW w:w="1276" w:type="dxa"/>
          </w:tcPr>
          <w:p w14:paraId="26838FB2" w14:textId="77777777" w:rsidR="0065081D" w:rsidRPr="0049784F" w:rsidRDefault="0065081D" w:rsidP="00B8448A">
            <w:pPr>
              <w:pStyle w:val="TableParagraph"/>
              <w:spacing w:before="179"/>
              <w:rPr>
                <w:b/>
                <w:sz w:val="24"/>
                <w:szCs w:val="24"/>
              </w:rPr>
            </w:pPr>
          </w:p>
          <w:p w14:paraId="202C74DC" w14:textId="77777777" w:rsidR="0065081D" w:rsidRPr="0049784F" w:rsidRDefault="0065081D" w:rsidP="00B8448A">
            <w:pPr>
              <w:pStyle w:val="TableParagraph"/>
              <w:ind w:left="22"/>
              <w:jc w:val="center"/>
              <w:rPr>
                <w:sz w:val="24"/>
                <w:szCs w:val="24"/>
              </w:rPr>
            </w:pPr>
            <w:r w:rsidRPr="0049784F">
              <w:rPr>
                <w:color w:val="231F20"/>
                <w:spacing w:val="-5"/>
                <w:sz w:val="24"/>
                <w:szCs w:val="24"/>
              </w:rPr>
              <w:t>15%</w:t>
            </w:r>
          </w:p>
        </w:tc>
      </w:tr>
      <w:tr w:rsidR="0065081D" w:rsidRPr="0049784F" w14:paraId="32180ED3" w14:textId="77777777" w:rsidTr="00B8448A">
        <w:trPr>
          <w:trHeight w:val="325"/>
        </w:trPr>
        <w:tc>
          <w:tcPr>
            <w:tcW w:w="556" w:type="dxa"/>
          </w:tcPr>
          <w:p w14:paraId="65A58AF0" w14:textId="77777777" w:rsidR="0065081D" w:rsidRPr="001F4EC2" w:rsidRDefault="0065081D" w:rsidP="00B8448A">
            <w:pPr>
              <w:pStyle w:val="TableParagraph"/>
              <w:spacing w:before="15"/>
              <w:ind w:left="23"/>
              <w:jc w:val="center"/>
              <w:rPr>
                <w:color w:val="231F20"/>
                <w:spacing w:val="-5"/>
                <w:sz w:val="24"/>
                <w:szCs w:val="24"/>
                <w:lang w:val="ru-RU"/>
              </w:rPr>
            </w:pPr>
            <w:r>
              <w:rPr>
                <w:color w:val="231F20"/>
                <w:spacing w:val="-5"/>
                <w:sz w:val="24"/>
                <w:szCs w:val="24"/>
                <w:lang w:val="ru-RU"/>
              </w:rPr>
              <w:t>3</w:t>
            </w:r>
          </w:p>
        </w:tc>
        <w:tc>
          <w:tcPr>
            <w:tcW w:w="5823" w:type="dxa"/>
            <w:gridSpan w:val="2"/>
          </w:tcPr>
          <w:p w14:paraId="1ACFF68D" w14:textId="77777777" w:rsidR="0065081D" w:rsidRPr="0049784F" w:rsidRDefault="0065081D" w:rsidP="00B8448A">
            <w:pPr>
              <w:pStyle w:val="TableParagraph"/>
              <w:rPr>
                <w:sz w:val="24"/>
                <w:szCs w:val="24"/>
                <w:lang w:val="ru-RU"/>
              </w:rPr>
            </w:pPr>
            <w:proofErr w:type="spellStart"/>
            <w:r w:rsidRPr="0043655E">
              <w:rPr>
                <w:color w:val="000000"/>
                <w:sz w:val="24"/>
                <w:szCs w:val="24"/>
                <w:lang w:val="ru-RU"/>
              </w:rPr>
              <w:t>Қолайсыз</w:t>
            </w:r>
            <w:proofErr w:type="spellEnd"/>
            <w:r w:rsidRPr="0043655E">
              <w:rPr>
                <w:color w:val="000000"/>
                <w:sz w:val="24"/>
                <w:szCs w:val="24"/>
                <w:lang w:val="ru-RU"/>
              </w:rPr>
              <w:t xml:space="preserve"> </w:t>
            </w:r>
            <w:proofErr w:type="spellStart"/>
            <w:r w:rsidRPr="0043655E">
              <w:rPr>
                <w:color w:val="000000"/>
                <w:sz w:val="24"/>
                <w:szCs w:val="24"/>
                <w:lang w:val="ru-RU"/>
              </w:rPr>
              <w:t>отбасылардан</w:t>
            </w:r>
            <w:proofErr w:type="spellEnd"/>
            <w:r w:rsidRPr="0043655E">
              <w:rPr>
                <w:color w:val="000000"/>
                <w:sz w:val="24"/>
                <w:szCs w:val="24"/>
                <w:lang w:val="ru-RU"/>
              </w:rPr>
              <w:t xml:space="preserve"> </w:t>
            </w:r>
            <w:proofErr w:type="spellStart"/>
            <w:r w:rsidRPr="0043655E">
              <w:rPr>
                <w:color w:val="000000"/>
                <w:sz w:val="24"/>
                <w:szCs w:val="24"/>
                <w:lang w:val="ru-RU"/>
              </w:rPr>
              <w:t>шыққан</w:t>
            </w:r>
            <w:proofErr w:type="spellEnd"/>
            <w:r w:rsidRPr="0043655E">
              <w:rPr>
                <w:color w:val="000000"/>
                <w:sz w:val="24"/>
                <w:szCs w:val="24"/>
                <w:lang w:val="ru-RU"/>
              </w:rPr>
              <w:t xml:space="preserve"> </w:t>
            </w:r>
            <w:proofErr w:type="spellStart"/>
            <w:r w:rsidRPr="0043655E">
              <w:rPr>
                <w:color w:val="000000"/>
                <w:sz w:val="24"/>
                <w:szCs w:val="24"/>
                <w:lang w:val="ru-RU"/>
              </w:rPr>
              <w:t>балалардың</w:t>
            </w:r>
            <w:proofErr w:type="spellEnd"/>
            <w:r w:rsidRPr="0043655E">
              <w:rPr>
                <w:color w:val="000000"/>
                <w:sz w:val="24"/>
                <w:szCs w:val="24"/>
                <w:lang w:val="ru-RU"/>
              </w:rPr>
              <w:t>, «</w:t>
            </w:r>
            <w:proofErr w:type="spellStart"/>
            <w:r w:rsidRPr="0043655E">
              <w:rPr>
                <w:color w:val="000000"/>
                <w:sz w:val="24"/>
                <w:szCs w:val="24"/>
                <w:lang w:val="ru-RU"/>
              </w:rPr>
              <w:t>тәуекел</w:t>
            </w:r>
            <w:proofErr w:type="spellEnd"/>
            <w:r w:rsidRPr="0043655E">
              <w:rPr>
                <w:color w:val="000000"/>
                <w:sz w:val="24"/>
                <w:szCs w:val="24"/>
                <w:lang w:val="ru-RU"/>
              </w:rPr>
              <w:t xml:space="preserve"> </w:t>
            </w:r>
            <w:proofErr w:type="spellStart"/>
            <w:r w:rsidRPr="0043655E">
              <w:rPr>
                <w:color w:val="000000"/>
                <w:sz w:val="24"/>
                <w:szCs w:val="24"/>
                <w:lang w:val="ru-RU"/>
              </w:rPr>
              <w:t>тобындағы</w:t>
            </w:r>
            <w:proofErr w:type="spellEnd"/>
            <w:r w:rsidRPr="0043655E">
              <w:rPr>
                <w:color w:val="000000"/>
                <w:sz w:val="24"/>
                <w:szCs w:val="24"/>
                <w:lang w:val="ru-RU"/>
              </w:rPr>
              <w:t xml:space="preserve">» </w:t>
            </w:r>
            <w:proofErr w:type="spellStart"/>
            <w:r w:rsidRPr="0043655E">
              <w:rPr>
                <w:color w:val="000000"/>
                <w:sz w:val="24"/>
                <w:szCs w:val="24"/>
                <w:lang w:val="ru-RU"/>
              </w:rPr>
              <w:t>балалардың</w:t>
            </w:r>
            <w:proofErr w:type="spellEnd"/>
            <w:r w:rsidRPr="0043655E">
              <w:rPr>
                <w:color w:val="000000"/>
                <w:sz w:val="24"/>
                <w:szCs w:val="24"/>
                <w:lang w:val="ru-RU"/>
              </w:rPr>
              <w:t xml:space="preserve">, </w:t>
            </w:r>
            <w:proofErr w:type="spellStart"/>
            <w:r w:rsidRPr="0043655E">
              <w:rPr>
                <w:color w:val="000000"/>
                <w:sz w:val="24"/>
                <w:szCs w:val="24"/>
                <w:lang w:val="ru-RU"/>
              </w:rPr>
              <w:t>девиантты</w:t>
            </w:r>
            <w:proofErr w:type="spellEnd"/>
            <w:r w:rsidRPr="0043655E">
              <w:rPr>
                <w:color w:val="000000"/>
                <w:sz w:val="24"/>
                <w:szCs w:val="24"/>
                <w:lang w:val="ru-RU"/>
              </w:rPr>
              <w:t xml:space="preserve"> </w:t>
            </w:r>
            <w:proofErr w:type="spellStart"/>
            <w:r w:rsidRPr="0043655E">
              <w:rPr>
                <w:color w:val="000000"/>
                <w:sz w:val="24"/>
                <w:szCs w:val="24"/>
                <w:lang w:val="ru-RU"/>
              </w:rPr>
              <w:t>мінез-құлықты</w:t>
            </w:r>
            <w:proofErr w:type="spellEnd"/>
            <w:r w:rsidRPr="0043655E">
              <w:rPr>
                <w:color w:val="000000"/>
                <w:sz w:val="24"/>
                <w:szCs w:val="24"/>
                <w:lang w:val="ru-RU"/>
              </w:rPr>
              <w:t xml:space="preserve"> </w:t>
            </w:r>
            <w:proofErr w:type="spellStart"/>
            <w:r w:rsidRPr="0043655E">
              <w:rPr>
                <w:color w:val="000000"/>
                <w:sz w:val="24"/>
                <w:szCs w:val="24"/>
                <w:lang w:val="ru-RU"/>
              </w:rPr>
              <w:t>балалардың</w:t>
            </w:r>
            <w:proofErr w:type="spellEnd"/>
            <w:r w:rsidRPr="0043655E">
              <w:rPr>
                <w:color w:val="000000"/>
                <w:sz w:val="24"/>
                <w:szCs w:val="24"/>
                <w:lang w:val="ru-RU"/>
              </w:rPr>
              <w:t xml:space="preserve"> </w:t>
            </w:r>
            <w:proofErr w:type="spellStart"/>
            <w:r w:rsidRPr="0043655E">
              <w:rPr>
                <w:color w:val="000000"/>
                <w:sz w:val="24"/>
                <w:szCs w:val="24"/>
                <w:lang w:val="ru-RU"/>
              </w:rPr>
              <w:t>үлесі</w:t>
            </w:r>
            <w:proofErr w:type="spellEnd"/>
          </w:p>
        </w:tc>
        <w:tc>
          <w:tcPr>
            <w:tcW w:w="1417" w:type="dxa"/>
          </w:tcPr>
          <w:p w14:paraId="37323F23" w14:textId="77777777" w:rsidR="0065081D" w:rsidRDefault="0065081D" w:rsidP="00B8448A">
            <w:pPr>
              <w:jc w:val="center"/>
            </w:pPr>
            <w:r w:rsidRPr="006F788B">
              <w:t>%</w:t>
            </w:r>
          </w:p>
        </w:tc>
        <w:tc>
          <w:tcPr>
            <w:tcW w:w="1134" w:type="dxa"/>
          </w:tcPr>
          <w:p w14:paraId="1DACF93C" w14:textId="77777777" w:rsidR="0065081D" w:rsidRPr="0049784F" w:rsidRDefault="0065081D" w:rsidP="00B8448A">
            <w:pPr>
              <w:pStyle w:val="TableParagraph"/>
              <w:spacing w:before="179"/>
              <w:rPr>
                <w:b/>
                <w:sz w:val="24"/>
                <w:szCs w:val="24"/>
              </w:rPr>
            </w:pPr>
          </w:p>
          <w:p w14:paraId="0FE22C45" w14:textId="77777777" w:rsidR="0065081D" w:rsidRPr="0049784F" w:rsidRDefault="0065081D" w:rsidP="00B8448A">
            <w:pPr>
              <w:pStyle w:val="TableParagraph"/>
              <w:ind w:left="20" w:right="1"/>
              <w:jc w:val="center"/>
              <w:rPr>
                <w:sz w:val="24"/>
                <w:szCs w:val="24"/>
              </w:rPr>
            </w:pPr>
            <w:r w:rsidRPr="0049784F">
              <w:rPr>
                <w:color w:val="231F20"/>
                <w:spacing w:val="-5"/>
                <w:sz w:val="24"/>
                <w:szCs w:val="24"/>
              </w:rPr>
              <w:t>5%</w:t>
            </w:r>
          </w:p>
        </w:tc>
        <w:tc>
          <w:tcPr>
            <w:tcW w:w="1134" w:type="dxa"/>
          </w:tcPr>
          <w:p w14:paraId="72C912C1" w14:textId="77777777" w:rsidR="0065081D" w:rsidRPr="0049784F" w:rsidRDefault="0065081D" w:rsidP="00B8448A">
            <w:pPr>
              <w:pStyle w:val="TableParagraph"/>
              <w:spacing w:before="179"/>
              <w:rPr>
                <w:b/>
                <w:sz w:val="24"/>
                <w:szCs w:val="24"/>
              </w:rPr>
            </w:pPr>
          </w:p>
          <w:p w14:paraId="26E15F17" w14:textId="77777777" w:rsidR="0065081D" w:rsidRPr="0049784F" w:rsidRDefault="0065081D" w:rsidP="00B8448A">
            <w:pPr>
              <w:pStyle w:val="TableParagraph"/>
              <w:ind w:left="20"/>
              <w:jc w:val="center"/>
              <w:rPr>
                <w:sz w:val="24"/>
                <w:szCs w:val="24"/>
              </w:rPr>
            </w:pPr>
            <w:r>
              <w:rPr>
                <w:color w:val="231F20"/>
                <w:sz w:val="24"/>
                <w:szCs w:val="24"/>
                <w:lang w:val="ru-RU"/>
              </w:rPr>
              <w:t>4</w:t>
            </w:r>
            <w:r w:rsidRPr="0049784F">
              <w:rPr>
                <w:color w:val="231F20"/>
                <w:spacing w:val="-10"/>
                <w:sz w:val="24"/>
                <w:szCs w:val="24"/>
              </w:rPr>
              <w:t>%</w:t>
            </w:r>
          </w:p>
        </w:tc>
        <w:tc>
          <w:tcPr>
            <w:tcW w:w="1276" w:type="dxa"/>
          </w:tcPr>
          <w:p w14:paraId="2F09BB44" w14:textId="77777777" w:rsidR="0065081D" w:rsidRPr="0049784F" w:rsidRDefault="0065081D" w:rsidP="00B8448A">
            <w:pPr>
              <w:pStyle w:val="TableParagraph"/>
              <w:spacing w:before="179"/>
              <w:rPr>
                <w:b/>
                <w:sz w:val="24"/>
                <w:szCs w:val="24"/>
              </w:rPr>
            </w:pPr>
          </w:p>
          <w:p w14:paraId="2361E53D" w14:textId="77777777" w:rsidR="0065081D" w:rsidRPr="0049784F" w:rsidRDefault="0065081D" w:rsidP="00B8448A">
            <w:pPr>
              <w:pStyle w:val="TableParagraph"/>
              <w:ind w:left="19"/>
              <w:jc w:val="center"/>
              <w:rPr>
                <w:sz w:val="24"/>
                <w:szCs w:val="24"/>
              </w:rPr>
            </w:pPr>
            <w:r>
              <w:rPr>
                <w:color w:val="231F20"/>
                <w:spacing w:val="-5"/>
                <w:sz w:val="24"/>
                <w:szCs w:val="24"/>
                <w:lang w:val="ru-RU"/>
              </w:rPr>
              <w:t>3</w:t>
            </w:r>
            <w:r w:rsidRPr="0049784F">
              <w:rPr>
                <w:color w:val="231F20"/>
                <w:spacing w:val="-5"/>
                <w:sz w:val="24"/>
                <w:szCs w:val="24"/>
              </w:rPr>
              <w:t>%</w:t>
            </w:r>
          </w:p>
        </w:tc>
        <w:tc>
          <w:tcPr>
            <w:tcW w:w="1134" w:type="dxa"/>
          </w:tcPr>
          <w:p w14:paraId="7DA41E36" w14:textId="77777777" w:rsidR="0065081D" w:rsidRPr="0049784F" w:rsidRDefault="0065081D" w:rsidP="00B8448A">
            <w:pPr>
              <w:pStyle w:val="TableParagraph"/>
              <w:spacing w:before="179"/>
              <w:rPr>
                <w:b/>
                <w:sz w:val="24"/>
                <w:szCs w:val="24"/>
              </w:rPr>
            </w:pPr>
          </w:p>
          <w:p w14:paraId="1C2801A5" w14:textId="77777777" w:rsidR="0065081D" w:rsidRPr="0049784F" w:rsidRDefault="0065081D" w:rsidP="00B8448A">
            <w:pPr>
              <w:pStyle w:val="TableParagraph"/>
              <w:ind w:left="20"/>
              <w:jc w:val="center"/>
              <w:rPr>
                <w:sz w:val="24"/>
                <w:szCs w:val="24"/>
              </w:rPr>
            </w:pPr>
            <w:r w:rsidRPr="0049784F">
              <w:rPr>
                <w:color w:val="231F20"/>
                <w:spacing w:val="-5"/>
                <w:sz w:val="24"/>
                <w:szCs w:val="24"/>
              </w:rPr>
              <w:t>2%</w:t>
            </w:r>
          </w:p>
        </w:tc>
        <w:tc>
          <w:tcPr>
            <w:tcW w:w="1276" w:type="dxa"/>
          </w:tcPr>
          <w:p w14:paraId="45D3CC84" w14:textId="77777777" w:rsidR="0065081D" w:rsidRPr="0049784F" w:rsidRDefault="0065081D" w:rsidP="00B8448A">
            <w:pPr>
              <w:pStyle w:val="TableParagraph"/>
              <w:spacing w:before="179"/>
              <w:rPr>
                <w:b/>
                <w:sz w:val="24"/>
                <w:szCs w:val="24"/>
              </w:rPr>
            </w:pPr>
          </w:p>
          <w:p w14:paraId="6959B8EB" w14:textId="77777777" w:rsidR="0065081D" w:rsidRPr="0049784F" w:rsidRDefault="0065081D" w:rsidP="00B8448A">
            <w:pPr>
              <w:pStyle w:val="TableParagraph"/>
              <w:ind w:left="22"/>
              <w:jc w:val="center"/>
              <w:rPr>
                <w:sz w:val="24"/>
                <w:szCs w:val="24"/>
              </w:rPr>
            </w:pPr>
            <w:r>
              <w:rPr>
                <w:color w:val="231F20"/>
                <w:spacing w:val="-5"/>
                <w:sz w:val="24"/>
                <w:szCs w:val="24"/>
                <w:lang w:val="ru-RU"/>
              </w:rPr>
              <w:t>0</w:t>
            </w:r>
            <w:r w:rsidRPr="0049784F">
              <w:rPr>
                <w:color w:val="231F20"/>
                <w:spacing w:val="-5"/>
                <w:sz w:val="24"/>
                <w:szCs w:val="24"/>
              </w:rPr>
              <w:t>%</w:t>
            </w:r>
          </w:p>
        </w:tc>
      </w:tr>
      <w:tr w:rsidR="0065081D" w:rsidRPr="0049784F" w14:paraId="1BA7C761" w14:textId="77777777" w:rsidTr="00B8448A">
        <w:trPr>
          <w:trHeight w:val="325"/>
        </w:trPr>
        <w:tc>
          <w:tcPr>
            <w:tcW w:w="556" w:type="dxa"/>
          </w:tcPr>
          <w:p w14:paraId="5FFD8D5E" w14:textId="77777777" w:rsidR="0065081D" w:rsidRPr="00880976" w:rsidRDefault="0065081D" w:rsidP="00B8448A">
            <w:pPr>
              <w:pStyle w:val="TableParagraph"/>
              <w:spacing w:before="15"/>
              <w:ind w:left="23"/>
              <w:jc w:val="center"/>
              <w:rPr>
                <w:color w:val="231F20"/>
                <w:spacing w:val="-5"/>
                <w:sz w:val="24"/>
                <w:szCs w:val="24"/>
                <w:lang w:val="ru-RU"/>
              </w:rPr>
            </w:pPr>
          </w:p>
        </w:tc>
        <w:tc>
          <w:tcPr>
            <w:tcW w:w="5823" w:type="dxa"/>
            <w:gridSpan w:val="2"/>
          </w:tcPr>
          <w:p w14:paraId="1D252B63" w14:textId="77777777" w:rsidR="0065081D" w:rsidRPr="001F4EC2" w:rsidRDefault="0065081D" w:rsidP="00B8448A">
            <w:pPr>
              <w:pStyle w:val="TableParagraph"/>
              <w:rPr>
                <w:color w:val="000000"/>
                <w:sz w:val="24"/>
                <w:szCs w:val="24"/>
                <w:lang w:val="ru-RU"/>
              </w:rPr>
            </w:pPr>
            <w:proofErr w:type="spellStart"/>
            <w:r w:rsidRPr="0043655E">
              <w:rPr>
                <w:color w:val="000000"/>
                <w:lang w:val="ru-RU"/>
              </w:rPr>
              <w:t>Қайырымдылық</w:t>
            </w:r>
            <w:proofErr w:type="spellEnd"/>
            <w:r w:rsidRPr="0043655E">
              <w:rPr>
                <w:color w:val="000000"/>
                <w:lang w:val="ru-RU"/>
              </w:rPr>
              <w:t xml:space="preserve">, </w:t>
            </w:r>
            <w:proofErr w:type="spellStart"/>
            <w:r w:rsidRPr="0043655E">
              <w:rPr>
                <w:color w:val="000000"/>
                <w:lang w:val="ru-RU"/>
              </w:rPr>
              <w:t>ізгі</w:t>
            </w:r>
            <w:proofErr w:type="spellEnd"/>
            <w:r w:rsidRPr="0043655E">
              <w:rPr>
                <w:color w:val="000000"/>
                <w:lang w:val="ru-RU"/>
              </w:rPr>
              <w:t xml:space="preserve"> </w:t>
            </w:r>
            <w:proofErr w:type="spellStart"/>
            <w:r w:rsidRPr="0043655E">
              <w:rPr>
                <w:color w:val="000000"/>
                <w:lang w:val="ru-RU"/>
              </w:rPr>
              <w:t>ниет</w:t>
            </w:r>
            <w:proofErr w:type="spellEnd"/>
            <w:r w:rsidRPr="0043655E">
              <w:rPr>
                <w:color w:val="000000"/>
                <w:lang w:val="ru-RU"/>
              </w:rPr>
              <w:t xml:space="preserve">, </w:t>
            </w:r>
            <w:proofErr w:type="spellStart"/>
            <w:r w:rsidRPr="0043655E">
              <w:rPr>
                <w:color w:val="000000"/>
                <w:lang w:val="ru-RU"/>
              </w:rPr>
              <w:t>конфессияаралық</w:t>
            </w:r>
            <w:proofErr w:type="spellEnd"/>
            <w:r w:rsidRPr="0043655E">
              <w:rPr>
                <w:color w:val="000000"/>
                <w:lang w:val="ru-RU"/>
              </w:rPr>
              <w:t xml:space="preserve"> </w:t>
            </w:r>
            <w:proofErr w:type="spellStart"/>
            <w:r w:rsidRPr="0043655E">
              <w:rPr>
                <w:color w:val="000000"/>
                <w:lang w:val="ru-RU"/>
              </w:rPr>
              <w:t>және</w:t>
            </w:r>
            <w:proofErr w:type="spellEnd"/>
            <w:r w:rsidRPr="0043655E">
              <w:rPr>
                <w:color w:val="000000"/>
                <w:lang w:val="ru-RU"/>
              </w:rPr>
              <w:t xml:space="preserve"> </w:t>
            </w:r>
            <w:proofErr w:type="spellStart"/>
            <w:r w:rsidRPr="0043655E">
              <w:rPr>
                <w:color w:val="000000"/>
                <w:lang w:val="ru-RU"/>
              </w:rPr>
              <w:t>этникалық</w:t>
            </w:r>
            <w:proofErr w:type="spellEnd"/>
            <w:r w:rsidRPr="0043655E">
              <w:rPr>
                <w:color w:val="000000"/>
                <w:lang w:val="ru-RU"/>
              </w:rPr>
              <w:t xml:space="preserve"> </w:t>
            </w:r>
            <w:proofErr w:type="spellStart"/>
            <w:r w:rsidRPr="0043655E">
              <w:rPr>
                <w:color w:val="000000"/>
                <w:lang w:val="ru-RU"/>
              </w:rPr>
              <w:t>толеранттылық</w:t>
            </w:r>
            <w:proofErr w:type="spellEnd"/>
            <w:r w:rsidRPr="0043655E">
              <w:rPr>
                <w:color w:val="000000"/>
                <w:lang w:val="ru-RU"/>
              </w:rPr>
              <w:t xml:space="preserve"> </w:t>
            </w:r>
            <w:proofErr w:type="spellStart"/>
            <w:r w:rsidRPr="0043655E">
              <w:rPr>
                <w:color w:val="000000"/>
                <w:lang w:val="ru-RU"/>
              </w:rPr>
              <w:t>әлеуметтік</w:t>
            </w:r>
            <w:proofErr w:type="spellEnd"/>
            <w:r w:rsidRPr="0043655E">
              <w:rPr>
                <w:color w:val="000000"/>
                <w:lang w:val="ru-RU"/>
              </w:rPr>
              <w:t xml:space="preserve"> </w:t>
            </w:r>
            <w:proofErr w:type="spellStart"/>
            <w:r w:rsidRPr="0043655E">
              <w:rPr>
                <w:color w:val="000000"/>
                <w:lang w:val="ru-RU"/>
              </w:rPr>
              <w:t>акцияларына</w:t>
            </w:r>
            <w:proofErr w:type="spellEnd"/>
            <w:r w:rsidRPr="0043655E">
              <w:rPr>
                <w:color w:val="000000"/>
                <w:lang w:val="ru-RU"/>
              </w:rPr>
              <w:t xml:space="preserve"> </w:t>
            </w:r>
            <w:proofErr w:type="spellStart"/>
            <w:r w:rsidRPr="0043655E">
              <w:rPr>
                <w:color w:val="000000"/>
                <w:lang w:val="ru-RU"/>
              </w:rPr>
              <w:t>қатысатын</w:t>
            </w:r>
            <w:proofErr w:type="spellEnd"/>
            <w:r w:rsidRPr="0043655E">
              <w:rPr>
                <w:color w:val="000000"/>
                <w:lang w:val="ru-RU"/>
              </w:rPr>
              <w:t xml:space="preserve"> </w:t>
            </w:r>
            <w:proofErr w:type="spellStart"/>
            <w:r w:rsidRPr="0043655E">
              <w:rPr>
                <w:color w:val="000000"/>
                <w:lang w:val="ru-RU"/>
              </w:rPr>
              <w:t>оқушылардың</w:t>
            </w:r>
            <w:proofErr w:type="spellEnd"/>
            <w:r w:rsidRPr="0043655E">
              <w:rPr>
                <w:color w:val="000000"/>
                <w:lang w:val="ru-RU"/>
              </w:rPr>
              <w:t xml:space="preserve"> </w:t>
            </w:r>
            <w:proofErr w:type="spellStart"/>
            <w:r w:rsidRPr="0043655E">
              <w:rPr>
                <w:color w:val="000000"/>
                <w:lang w:val="ru-RU"/>
              </w:rPr>
              <w:t>үлесі</w:t>
            </w:r>
            <w:proofErr w:type="spellEnd"/>
          </w:p>
        </w:tc>
        <w:tc>
          <w:tcPr>
            <w:tcW w:w="1417" w:type="dxa"/>
          </w:tcPr>
          <w:p w14:paraId="35FE3F72" w14:textId="77777777" w:rsidR="0065081D" w:rsidRDefault="0065081D" w:rsidP="00B8448A">
            <w:pPr>
              <w:jc w:val="center"/>
            </w:pPr>
            <w:r w:rsidRPr="006F788B">
              <w:t>%</w:t>
            </w:r>
          </w:p>
        </w:tc>
        <w:tc>
          <w:tcPr>
            <w:tcW w:w="1134" w:type="dxa"/>
          </w:tcPr>
          <w:p w14:paraId="75D4C104" w14:textId="77777777" w:rsidR="0065081D" w:rsidRPr="0049784F" w:rsidRDefault="0065081D" w:rsidP="00B8448A">
            <w:pPr>
              <w:pStyle w:val="TableParagraph"/>
              <w:spacing w:before="179"/>
              <w:rPr>
                <w:b/>
                <w:sz w:val="24"/>
                <w:szCs w:val="24"/>
              </w:rPr>
            </w:pPr>
          </w:p>
          <w:p w14:paraId="7DFDB707" w14:textId="77777777" w:rsidR="0065081D" w:rsidRPr="0049784F" w:rsidRDefault="0065081D" w:rsidP="00B8448A">
            <w:pPr>
              <w:pStyle w:val="TableParagraph"/>
              <w:ind w:left="20" w:right="1"/>
              <w:jc w:val="center"/>
              <w:rPr>
                <w:sz w:val="24"/>
                <w:szCs w:val="24"/>
              </w:rPr>
            </w:pPr>
            <w:r w:rsidRPr="0049784F">
              <w:rPr>
                <w:color w:val="231F20"/>
                <w:spacing w:val="-5"/>
                <w:sz w:val="24"/>
                <w:szCs w:val="24"/>
              </w:rPr>
              <w:t>5%</w:t>
            </w:r>
          </w:p>
        </w:tc>
        <w:tc>
          <w:tcPr>
            <w:tcW w:w="1134" w:type="dxa"/>
          </w:tcPr>
          <w:p w14:paraId="09637C0F" w14:textId="77777777" w:rsidR="0065081D" w:rsidRPr="0049784F" w:rsidRDefault="0065081D" w:rsidP="00B8448A">
            <w:pPr>
              <w:pStyle w:val="TableParagraph"/>
              <w:spacing w:before="179"/>
              <w:rPr>
                <w:b/>
                <w:sz w:val="24"/>
                <w:szCs w:val="24"/>
              </w:rPr>
            </w:pPr>
          </w:p>
          <w:p w14:paraId="489B104F" w14:textId="77777777" w:rsidR="0065081D" w:rsidRPr="0049784F" w:rsidRDefault="0065081D" w:rsidP="00B8448A">
            <w:pPr>
              <w:pStyle w:val="TableParagraph"/>
              <w:ind w:left="20"/>
              <w:jc w:val="center"/>
              <w:rPr>
                <w:sz w:val="24"/>
                <w:szCs w:val="24"/>
              </w:rPr>
            </w:pPr>
            <w:r w:rsidRPr="0049784F">
              <w:rPr>
                <w:color w:val="231F20"/>
                <w:sz w:val="24"/>
                <w:szCs w:val="24"/>
              </w:rPr>
              <w:t>7</w:t>
            </w:r>
            <w:r w:rsidRPr="0049784F">
              <w:rPr>
                <w:color w:val="231F20"/>
                <w:spacing w:val="-10"/>
                <w:sz w:val="24"/>
                <w:szCs w:val="24"/>
              </w:rPr>
              <w:t>%</w:t>
            </w:r>
          </w:p>
        </w:tc>
        <w:tc>
          <w:tcPr>
            <w:tcW w:w="1276" w:type="dxa"/>
          </w:tcPr>
          <w:p w14:paraId="7FCD7DC3" w14:textId="77777777" w:rsidR="0065081D" w:rsidRPr="0049784F" w:rsidRDefault="0065081D" w:rsidP="00B8448A">
            <w:pPr>
              <w:pStyle w:val="TableParagraph"/>
              <w:spacing w:before="179"/>
              <w:rPr>
                <w:b/>
                <w:sz w:val="24"/>
                <w:szCs w:val="24"/>
              </w:rPr>
            </w:pPr>
          </w:p>
          <w:p w14:paraId="095EA498" w14:textId="77777777" w:rsidR="0065081D" w:rsidRPr="0049784F" w:rsidRDefault="0065081D" w:rsidP="00B8448A">
            <w:pPr>
              <w:pStyle w:val="TableParagraph"/>
              <w:ind w:left="19"/>
              <w:jc w:val="center"/>
              <w:rPr>
                <w:sz w:val="24"/>
                <w:szCs w:val="24"/>
              </w:rPr>
            </w:pPr>
            <w:r w:rsidRPr="0049784F">
              <w:rPr>
                <w:color w:val="231F20"/>
                <w:spacing w:val="-5"/>
                <w:sz w:val="24"/>
                <w:szCs w:val="24"/>
              </w:rPr>
              <w:t>10%</w:t>
            </w:r>
          </w:p>
        </w:tc>
        <w:tc>
          <w:tcPr>
            <w:tcW w:w="1134" w:type="dxa"/>
          </w:tcPr>
          <w:p w14:paraId="0EDD0D59" w14:textId="77777777" w:rsidR="0065081D" w:rsidRPr="0049784F" w:rsidRDefault="0065081D" w:rsidP="00B8448A">
            <w:pPr>
              <w:pStyle w:val="TableParagraph"/>
              <w:spacing w:before="179"/>
              <w:rPr>
                <w:b/>
                <w:sz w:val="24"/>
                <w:szCs w:val="24"/>
              </w:rPr>
            </w:pPr>
          </w:p>
          <w:p w14:paraId="5155D6AA" w14:textId="77777777" w:rsidR="0065081D" w:rsidRPr="0049784F" w:rsidRDefault="0065081D" w:rsidP="00B8448A">
            <w:pPr>
              <w:pStyle w:val="TableParagraph"/>
              <w:ind w:left="20"/>
              <w:jc w:val="center"/>
              <w:rPr>
                <w:sz w:val="24"/>
                <w:szCs w:val="24"/>
              </w:rPr>
            </w:pPr>
            <w:r w:rsidRPr="0049784F">
              <w:rPr>
                <w:color w:val="231F20"/>
                <w:spacing w:val="-5"/>
                <w:sz w:val="24"/>
                <w:szCs w:val="24"/>
              </w:rPr>
              <w:t>12%</w:t>
            </w:r>
          </w:p>
        </w:tc>
        <w:tc>
          <w:tcPr>
            <w:tcW w:w="1276" w:type="dxa"/>
          </w:tcPr>
          <w:p w14:paraId="65190E99" w14:textId="77777777" w:rsidR="0065081D" w:rsidRPr="0049784F" w:rsidRDefault="0065081D" w:rsidP="00B8448A">
            <w:pPr>
              <w:pStyle w:val="TableParagraph"/>
              <w:spacing w:before="179"/>
              <w:rPr>
                <w:b/>
                <w:sz w:val="24"/>
                <w:szCs w:val="24"/>
              </w:rPr>
            </w:pPr>
          </w:p>
          <w:p w14:paraId="0D51F16E" w14:textId="77777777" w:rsidR="0065081D" w:rsidRPr="0049784F" w:rsidRDefault="0065081D" w:rsidP="00B8448A">
            <w:pPr>
              <w:pStyle w:val="TableParagraph"/>
              <w:ind w:left="22"/>
              <w:jc w:val="center"/>
              <w:rPr>
                <w:sz w:val="24"/>
                <w:szCs w:val="24"/>
              </w:rPr>
            </w:pPr>
            <w:r w:rsidRPr="0049784F">
              <w:rPr>
                <w:color w:val="231F20"/>
                <w:spacing w:val="-5"/>
                <w:sz w:val="24"/>
                <w:szCs w:val="24"/>
              </w:rPr>
              <w:t>15%</w:t>
            </w:r>
          </w:p>
        </w:tc>
      </w:tr>
      <w:tr w:rsidR="0065081D" w:rsidRPr="0049784F" w14:paraId="1C6D7829" w14:textId="77777777" w:rsidTr="00B8448A">
        <w:trPr>
          <w:trHeight w:val="325"/>
        </w:trPr>
        <w:tc>
          <w:tcPr>
            <w:tcW w:w="556" w:type="dxa"/>
          </w:tcPr>
          <w:p w14:paraId="0E98937B" w14:textId="77777777" w:rsidR="0065081D" w:rsidRPr="0049784F" w:rsidRDefault="0065081D" w:rsidP="00B8448A">
            <w:pPr>
              <w:pStyle w:val="TableParagraph"/>
              <w:spacing w:before="15"/>
              <w:ind w:left="23"/>
              <w:jc w:val="center"/>
              <w:rPr>
                <w:color w:val="231F20"/>
                <w:spacing w:val="-5"/>
                <w:sz w:val="24"/>
                <w:szCs w:val="24"/>
                <w:lang w:val="ru-RU"/>
              </w:rPr>
            </w:pPr>
            <w:r>
              <w:rPr>
                <w:color w:val="231F20"/>
                <w:spacing w:val="-5"/>
                <w:sz w:val="24"/>
                <w:szCs w:val="24"/>
                <w:lang w:val="ru-RU"/>
              </w:rPr>
              <w:t>4</w:t>
            </w:r>
          </w:p>
        </w:tc>
        <w:tc>
          <w:tcPr>
            <w:tcW w:w="5823" w:type="dxa"/>
            <w:gridSpan w:val="2"/>
          </w:tcPr>
          <w:p w14:paraId="0E5E94DA" w14:textId="77777777" w:rsidR="0065081D" w:rsidRPr="0049784F" w:rsidRDefault="0065081D" w:rsidP="00B8448A">
            <w:pPr>
              <w:pStyle w:val="TableParagraph"/>
              <w:rPr>
                <w:sz w:val="24"/>
                <w:szCs w:val="24"/>
                <w:lang w:val="ru-RU"/>
              </w:rPr>
            </w:pPr>
            <w:proofErr w:type="spellStart"/>
            <w:r w:rsidRPr="0043655E">
              <w:rPr>
                <w:color w:val="000000"/>
                <w:sz w:val="24"/>
                <w:szCs w:val="24"/>
                <w:lang w:val="ru-RU"/>
              </w:rPr>
              <w:t>Мектептерде</w:t>
            </w:r>
            <w:proofErr w:type="spellEnd"/>
            <w:r w:rsidRPr="0043655E">
              <w:rPr>
                <w:color w:val="000000"/>
                <w:sz w:val="24"/>
                <w:szCs w:val="24"/>
                <w:lang w:val="ru-RU"/>
              </w:rPr>
              <w:t xml:space="preserve"> </w:t>
            </w:r>
            <w:proofErr w:type="spellStart"/>
            <w:r w:rsidRPr="0043655E">
              <w:rPr>
                <w:color w:val="000000"/>
                <w:sz w:val="24"/>
                <w:szCs w:val="24"/>
                <w:lang w:val="ru-RU"/>
              </w:rPr>
              <w:t>зорлық-зомбылықтың</w:t>
            </w:r>
            <w:proofErr w:type="spellEnd"/>
            <w:r w:rsidRPr="0043655E">
              <w:rPr>
                <w:color w:val="000000"/>
                <w:sz w:val="24"/>
                <w:szCs w:val="24"/>
                <w:lang w:val="ru-RU"/>
              </w:rPr>
              <w:t xml:space="preserve"> </w:t>
            </w:r>
            <w:proofErr w:type="spellStart"/>
            <w:r w:rsidRPr="0043655E">
              <w:rPr>
                <w:color w:val="000000"/>
                <w:sz w:val="24"/>
                <w:szCs w:val="24"/>
                <w:lang w:val="ru-RU"/>
              </w:rPr>
              <w:t>алдын</w:t>
            </w:r>
            <w:proofErr w:type="spellEnd"/>
            <w:r w:rsidRPr="0043655E">
              <w:rPr>
                <w:color w:val="000000"/>
                <w:sz w:val="24"/>
                <w:szCs w:val="24"/>
                <w:lang w:val="ru-RU"/>
              </w:rPr>
              <w:t xml:space="preserve"> </w:t>
            </w:r>
            <w:proofErr w:type="spellStart"/>
            <w:r w:rsidRPr="0043655E">
              <w:rPr>
                <w:color w:val="000000"/>
                <w:sz w:val="24"/>
                <w:szCs w:val="24"/>
                <w:lang w:val="ru-RU"/>
              </w:rPr>
              <w:t>алу</w:t>
            </w:r>
            <w:proofErr w:type="spellEnd"/>
            <w:r w:rsidRPr="0043655E">
              <w:rPr>
                <w:color w:val="000000"/>
                <w:sz w:val="24"/>
                <w:szCs w:val="24"/>
                <w:lang w:val="ru-RU"/>
              </w:rPr>
              <w:t xml:space="preserve"> </w:t>
            </w:r>
            <w:proofErr w:type="spellStart"/>
            <w:r w:rsidRPr="0043655E">
              <w:rPr>
                <w:color w:val="000000"/>
                <w:sz w:val="24"/>
                <w:szCs w:val="24"/>
                <w:lang w:val="ru-RU"/>
              </w:rPr>
              <w:t>және</w:t>
            </w:r>
            <w:proofErr w:type="spellEnd"/>
            <w:r w:rsidRPr="0043655E">
              <w:rPr>
                <w:color w:val="000000"/>
                <w:sz w:val="24"/>
                <w:szCs w:val="24"/>
                <w:lang w:val="ru-RU"/>
              </w:rPr>
              <w:t xml:space="preserve"> </w:t>
            </w:r>
            <w:proofErr w:type="spellStart"/>
            <w:r w:rsidRPr="0043655E">
              <w:rPr>
                <w:color w:val="000000"/>
                <w:sz w:val="24"/>
                <w:szCs w:val="24"/>
                <w:lang w:val="ru-RU"/>
              </w:rPr>
              <w:t>оған</w:t>
            </w:r>
            <w:proofErr w:type="spellEnd"/>
            <w:r w:rsidRPr="0043655E">
              <w:rPr>
                <w:color w:val="000000"/>
                <w:sz w:val="24"/>
                <w:szCs w:val="24"/>
                <w:lang w:val="ru-RU"/>
              </w:rPr>
              <w:t xml:space="preserve"> ден </w:t>
            </w:r>
            <w:proofErr w:type="spellStart"/>
            <w:r w:rsidRPr="0043655E">
              <w:rPr>
                <w:color w:val="000000"/>
                <w:sz w:val="24"/>
                <w:szCs w:val="24"/>
                <w:lang w:val="ru-RU"/>
              </w:rPr>
              <w:t>қою</w:t>
            </w:r>
            <w:proofErr w:type="spellEnd"/>
            <w:r w:rsidRPr="0043655E">
              <w:rPr>
                <w:color w:val="000000"/>
                <w:sz w:val="24"/>
                <w:szCs w:val="24"/>
                <w:lang w:val="ru-RU"/>
              </w:rPr>
              <w:t xml:space="preserve">, </w:t>
            </w:r>
            <w:proofErr w:type="spellStart"/>
            <w:r w:rsidRPr="0043655E">
              <w:rPr>
                <w:color w:val="000000"/>
                <w:sz w:val="24"/>
                <w:szCs w:val="24"/>
                <w:lang w:val="ru-RU"/>
              </w:rPr>
              <w:t>сондай-ақ</w:t>
            </w:r>
            <w:proofErr w:type="spellEnd"/>
            <w:r w:rsidRPr="0043655E">
              <w:rPr>
                <w:color w:val="000000"/>
                <w:sz w:val="24"/>
                <w:szCs w:val="24"/>
                <w:lang w:val="ru-RU"/>
              </w:rPr>
              <w:t xml:space="preserve"> </w:t>
            </w:r>
            <w:proofErr w:type="spellStart"/>
            <w:r w:rsidRPr="0043655E">
              <w:rPr>
                <w:color w:val="000000"/>
                <w:sz w:val="24"/>
                <w:szCs w:val="24"/>
                <w:lang w:val="ru-RU"/>
              </w:rPr>
              <w:t>өмірлік</w:t>
            </w:r>
            <w:proofErr w:type="spellEnd"/>
            <w:r w:rsidRPr="0043655E">
              <w:rPr>
                <w:color w:val="000000"/>
                <w:sz w:val="24"/>
                <w:szCs w:val="24"/>
                <w:lang w:val="ru-RU"/>
              </w:rPr>
              <w:t xml:space="preserve"> </w:t>
            </w:r>
            <w:proofErr w:type="spellStart"/>
            <w:r w:rsidRPr="0043655E">
              <w:rPr>
                <w:color w:val="000000"/>
                <w:sz w:val="24"/>
                <w:szCs w:val="24"/>
                <w:lang w:val="ru-RU"/>
              </w:rPr>
              <w:t>дағдыларды</w:t>
            </w:r>
            <w:proofErr w:type="spellEnd"/>
            <w:r w:rsidRPr="0043655E">
              <w:rPr>
                <w:color w:val="000000"/>
                <w:sz w:val="24"/>
                <w:szCs w:val="24"/>
                <w:lang w:val="ru-RU"/>
              </w:rPr>
              <w:t xml:space="preserve"> </w:t>
            </w:r>
            <w:proofErr w:type="spellStart"/>
            <w:r w:rsidRPr="0043655E">
              <w:rPr>
                <w:color w:val="000000"/>
                <w:sz w:val="24"/>
                <w:szCs w:val="24"/>
                <w:lang w:val="ru-RU"/>
              </w:rPr>
              <w:lastRenderedPageBreak/>
              <w:t>қалыптастыру</w:t>
            </w:r>
            <w:proofErr w:type="spellEnd"/>
            <w:r w:rsidRPr="0043655E">
              <w:rPr>
                <w:color w:val="000000"/>
                <w:sz w:val="24"/>
                <w:szCs w:val="24"/>
                <w:lang w:val="ru-RU"/>
              </w:rPr>
              <w:t xml:space="preserve"> </w:t>
            </w:r>
            <w:proofErr w:type="spellStart"/>
            <w:r w:rsidRPr="0043655E">
              <w:rPr>
                <w:color w:val="000000"/>
                <w:sz w:val="24"/>
                <w:szCs w:val="24"/>
                <w:lang w:val="ru-RU"/>
              </w:rPr>
              <w:t>және</w:t>
            </w:r>
            <w:proofErr w:type="spellEnd"/>
            <w:r w:rsidRPr="0043655E">
              <w:rPr>
                <w:color w:val="000000"/>
                <w:sz w:val="24"/>
                <w:szCs w:val="24"/>
                <w:lang w:val="ru-RU"/>
              </w:rPr>
              <w:t xml:space="preserve"> </w:t>
            </w:r>
            <w:proofErr w:type="spellStart"/>
            <w:r w:rsidRPr="0043655E">
              <w:rPr>
                <w:color w:val="000000"/>
                <w:sz w:val="24"/>
                <w:szCs w:val="24"/>
                <w:lang w:val="ru-RU"/>
              </w:rPr>
              <w:t>суицидтердің</w:t>
            </w:r>
            <w:proofErr w:type="spellEnd"/>
            <w:r w:rsidRPr="0043655E">
              <w:rPr>
                <w:color w:val="000000"/>
                <w:sz w:val="24"/>
                <w:szCs w:val="24"/>
                <w:lang w:val="ru-RU"/>
              </w:rPr>
              <w:t xml:space="preserve"> </w:t>
            </w:r>
            <w:proofErr w:type="spellStart"/>
            <w:r w:rsidRPr="0043655E">
              <w:rPr>
                <w:color w:val="000000"/>
                <w:sz w:val="24"/>
                <w:szCs w:val="24"/>
                <w:lang w:val="ru-RU"/>
              </w:rPr>
              <w:t>алдын</w:t>
            </w:r>
            <w:proofErr w:type="spellEnd"/>
            <w:r w:rsidRPr="0043655E">
              <w:rPr>
                <w:color w:val="000000"/>
                <w:sz w:val="24"/>
                <w:szCs w:val="24"/>
                <w:lang w:val="ru-RU"/>
              </w:rPr>
              <w:t xml:space="preserve"> </w:t>
            </w:r>
            <w:proofErr w:type="spellStart"/>
            <w:r w:rsidRPr="0043655E">
              <w:rPr>
                <w:color w:val="000000"/>
                <w:sz w:val="24"/>
                <w:szCs w:val="24"/>
                <w:lang w:val="ru-RU"/>
              </w:rPr>
              <w:t>алу</w:t>
            </w:r>
            <w:proofErr w:type="spellEnd"/>
            <w:r w:rsidRPr="0043655E">
              <w:rPr>
                <w:color w:val="000000"/>
                <w:sz w:val="24"/>
                <w:szCs w:val="24"/>
                <w:lang w:val="ru-RU"/>
              </w:rPr>
              <w:t xml:space="preserve"> </w:t>
            </w:r>
            <w:proofErr w:type="spellStart"/>
            <w:r w:rsidRPr="0043655E">
              <w:rPr>
                <w:color w:val="000000"/>
                <w:sz w:val="24"/>
                <w:szCs w:val="24"/>
                <w:lang w:val="ru-RU"/>
              </w:rPr>
              <w:t>жөніндегі</w:t>
            </w:r>
            <w:proofErr w:type="spellEnd"/>
            <w:r w:rsidRPr="0043655E">
              <w:rPr>
                <w:color w:val="000000"/>
                <w:sz w:val="24"/>
                <w:szCs w:val="24"/>
                <w:lang w:val="ru-RU"/>
              </w:rPr>
              <w:t xml:space="preserve"> </w:t>
            </w:r>
            <w:proofErr w:type="spellStart"/>
            <w:r w:rsidRPr="0043655E">
              <w:rPr>
                <w:color w:val="000000"/>
                <w:sz w:val="24"/>
                <w:szCs w:val="24"/>
                <w:lang w:val="ru-RU"/>
              </w:rPr>
              <w:t>бағдарламаның</w:t>
            </w:r>
            <w:proofErr w:type="spellEnd"/>
            <w:r w:rsidRPr="0043655E">
              <w:rPr>
                <w:color w:val="000000"/>
                <w:sz w:val="24"/>
                <w:szCs w:val="24"/>
                <w:lang w:val="ru-RU"/>
              </w:rPr>
              <w:t xml:space="preserve"> </w:t>
            </w:r>
            <w:proofErr w:type="spellStart"/>
            <w:r w:rsidRPr="0043655E">
              <w:rPr>
                <w:color w:val="000000"/>
                <w:sz w:val="24"/>
                <w:szCs w:val="24"/>
                <w:lang w:val="ru-RU"/>
              </w:rPr>
              <w:t>үлесі</w:t>
            </w:r>
            <w:proofErr w:type="spellEnd"/>
          </w:p>
        </w:tc>
        <w:tc>
          <w:tcPr>
            <w:tcW w:w="1417" w:type="dxa"/>
          </w:tcPr>
          <w:p w14:paraId="5D812764" w14:textId="77777777" w:rsidR="0065081D" w:rsidRDefault="0065081D" w:rsidP="00B8448A">
            <w:pPr>
              <w:jc w:val="center"/>
            </w:pPr>
            <w:r w:rsidRPr="006F788B">
              <w:lastRenderedPageBreak/>
              <w:t>%</w:t>
            </w:r>
          </w:p>
        </w:tc>
        <w:tc>
          <w:tcPr>
            <w:tcW w:w="1134" w:type="dxa"/>
          </w:tcPr>
          <w:p w14:paraId="3ED10A02" w14:textId="77777777" w:rsidR="0065081D" w:rsidRPr="0049784F" w:rsidRDefault="0065081D" w:rsidP="00B8448A">
            <w:pPr>
              <w:pStyle w:val="TableParagraph"/>
              <w:spacing w:before="179"/>
              <w:rPr>
                <w:b/>
                <w:sz w:val="24"/>
                <w:szCs w:val="24"/>
              </w:rPr>
            </w:pPr>
          </w:p>
          <w:p w14:paraId="7479D108" w14:textId="77777777" w:rsidR="0065081D" w:rsidRPr="0049784F" w:rsidRDefault="0065081D" w:rsidP="00B8448A">
            <w:pPr>
              <w:pStyle w:val="TableParagraph"/>
              <w:ind w:left="20" w:right="1"/>
              <w:jc w:val="center"/>
              <w:rPr>
                <w:sz w:val="24"/>
                <w:szCs w:val="24"/>
              </w:rPr>
            </w:pPr>
            <w:r w:rsidRPr="0049784F">
              <w:rPr>
                <w:color w:val="231F20"/>
                <w:spacing w:val="-5"/>
                <w:sz w:val="24"/>
                <w:szCs w:val="24"/>
              </w:rPr>
              <w:lastRenderedPageBreak/>
              <w:t>5%</w:t>
            </w:r>
          </w:p>
        </w:tc>
        <w:tc>
          <w:tcPr>
            <w:tcW w:w="1134" w:type="dxa"/>
          </w:tcPr>
          <w:p w14:paraId="005505BD" w14:textId="77777777" w:rsidR="0065081D" w:rsidRPr="0049784F" w:rsidRDefault="0065081D" w:rsidP="00B8448A">
            <w:pPr>
              <w:pStyle w:val="TableParagraph"/>
              <w:spacing w:before="179"/>
              <w:rPr>
                <w:b/>
                <w:sz w:val="24"/>
                <w:szCs w:val="24"/>
              </w:rPr>
            </w:pPr>
          </w:p>
          <w:p w14:paraId="58C9D171" w14:textId="77777777" w:rsidR="0065081D" w:rsidRPr="0049784F" w:rsidRDefault="0065081D" w:rsidP="00B8448A">
            <w:pPr>
              <w:pStyle w:val="TableParagraph"/>
              <w:ind w:left="20"/>
              <w:jc w:val="center"/>
              <w:rPr>
                <w:sz w:val="24"/>
                <w:szCs w:val="24"/>
              </w:rPr>
            </w:pPr>
            <w:r w:rsidRPr="0049784F">
              <w:rPr>
                <w:color w:val="231F20"/>
                <w:sz w:val="24"/>
                <w:szCs w:val="24"/>
              </w:rPr>
              <w:lastRenderedPageBreak/>
              <w:t>7</w:t>
            </w:r>
            <w:r w:rsidRPr="0049784F">
              <w:rPr>
                <w:color w:val="231F20"/>
                <w:spacing w:val="-10"/>
                <w:sz w:val="24"/>
                <w:szCs w:val="24"/>
              </w:rPr>
              <w:t>%</w:t>
            </w:r>
          </w:p>
        </w:tc>
        <w:tc>
          <w:tcPr>
            <w:tcW w:w="1276" w:type="dxa"/>
          </w:tcPr>
          <w:p w14:paraId="5174B537" w14:textId="77777777" w:rsidR="0065081D" w:rsidRPr="0049784F" w:rsidRDefault="0065081D" w:rsidP="00B8448A">
            <w:pPr>
              <w:pStyle w:val="TableParagraph"/>
              <w:spacing w:before="179"/>
              <w:rPr>
                <w:b/>
                <w:sz w:val="24"/>
                <w:szCs w:val="24"/>
              </w:rPr>
            </w:pPr>
          </w:p>
          <w:p w14:paraId="0558ED0E" w14:textId="77777777" w:rsidR="0065081D" w:rsidRPr="0049784F" w:rsidRDefault="0065081D" w:rsidP="00B8448A">
            <w:pPr>
              <w:pStyle w:val="TableParagraph"/>
              <w:ind w:left="19"/>
              <w:jc w:val="center"/>
              <w:rPr>
                <w:sz w:val="24"/>
                <w:szCs w:val="24"/>
              </w:rPr>
            </w:pPr>
            <w:r w:rsidRPr="0049784F">
              <w:rPr>
                <w:color w:val="231F20"/>
                <w:spacing w:val="-5"/>
                <w:sz w:val="24"/>
                <w:szCs w:val="24"/>
              </w:rPr>
              <w:lastRenderedPageBreak/>
              <w:t>10%</w:t>
            </w:r>
          </w:p>
        </w:tc>
        <w:tc>
          <w:tcPr>
            <w:tcW w:w="1134" w:type="dxa"/>
          </w:tcPr>
          <w:p w14:paraId="3F8ADF0B" w14:textId="77777777" w:rsidR="0065081D" w:rsidRPr="0049784F" w:rsidRDefault="0065081D" w:rsidP="00B8448A">
            <w:pPr>
              <w:pStyle w:val="TableParagraph"/>
              <w:spacing w:before="179"/>
              <w:rPr>
                <w:b/>
                <w:sz w:val="24"/>
                <w:szCs w:val="24"/>
              </w:rPr>
            </w:pPr>
          </w:p>
          <w:p w14:paraId="4D9B823C" w14:textId="77777777" w:rsidR="0065081D" w:rsidRPr="0049784F" w:rsidRDefault="0065081D" w:rsidP="00B8448A">
            <w:pPr>
              <w:pStyle w:val="TableParagraph"/>
              <w:ind w:left="20"/>
              <w:jc w:val="center"/>
              <w:rPr>
                <w:sz w:val="24"/>
                <w:szCs w:val="24"/>
              </w:rPr>
            </w:pPr>
            <w:r w:rsidRPr="0049784F">
              <w:rPr>
                <w:color w:val="231F20"/>
                <w:spacing w:val="-5"/>
                <w:sz w:val="24"/>
                <w:szCs w:val="24"/>
              </w:rPr>
              <w:lastRenderedPageBreak/>
              <w:t>12%</w:t>
            </w:r>
          </w:p>
        </w:tc>
        <w:tc>
          <w:tcPr>
            <w:tcW w:w="1276" w:type="dxa"/>
          </w:tcPr>
          <w:p w14:paraId="61E01E72" w14:textId="77777777" w:rsidR="0065081D" w:rsidRPr="0049784F" w:rsidRDefault="0065081D" w:rsidP="00B8448A">
            <w:pPr>
              <w:pStyle w:val="TableParagraph"/>
              <w:spacing w:before="179"/>
              <w:rPr>
                <w:b/>
                <w:sz w:val="24"/>
                <w:szCs w:val="24"/>
              </w:rPr>
            </w:pPr>
          </w:p>
          <w:p w14:paraId="6DFCF5C5" w14:textId="77777777" w:rsidR="0065081D" w:rsidRPr="0049784F" w:rsidRDefault="0065081D" w:rsidP="00B8448A">
            <w:pPr>
              <w:pStyle w:val="TableParagraph"/>
              <w:ind w:left="22"/>
              <w:jc w:val="center"/>
              <w:rPr>
                <w:sz w:val="24"/>
                <w:szCs w:val="24"/>
              </w:rPr>
            </w:pPr>
            <w:r w:rsidRPr="0049784F">
              <w:rPr>
                <w:color w:val="231F20"/>
                <w:spacing w:val="-5"/>
                <w:sz w:val="24"/>
                <w:szCs w:val="24"/>
              </w:rPr>
              <w:lastRenderedPageBreak/>
              <w:t>15%</w:t>
            </w:r>
          </w:p>
        </w:tc>
      </w:tr>
      <w:tr w:rsidR="0065081D" w:rsidRPr="0049784F" w14:paraId="4B357AA9" w14:textId="77777777" w:rsidTr="00B8448A">
        <w:trPr>
          <w:trHeight w:val="325"/>
        </w:trPr>
        <w:tc>
          <w:tcPr>
            <w:tcW w:w="556" w:type="dxa"/>
          </w:tcPr>
          <w:p w14:paraId="2EA77E75" w14:textId="77777777" w:rsidR="0065081D" w:rsidRPr="0049784F" w:rsidRDefault="0065081D" w:rsidP="00B8448A">
            <w:pPr>
              <w:pStyle w:val="TableParagraph"/>
              <w:spacing w:before="15"/>
              <w:ind w:left="23"/>
              <w:jc w:val="center"/>
              <w:rPr>
                <w:color w:val="231F20"/>
                <w:spacing w:val="-5"/>
                <w:sz w:val="24"/>
                <w:szCs w:val="24"/>
                <w:lang w:val="ru-RU"/>
              </w:rPr>
            </w:pPr>
            <w:r>
              <w:rPr>
                <w:color w:val="231F20"/>
                <w:spacing w:val="-5"/>
                <w:sz w:val="24"/>
                <w:szCs w:val="24"/>
                <w:lang w:val="ru-RU"/>
              </w:rPr>
              <w:lastRenderedPageBreak/>
              <w:t>5</w:t>
            </w:r>
          </w:p>
        </w:tc>
        <w:tc>
          <w:tcPr>
            <w:tcW w:w="5823" w:type="dxa"/>
            <w:gridSpan w:val="2"/>
          </w:tcPr>
          <w:p w14:paraId="6AAB25DE" w14:textId="77777777" w:rsidR="0065081D" w:rsidRPr="0049784F" w:rsidRDefault="0065081D" w:rsidP="00B8448A">
            <w:pPr>
              <w:pStyle w:val="TableParagraph"/>
              <w:rPr>
                <w:sz w:val="24"/>
                <w:szCs w:val="24"/>
                <w:lang w:val="ru-RU"/>
              </w:rPr>
            </w:pPr>
            <w:r w:rsidRPr="0043655E">
              <w:rPr>
                <w:color w:val="000000"/>
                <w:sz w:val="24"/>
                <w:szCs w:val="24"/>
                <w:lang w:val="ru-RU"/>
              </w:rPr>
              <w:t xml:space="preserve">ППТК, ПМПК, </w:t>
            </w:r>
            <w:proofErr w:type="spellStart"/>
            <w:r w:rsidRPr="0043655E">
              <w:rPr>
                <w:color w:val="000000"/>
                <w:sz w:val="24"/>
                <w:szCs w:val="24"/>
                <w:lang w:val="ru-RU"/>
              </w:rPr>
              <w:t>инклюзивті</w:t>
            </w:r>
            <w:proofErr w:type="spellEnd"/>
            <w:r w:rsidRPr="0043655E">
              <w:rPr>
                <w:color w:val="000000"/>
                <w:sz w:val="24"/>
                <w:szCs w:val="24"/>
                <w:lang w:val="ru-RU"/>
              </w:rPr>
              <w:t xml:space="preserve"> </w:t>
            </w:r>
            <w:proofErr w:type="spellStart"/>
            <w:r w:rsidRPr="0043655E">
              <w:rPr>
                <w:color w:val="000000"/>
                <w:sz w:val="24"/>
                <w:szCs w:val="24"/>
                <w:lang w:val="ru-RU"/>
              </w:rPr>
              <w:t>білім</w:t>
            </w:r>
            <w:proofErr w:type="spellEnd"/>
            <w:r w:rsidRPr="0043655E">
              <w:rPr>
                <w:color w:val="000000"/>
                <w:sz w:val="24"/>
                <w:szCs w:val="24"/>
                <w:lang w:val="ru-RU"/>
              </w:rPr>
              <w:t xml:space="preserve"> </w:t>
            </w:r>
            <w:proofErr w:type="spellStart"/>
            <w:r w:rsidRPr="0043655E">
              <w:rPr>
                <w:color w:val="000000"/>
                <w:sz w:val="24"/>
                <w:szCs w:val="24"/>
                <w:lang w:val="ru-RU"/>
              </w:rPr>
              <w:t>беруді</w:t>
            </w:r>
            <w:proofErr w:type="spellEnd"/>
            <w:r w:rsidRPr="0043655E">
              <w:rPr>
                <w:color w:val="000000"/>
                <w:sz w:val="24"/>
                <w:szCs w:val="24"/>
                <w:lang w:val="ru-RU"/>
              </w:rPr>
              <w:t xml:space="preserve"> </w:t>
            </w:r>
            <w:proofErr w:type="spellStart"/>
            <w:r w:rsidRPr="0043655E">
              <w:rPr>
                <w:color w:val="000000"/>
                <w:sz w:val="24"/>
                <w:szCs w:val="24"/>
                <w:lang w:val="ru-RU"/>
              </w:rPr>
              <w:t>қолдаудың</w:t>
            </w:r>
            <w:proofErr w:type="spellEnd"/>
            <w:r w:rsidRPr="0043655E">
              <w:rPr>
                <w:color w:val="000000"/>
                <w:sz w:val="24"/>
                <w:szCs w:val="24"/>
                <w:lang w:val="ru-RU"/>
              </w:rPr>
              <w:t xml:space="preserve"> </w:t>
            </w:r>
            <w:proofErr w:type="spellStart"/>
            <w:r w:rsidRPr="0043655E">
              <w:rPr>
                <w:color w:val="000000"/>
                <w:sz w:val="24"/>
                <w:szCs w:val="24"/>
                <w:lang w:val="ru-RU"/>
              </w:rPr>
              <w:t>ресурстық</w:t>
            </w:r>
            <w:proofErr w:type="spellEnd"/>
            <w:r w:rsidRPr="0043655E">
              <w:rPr>
                <w:color w:val="000000"/>
                <w:sz w:val="24"/>
                <w:szCs w:val="24"/>
                <w:lang w:val="ru-RU"/>
              </w:rPr>
              <w:t xml:space="preserve"> </w:t>
            </w:r>
            <w:proofErr w:type="spellStart"/>
            <w:r w:rsidRPr="0043655E">
              <w:rPr>
                <w:color w:val="000000"/>
                <w:sz w:val="24"/>
                <w:szCs w:val="24"/>
                <w:lang w:val="ru-RU"/>
              </w:rPr>
              <w:t>кабинеттерімен</w:t>
            </w:r>
            <w:proofErr w:type="spellEnd"/>
            <w:r w:rsidRPr="0043655E">
              <w:rPr>
                <w:color w:val="000000"/>
                <w:sz w:val="24"/>
                <w:szCs w:val="24"/>
                <w:lang w:val="ru-RU"/>
              </w:rPr>
              <w:t xml:space="preserve"> </w:t>
            </w:r>
            <w:proofErr w:type="spellStart"/>
            <w:r w:rsidRPr="0043655E">
              <w:rPr>
                <w:color w:val="000000"/>
                <w:sz w:val="24"/>
                <w:szCs w:val="24"/>
                <w:lang w:val="ru-RU"/>
              </w:rPr>
              <w:t>өзара</w:t>
            </w:r>
            <w:proofErr w:type="spellEnd"/>
            <w:r w:rsidRPr="0043655E">
              <w:rPr>
                <w:color w:val="000000"/>
                <w:sz w:val="24"/>
                <w:szCs w:val="24"/>
                <w:lang w:val="ru-RU"/>
              </w:rPr>
              <w:t xml:space="preserve"> </w:t>
            </w:r>
            <w:proofErr w:type="spellStart"/>
            <w:r w:rsidRPr="0043655E">
              <w:rPr>
                <w:color w:val="000000"/>
                <w:sz w:val="24"/>
                <w:szCs w:val="24"/>
                <w:lang w:val="ru-RU"/>
              </w:rPr>
              <w:t>іс-қимыл</w:t>
            </w:r>
            <w:proofErr w:type="spellEnd"/>
            <w:r w:rsidRPr="0043655E">
              <w:rPr>
                <w:color w:val="000000"/>
                <w:sz w:val="24"/>
                <w:szCs w:val="24"/>
                <w:lang w:val="ru-RU"/>
              </w:rPr>
              <w:t xml:space="preserve"> </w:t>
            </w:r>
            <w:proofErr w:type="spellStart"/>
            <w:r w:rsidRPr="0043655E">
              <w:rPr>
                <w:color w:val="000000"/>
                <w:sz w:val="24"/>
                <w:szCs w:val="24"/>
                <w:lang w:val="ru-RU"/>
              </w:rPr>
              <w:t>бойынша</w:t>
            </w:r>
            <w:proofErr w:type="spellEnd"/>
            <w:r w:rsidRPr="0043655E">
              <w:rPr>
                <w:color w:val="000000"/>
                <w:sz w:val="24"/>
                <w:szCs w:val="24"/>
                <w:lang w:val="ru-RU"/>
              </w:rPr>
              <w:t xml:space="preserve"> </w:t>
            </w:r>
            <w:proofErr w:type="spellStart"/>
            <w:r w:rsidRPr="0043655E">
              <w:rPr>
                <w:color w:val="000000"/>
                <w:sz w:val="24"/>
                <w:szCs w:val="24"/>
                <w:lang w:val="ru-RU"/>
              </w:rPr>
              <w:t>іс-шаралар</w:t>
            </w:r>
            <w:proofErr w:type="spellEnd"/>
            <w:r w:rsidRPr="0043655E">
              <w:rPr>
                <w:color w:val="000000"/>
                <w:sz w:val="24"/>
                <w:szCs w:val="24"/>
                <w:lang w:val="ru-RU"/>
              </w:rPr>
              <w:t xml:space="preserve"> </w:t>
            </w:r>
            <w:proofErr w:type="spellStart"/>
            <w:r w:rsidRPr="0043655E">
              <w:rPr>
                <w:color w:val="000000"/>
                <w:sz w:val="24"/>
                <w:szCs w:val="24"/>
                <w:lang w:val="ru-RU"/>
              </w:rPr>
              <w:t>үлесі</w:t>
            </w:r>
            <w:proofErr w:type="spellEnd"/>
          </w:p>
        </w:tc>
        <w:tc>
          <w:tcPr>
            <w:tcW w:w="1417" w:type="dxa"/>
          </w:tcPr>
          <w:p w14:paraId="42D8ADE9" w14:textId="77777777" w:rsidR="0065081D" w:rsidRDefault="0065081D" w:rsidP="00B8448A">
            <w:pPr>
              <w:jc w:val="center"/>
            </w:pPr>
            <w:r w:rsidRPr="006F788B">
              <w:t>%</w:t>
            </w:r>
          </w:p>
        </w:tc>
        <w:tc>
          <w:tcPr>
            <w:tcW w:w="1134" w:type="dxa"/>
          </w:tcPr>
          <w:p w14:paraId="0D948B94" w14:textId="77777777" w:rsidR="0065081D" w:rsidRPr="0049784F" w:rsidRDefault="0065081D" w:rsidP="00B8448A">
            <w:pPr>
              <w:pStyle w:val="TableParagraph"/>
              <w:spacing w:before="179"/>
              <w:rPr>
                <w:b/>
                <w:sz w:val="24"/>
                <w:szCs w:val="24"/>
              </w:rPr>
            </w:pPr>
          </w:p>
          <w:p w14:paraId="16BB6EA1" w14:textId="77777777" w:rsidR="0065081D" w:rsidRPr="0049784F" w:rsidRDefault="0065081D" w:rsidP="00B8448A">
            <w:pPr>
              <w:pStyle w:val="TableParagraph"/>
              <w:ind w:left="20" w:right="1"/>
              <w:jc w:val="center"/>
              <w:rPr>
                <w:sz w:val="24"/>
                <w:szCs w:val="24"/>
              </w:rPr>
            </w:pPr>
            <w:r w:rsidRPr="0049784F">
              <w:rPr>
                <w:color w:val="231F20"/>
                <w:spacing w:val="-5"/>
                <w:sz w:val="24"/>
                <w:szCs w:val="24"/>
              </w:rPr>
              <w:t>5%</w:t>
            </w:r>
          </w:p>
        </w:tc>
        <w:tc>
          <w:tcPr>
            <w:tcW w:w="1134" w:type="dxa"/>
          </w:tcPr>
          <w:p w14:paraId="2F8FE35E" w14:textId="77777777" w:rsidR="0065081D" w:rsidRPr="0049784F" w:rsidRDefault="0065081D" w:rsidP="00B8448A">
            <w:pPr>
              <w:pStyle w:val="TableParagraph"/>
              <w:spacing w:before="179"/>
              <w:rPr>
                <w:b/>
                <w:sz w:val="24"/>
                <w:szCs w:val="24"/>
              </w:rPr>
            </w:pPr>
          </w:p>
          <w:p w14:paraId="3E124E90" w14:textId="77777777" w:rsidR="0065081D" w:rsidRPr="0049784F" w:rsidRDefault="0065081D" w:rsidP="00B8448A">
            <w:pPr>
              <w:pStyle w:val="TableParagraph"/>
              <w:ind w:left="20"/>
              <w:jc w:val="center"/>
              <w:rPr>
                <w:sz w:val="24"/>
                <w:szCs w:val="24"/>
              </w:rPr>
            </w:pPr>
            <w:r w:rsidRPr="0049784F">
              <w:rPr>
                <w:color w:val="231F20"/>
                <w:sz w:val="24"/>
                <w:szCs w:val="24"/>
              </w:rPr>
              <w:t>7</w:t>
            </w:r>
            <w:r w:rsidRPr="0049784F">
              <w:rPr>
                <w:color w:val="231F20"/>
                <w:spacing w:val="-10"/>
                <w:sz w:val="24"/>
                <w:szCs w:val="24"/>
              </w:rPr>
              <w:t>%</w:t>
            </w:r>
          </w:p>
        </w:tc>
        <w:tc>
          <w:tcPr>
            <w:tcW w:w="1276" w:type="dxa"/>
          </w:tcPr>
          <w:p w14:paraId="5F5CB3BE" w14:textId="77777777" w:rsidR="0065081D" w:rsidRPr="0049784F" w:rsidRDefault="0065081D" w:rsidP="00B8448A">
            <w:pPr>
              <w:pStyle w:val="TableParagraph"/>
              <w:spacing w:before="179"/>
              <w:rPr>
                <w:b/>
                <w:sz w:val="24"/>
                <w:szCs w:val="24"/>
              </w:rPr>
            </w:pPr>
          </w:p>
          <w:p w14:paraId="02685A2B" w14:textId="77777777" w:rsidR="0065081D" w:rsidRPr="0049784F" w:rsidRDefault="0065081D" w:rsidP="00B8448A">
            <w:pPr>
              <w:pStyle w:val="TableParagraph"/>
              <w:ind w:left="19"/>
              <w:jc w:val="center"/>
              <w:rPr>
                <w:sz w:val="24"/>
                <w:szCs w:val="24"/>
              </w:rPr>
            </w:pPr>
            <w:r w:rsidRPr="0049784F">
              <w:rPr>
                <w:color w:val="231F20"/>
                <w:spacing w:val="-5"/>
                <w:sz w:val="24"/>
                <w:szCs w:val="24"/>
              </w:rPr>
              <w:t>10%</w:t>
            </w:r>
          </w:p>
        </w:tc>
        <w:tc>
          <w:tcPr>
            <w:tcW w:w="1134" w:type="dxa"/>
          </w:tcPr>
          <w:p w14:paraId="7857C470" w14:textId="77777777" w:rsidR="0065081D" w:rsidRPr="0049784F" w:rsidRDefault="0065081D" w:rsidP="00B8448A">
            <w:pPr>
              <w:pStyle w:val="TableParagraph"/>
              <w:spacing w:before="179"/>
              <w:rPr>
                <w:b/>
                <w:sz w:val="24"/>
                <w:szCs w:val="24"/>
              </w:rPr>
            </w:pPr>
          </w:p>
          <w:p w14:paraId="5A17EBF5" w14:textId="77777777" w:rsidR="0065081D" w:rsidRPr="0049784F" w:rsidRDefault="0065081D" w:rsidP="00B8448A">
            <w:pPr>
              <w:pStyle w:val="TableParagraph"/>
              <w:ind w:left="20"/>
              <w:jc w:val="center"/>
              <w:rPr>
                <w:sz w:val="24"/>
                <w:szCs w:val="24"/>
              </w:rPr>
            </w:pPr>
            <w:r w:rsidRPr="0049784F">
              <w:rPr>
                <w:color w:val="231F20"/>
                <w:spacing w:val="-5"/>
                <w:sz w:val="24"/>
                <w:szCs w:val="24"/>
              </w:rPr>
              <w:t>12%</w:t>
            </w:r>
          </w:p>
        </w:tc>
        <w:tc>
          <w:tcPr>
            <w:tcW w:w="1276" w:type="dxa"/>
          </w:tcPr>
          <w:p w14:paraId="62C3FCBB" w14:textId="77777777" w:rsidR="0065081D" w:rsidRPr="0049784F" w:rsidRDefault="0065081D" w:rsidP="00B8448A">
            <w:pPr>
              <w:pStyle w:val="TableParagraph"/>
              <w:spacing w:before="179"/>
              <w:rPr>
                <w:b/>
                <w:sz w:val="24"/>
                <w:szCs w:val="24"/>
              </w:rPr>
            </w:pPr>
          </w:p>
          <w:p w14:paraId="13C36CE6" w14:textId="77777777" w:rsidR="0065081D" w:rsidRPr="0049784F" w:rsidRDefault="0065081D" w:rsidP="00B8448A">
            <w:pPr>
              <w:pStyle w:val="TableParagraph"/>
              <w:ind w:left="22"/>
              <w:jc w:val="center"/>
              <w:rPr>
                <w:sz w:val="24"/>
                <w:szCs w:val="24"/>
              </w:rPr>
            </w:pPr>
            <w:r w:rsidRPr="0049784F">
              <w:rPr>
                <w:color w:val="231F20"/>
                <w:spacing w:val="-5"/>
                <w:sz w:val="24"/>
                <w:szCs w:val="24"/>
              </w:rPr>
              <w:t>15%</w:t>
            </w:r>
          </w:p>
        </w:tc>
      </w:tr>
      <w:tr w:rsidR="0065081D" w:rsidRPr="0049784F" w14:paraId="41EC85B2" w14:textId="77777777" w:rsidTr="00B8448A">
        <w:trPr>
          <w:trHeight w:val="325"/>
        </w:trPr>
        <w:tc>
          <w:tcPr>
            <w:tcW w:w="556" w:type="dxa"/>
          </w:tcPr>
          <w:p w14:paraId="5DAF8DB1" w14:textId="77777777" w:rsidR="0065081D" w:rsidRPr="0049784F" w:rsidRDefault="0065081D" w:rsidP="00B8448A">
            <w:pPr>
              <w:pStyle w:val="TableParagraph"/>
              <w:spacing w:before="15"/>
              <w:ind w:left="23"/>
              <w:jc w:val="center"/>
              <w:rPr>
                <w:color w:val="231F20"/>
                <w:spacing w:val="-5"/>
                <w:sz w:val="24"/>
                <w:szCs w:val="24"/>
                <w:lang w:val="ru-RU"/>
              </w:rPr>
            </w:pPr>
            <w:r>
              <w:rPr>
                <w:color w:val="231F20"/>
                <w:spacing w:val="-5"/>
                <w:sz w:val="24"/>
                <w:szCs w:val="24"/>
                <w:lang w:val="ru-RU"/>
              </w:rPr>
              <w:t>6</w:t>
            </w:r>
          </w:p>
        </w:tc>
        <w:tc>
          <w:tcPr>
            <w:tcW w:w="5823" w:type="dxa"/>
            <w:gridSpan w:val="2"/>
          </w:tcPr>
          <w:p w14:paraId="32DBB983" w14:textId="77777777" w:rsidR="0065081D" w:rsidRPr="0049784F" w:rsidRDefault="0065081D" w:rsidP="00B8448A">
            <w:pPr>
              <w:pStyle w:val="TableParagraph"/>
              <w:rPr>
                <w:sz w:val="24"/>
                <w:szCs w:val="24"/>
                <w:lang w:val="ru-RU"/>
              </w:rPr>
            </w:pPr>
            <w:proofErr w:type="spellStart"/>
            <w:r w:rsidRPr="0043655E">
              <w:rPr>
                <w:color w:val="000000"/>
                <w:sz w:val="24"/>
                <w:szCs w:val="24"/>
                <w:lang w:val="ru-RU"/>
              </w:rPr>
              <w:t>Балалармен</w:t>
            </w:r>
            <w:proofErr w:type="spellEnd"/>
            <w:r w:rsidRPr="0043655E">
              <w:rPr>
                <w:color w:val="000000"/>
                <w:sz w:val="24"/>
                <w:szCs w:val="24"/>
                <w:lang w:val="ru-RU"/>
              </w:rPr>
              <w:t xml:space="preserve"> </w:t>
            </w:r>
            <w:proofErr w:type="spellStart"/>
            <w:r w:rsidRPr="0043655E">
              <w:rPr>
                <w:color w:val="000000"/>
                <w:sz w:val="24"/>
                <w:szCs w:val="24"/>
                <w:lang w:val="ru-RU"/>
              </w:rPr>
              <w:t>іс-шаралар</w:t>
            </w:r>
            <w:proofErr w:type="spellEnd"/>
            <w:r w:rsidRPr="0043655E">
              <w:rPr>
                <w:color w:val="000000"/>
                <w:sz w:val="24"/>
                <w:szCs w:val="24"/>
                <w:lang w:val="ru-RU"/>
              </w:rPr>
              <w:t xml:space="preserve">, </w:t>
            </w:r>
            <w:proofErr w:type="spellStart"/>
            <w:r w:rsidRPr="0043655E">
              <w:rPr>
                <w:color w:val="000000"/>
                <w:sz w:val="24"/>
                <w:szCs w:val="24"/>
                <w:lang w:val="ru-RU"/>
              </w:rPr>
              <w:t>оның</w:t>
            </w:r>
            <w:proofErr w:type="spellEnd"/>
            <w:r w:rsidRPr="0043655E">
              <w:rPr>
                <w:color w:val="000000"/>
                <w:sz w:val="24"/>
                <w:szCs w:val="24"/>
                <w:lang w:val="ru-RU"/>
              </w:rPr>
              <w:t xml:space="preserve"> </w:t>
            </w:r>
            <w:proofErr w:type="spellStart"/>
            <w:r w:rsidRPr="0043655E">
              <w:rPr>
                <w:color w:val="000000"/>
                <w:sz w:val="24"/>
                <w:szCs w:val="24"/>
                <w:lang w:val="ru-RU"/>
              </w:rPr>
              <w:t>ішінде</w:t>
            </w:r>
            <w:proofErr w:type="spellEnd"/>
            <w:r w:rsidRPr="0043655E">
              <w:rPr>
                <w:color w:val="000000"/>
                <w:sz w:val="24"/>
                <w:szCs w:val="24"/>
                <w:lang w:val="ru-RU"/>
              </w:rPr>
              <w:t xml:space="preserve"> </w:t>
            </w:r>
            <w:proofErr w:type="spellStart"/>
            <w:r w:rsidRPr="0043655E">
              <w:rPr>
                <w:color w:val="000000"/>
                <w:sz w:val="24"/>
                <w:szCs w:val="24"/>
                <w:lang w:val="ru-RU"/>
              </w:rPr>
              <w:t>туристік</w:t>
            </w:r>
            <w:proofErr w:type="spellEnd"/>
            <w:r w:rsidRPr="0043655E">
              <w:rPr>
                <w:color w:val="000000"/>
                <w:sz w:val="24"/>
                <w:szCs w:val="24"/>
                <w:lang w:val="ru-RU"/>
              </w:rPr>
              <w:t xml:space="preserve"> </w:t>
            </w:r>
            <w:proofErr w:type="spellStart"/>
            <w:r w:rsidRPr="0043655E">
              <w:rPr>
                <w:color w:val="000000"/>
                <w:sz w:val="24"/>
                <w:szCs w:val="24"/>
                <w:lang w:val="ru-RU"/>
              </w:rPr>
              <w:t>жорықтар</w:t>
            </w:r>
            <w:proofErr w:type="spellEnd"/>
            <w:r w:rsidRPr="0043655E">
              <w:rPr>
                <w:color w:val="000000"/>
                <w:sz w:val="24"/>
                <w:szCs w:val="24"/>
                <w:lang w:val="ru-RU"/>
              </w:rPr>
              <w:t xml:space="preserve">, </w:t>
            </w:r>
            <w:proofErr w:type="spellStart"/>
            <w:r w:rsidRPr="0043655E">
              <w:rPr>
                <w:color w:val="000000"/>
                <w:sz w:val="24"/>
                <w:szCs w:val="24"/>
                <w:lang w:val="ru-RU"/>
              </w:rPr>
              <w:t>білім</w:t>
            </w:r>
            <w:proofErr w:type="spellEnd"/>
            <w:r w:rsidRPr="0043655E">
              <w:rPr>
                <w:color w:val="000000"/>
                <w:sz w:val="24"/>
                <w:szCs w:val="24"/>
                <w:lang w:val="ru-RU"/>
              </w:rPr>
              <w:t xml:space="preserve"> </w:t>
            </w:r>
            <w:proofErr w:type="spellStart"/>
            <w:r w:rsidRPr="0043655E">
              <w:rPr>
                <w:color w:val="000000"/>
                <w:sz w:val="24"/>
                <w:szCs w:val="24"/>
                <w:lang w:val="ru-RU"/>
              </w:rPr>
              <w:t>алушылармен</w:t>
            </w:r>
            <w:proofErr w:type="spellEnd"/>
            <w:r w:rsidRPr="0043655E">
              <w:rPr>
                <w:color w:val="000000"/>
                <w:sz w:val="24"/>
                <w:szCs w:val="24"/>
                <w:lang w:val="ru-RU"/>
              </w:rPr>
              <w:t xml:space="preserve"> </w:t>
            </w:r>
            <w:proofErr w:type="spellStart"/>
            <w:r w:rsidRPr="0043655E">
              <w:rPr>
                <w:color w:val="000000"/>
                <w:sz w:val="24"/>
                <w:szCs w:val="24"/>
                <w:lang w:val="ru-RU"/>
              </w:rPr>
              <w:t>экспедициялар</w:t>
            </w:r>
            <w:proofErr w:type="spellEnd"/>
            <w:r w:rsidRPr="0043655E">
              <w:rPr>
                <w:color w:val="000000"/>
                <w:sz w:val="24"/>
                <w:szCs w:val="24"/>
                <w:lang w:val="ru-RU"/>
              </w:rPr>
              <w:t xml:space="preserve"> </w:t>
            </w:r>
            <w:proofErr w:type="spellStart"/>
            <w:r w:rsidRPr="0043655E">
              <w:rPr>
                <w:color w:val="000000"/>
                <w:sz w:val="24"/>
                <w:szCs w:val="24"/>
                <w:lang w:val="ru-RU"/>
              </w:rPr>
              <w:t>және</w:t>
            </w:r>
            <w:proofErr w:type="spellEnd"/>
            <w:r w:rsidRPr="0043655E">
              <w:rPr>
                <w:color w:val="000000"/>
                <w:sz w:val="24"/>
                <w:szCs w:val="24"/>
                <w:lang w:val="ru-RU"/>
              </w:rPr>
              <w:t xml:space="preserve"> </w:t>
            </w:r>
            <w:proofErr w:type="spellStart"/>
            <w:r w:rsidRPr="0043655E">
              <w:rPr>
                <w:color w:val="000000"/>
                <w:sz w:val="24"/>
                <w:szCs w:val="24"/>
                <w:lang w:val="ru-RU"/>
              </w:rPr>
              <w:t>экскурсиялар</w:t>
            </w:r>
            <w:proofErr w:type="spellEnd"/>
            <w:r w:rsidRPr="0043655E">
              <w:rPr>
                <w:color w:val="000000"/>
                <w:sz w:val="24"/>
                <w:szCs w:val="24"/>
                <w:lang w:val="ru-RU"/>
              </w:rPr>
              <w:t xml:space="preserve"> </w:t>
            </w:r>
            <w:proofErr w:type="spellStart"/>
            <w:r w:rsidRPr="0043655E">
              <w:rPr>
                <w:color w:val="000000"/>
                <w:sz w:val="24"/>
                <w:szCs w:val="24"/>
                <w:lang w:val="ru-RU"/>
              </w:rPr>
              <w:t>өткізу</w:t>
            </w:r>
            <w:proofErr w:type="spellEnd"/>
            <w:r w:rsidRPr="0043655E">
              <w:rPr>
                <w:color w:val="000000"/>
                <w:sz w:val="24"/>
                <w:szCs w:val="24"/>
                <w:lang w:val="ru-RU"/>
              </w:rPr>
              <w:t xml:space="preserve"> </w:t>
            </w:r>
            <w:proofErr w:type="spellStart"/>
            <w:r w:rsidRPr="0043655E">
              <w:rPr>
                <w:color w:val="000000"/>
                <w:sz w:val="24"/>
                <w:szCs w:val="24"/>
                <w:lang w:val="ru-RU"/>
              </w:rPr>
              <w:t>қауіпсіздігі</w:t>
            </w:r>
            <w:proofErr w:type="spellEnd"/>
            <w:r w:rsidRPr="0043655E">
              <w:rPr>
                <w:color w:val="000000"/>
                <w:sz w:val="24"/>
                <w:szCs w:val="24"/>
                <w:lang w:val="ru-RU"/>
              </w:rPr>
              <w:t xml:space="preserve"> </w:t>
            </w:r>
            <w:proofErr w:type="spellStart"/>
            <w:r w:rsidRPr="0043655E">
              <w:rPr>
                <w:color w:val="000000"/>
                <w:sz w:val="24"/>
                <w:szCs w:val="24"/>
                <w:lang w:val="ru-RU"/>
              </w:rPr>
              <w:t>жөніндегі</w:t>
            </w:r>
            <w:proofErr w:type="spellEnd"/>
            <w:r w:rsidRPr="0043655E">
              <w:rPr>
                <w:color w:val="000000"/>
                <w:sz w:val="24"/>
                <w:szCs w:val="24"/>
                <w:lang w:val="ru-RU"/>
              </w:rPr>
              <w:t xml:space="preserve"> </w:t>
            </w:r>
            <w:proofErr w:type="spellStart"/>
            <w:r w:rsidRPr="0043655E">
              <w:rPr>
                <w:color w:val="000000"/>
                <w:sz w:val="24"/>
                <w:szCs w:val="24"/>
                <w:lang w:val="ru-RU"/>
              </w:rPr>
              <w:t>іс-шаралардың</w:t>
            </w:r>
            <w:proofErr w:type="spellEnd"/>
            <w:r w:rsidRPr="0043655E">
              <w:rPr>
                <w:color w:val="000000"/>
                <w:sz w:val="24"/>
                <w:szCs w:val="24"/>
                <w:lang w:val="ru-RU"/>
              </w:rPr>
              <w:t xml:space="preserve"> </w:t>
            </w:r>
            <w:proofErr w:type="spellStart"/>
            <w:r w:rsidRPr="0043655E">
              <w:rPr>
                <w:color w:val="000000"/>
                <w:sz w:val="24"/>
                <w:szCs w:val="24"/>
                <w:lang w:val="ru-RU"/>
              </w:rPr>
              <w:t>үлесі</w:t>
            </w:r>
            <w:proofErr w:type="spellEnd"/>
          </w:p>
        </w:tc>
        <w:tc>
          <w:tcPr>
            <w:tcW w:w="1417" w:type="dxa"/>
          </w:tcPr>
          <w:p w14:paraId="326893E2" w14:textId="77777777" w:rsidR="0065081D" w:rsidRDefault="0065081D" w:rsidP="00B8448A">
            <w:pPr>
              <w:jc w:val="center"/>
            </w:pPr>
            <w:r w:rsidRPr="006F788B">
              <w:t>%</w:t>
            </w:r>
          </w:p>
        </w:tc>
        <w:tc>
          <w:tcPr>
            <w:tcW w:w="1134" w:type="dxa"/>
          </w:tcPr>
          <w:p w14:paraId="70FE0EE7" w14:textId="77777777" w:rsidR="0065081D" w:rsidRPr="0049784F" w:rsidRDefault="0065081D" w:rsidP="00B8448A">
            <w:pPr>
              <w:pStyle w:val="TableParagraph"/>
              <w:spacing w:before="179"/>
              <w:rPr>
                <w:b/>
                <w:sz w:val="24"/>
                <w:szCs w:val="24"/>
              </w:rPr>
            </w:pPr>
          </w:p>
          <w:p w14:paraId="5D8EB0E6" w14:textId="77777777" w:rsidR="0065081D" w:rsidRPr="0049784F" w:rsidRDefault="0065081D" w:rsidP="00B8448A">
            <w:pPr>
              <w:pStyle w:val="TableParagraph"/>
              <w:ind w:left="20" w:right="1"/>
              <w:jc w:val="center"/>
              <w:rPr>
                <w:sz w:val="24"/>
                <w:szCs w:val="24"/>
              </w:rPr>
            </w:pPr>
            <w:r w:rsidRPr="0049784F">
              <w:rPr>
                <w:color w:val="231F20"/>
                <w:spacing w:val="-5"/>
                <w:sz w:val="24"/>
                <w:szCs w:val="24"/>
              </w:rPr>
              <w:t>5%</w:t>
            </w:r>
          </w:p>
        </w:tc>
        <w:tc>
          <w:tcPr>
            <w:tcW w:w="1134" w:type="dxa"/>
          </w:tcPr>
          <w:p w14:paraId="4625407F" w14:textId="77777777" w:rsidR="0065081D" w:rsidRPr="0049784F" w:rsidRDefault="0065081D" w:rsidP="00B8448A">
            <w:pPr>
              <w:pStyle w:val="TableParagraph"/>
              <w:spacing w:before="179"/>
              <w:rPr>
                <w:b/>
                <w:sz w:val="24"/>
                <w:szCs w:val="24"/>
              </w:rPr>
            </w:pPr>
          </w:p>
          <w:p w14:paraId="1E2812EB" w14:textId="77777777" w:rsidR="0065081D" w:rsidRPr="0049784F" w:rsidRDefault="0065081D" w:rsidP="00B8448A">
            <w:pPr>
              <w:pStyle w:val="TableParagraph"/>
              <w:ind w:left="20"/>
              <w:jc w:val="center"/>
              <w:rPr>
                <w:sz w:val="24"/>
                <w:szCs w:val="24"/>
              </w:rPr>
            </w:pPr>
            <w:r w:rsidRPr="0049784F">
              <w:rPr>
                <w:color w:val="231F20"/>
                <w:sz w:val="24"/>
                <w:szCs w:val="24"/>
              </w:rPr>
              <w:t>7</w:t>
            </w:r>
            <w:r w:rsidRPr="0049784F">
              <w:rPr>
                <w:color w:val="231F20"/>
                <w:spacing w:val="-10"/>
                <w:sz w:val="24"/>
                <w:szCs w:val="24"/>
              </w:rPr>
              <w:t>%</w:t>
            </w:r>
          </w:p>
        </w:tc>
        <w:tc>
          <w:tcPr>
            <w:tcW w:w="1276" w:type="dxa"/>
          </w:tcPr>
          <w:p w14:paraId="026A7F7E" w14:textId="77777777" w:rsidR="0065081D" w:rsidRPr="0049784F" w:rsidRDefault="0065081D" w:rsidP="00B8448A">
            <w:pPr>
              <w:pStyle w:val="TableParagraph"/>
              <w:spacing w:before="179"/>
              <w:rPr>
                <w:b/>
                <w:sz w:val="24"/>
                <w:szCs w:val="24"/>
              </w:rPr>
            </w:pPr>
          </w:p>
          <w:p w14:paraId="4AA9A824" w14:textId="77777777" w:rsidR="0065081D" w:rsidRPr="0049784F" w:rsidRDefault="0065081D" w:rsidP="00B8448A">
            <w:pPr>
              <w:pStyle w:val="TableParagraph"/>
              <w:ind w:left="19"/>
              <w:jc w:val="center"/>
              <w:rPr>
                <w:sz w:val="24"/>
                <w:szCs w:val="24"/>
              </w:rPr>
            </w:pPr>
            <w:r w:rsidRPr="0049784F">
              <w:rPr>
                <w:color w:val="231F20"/>
                <w:spacing w:val="-5"/>
                <w:sz w:val="24"/>
                <w:szCs w:val="24"/>
              </w:rPr>
              <w:t>10%</w:t>
            </w:r>
          </w:p>
        </w:tc>
        <w:tc>
          <w:tcPr>
            <w:tcW w:w="1134" w:type="dxa"/>
          </w:tcPr>
          <w:p w14:paraId="69A43CBA" w14:textId="77777777" w:rsidR="0065081D" w:rsidRPr="0049784F" w:rsidRDefault="0065081D" w:rsidP="00B8448A">
            <w:pPr>
              <w:pStyle w:val="TableParagraph"/>
              <w:spacing w:before="179"/>
              <w:rPr>
                <w:b/>
                <w:sz w:val="24"/>
                <w:szCs w:val="24"/>
              </w:rPr>
            </w:pPr>
          </w:p>
          <w:p w14:paraId="5CBA9FA2" w14:textId="77777777" w:rsidR="0065081D" w:rsidRPr="0049784F" w:rsidRDefault="0065081D" w:rsidP="00B8448A">
            <w:pPr>
              <w:pStyle w:val="TableParagraph"/>
              <w:ind w:left="20"/>
              <w:jc w:val="center"/>
              <w:rPr>
                <w:sz w:val="24"/>
                <w:szCs w:val="24"/>
              </w:rPr>
            </w:pPr>
            <w:r w:rsidRPr="0049784F">
              <w:rPr>
                <w:color w:val="231F20"/>
                <w:spacing w:val="-5"/>
                <w:sz w:val="24"/>
                <w:szCs w:val="24"/>
              </w:rPr>
              <w:t>12%</w:t>
            </w:r>
          </w:p>
        </w:tc>
        <w:tc>
          <w:tcPr>
            <w:tcW w:w="1276" w:type="dxa"/>
          </w:tcPr>
          <w:p w14:paraId="7E8AF18C" w14:textId="77777777" w:rsidR="0065081D" w:rsidRPr="0049784F" w:rsidRDefault="0065081D" w:rsidP="00B8448A">
            <w:pPr>
              <w:pStyle w:val="TableParagraph"/>
              <w:spacing w:before="179"/>
              <w:rPr>
                <w:b/>
                <w:sz w:val="24"/>
                <w:szCs w:val="24"/>
              </w:rPr>
            </w:pPr>
          </w:p>
          <w:p w14:paraId="3361970C" w14:textId="77777777" w:rsidR="0065081D" w:rsidRPr="0049784F" w:rsidRDefault="0065081D" w:rsidP="00B8448A">
            <w:pPr>
              <w:pStyle w:val="TableParagraph"/>
              <w:ind w:left="22"/>
              <w:jc w:val="center"/>
              <w:rPr>
                <w:sz w:val="24"/>
                <w:szCs w:val="24"/>
              </w:rPr>
            </w:pPr>
            <w:r w:rsidRPr="0049784F">
              <w:rPr>
                <w:color w:val="231F20"/>
                <w:spacing w:val="-5"/>
                <w:sz w:val="24"/>
                <w:szCs w:val="24"/>
              </w:rPr>
              <w:t>15%</w:t>
            </w:r>
          </w:p>
        </w:tc>
      </w:tr>
      <w:tr w:rsidR="0065081D" w:rsidRPr="0049784F" w14:paraId="01449F1B" w14:textId="77777777" w:rsidTr="00B8448A">
        <w:trPr>
          <w:trHeight w:val="325"/>
        </w:trPr>
        <w:tc>
          <w:tcPr>
            <w:tcW w:w="556" w:type="dxa"/>
          </w:tcPr>
          <w:p w14:paraId="29D1CB71" w14:textId="77777777" w:rsidR="0065081D" w:rsidRPr="008E0B91" w:rsidRDefault="0065081D" w:rsidP="00B8448A">
            <w:pPr>
              <w:pStyle w:val="TableParagraph"/>
              <w:spacing w:before="15"/>
              <w:ind w:left="23"/>
              <w:jc w:val="center"/>
              <w:rPr>
                <w:color w:val="231F20"/>
                <w:spacing w:val="-5"/>
                <w:sz w:val="24"/>
                <w:szCs w:val="24"/>
                <w:lang w:val="ru-RU"/>
              </w:rPr>
            </w:pPr>
            <w:r>
              <w:rPr>
                <w:color w:val="231F20"/>
                <w:spacing w:val="-5"/>
                <w:sz w:val="24"/>
                <w:szCs w:val="24"/>
                <w:lang w:val="ru-RU"/>
              </w:rPr>
              <w:t>7</w:t>
            </w:r>
          </w:p>
        </w:tc>
        <w:tc>
          <w:tcPr>
            <w:tcW w:w="5823" w:type="dxa"/>
            <w:gridSpan w:val="2"/>
          </w:tcPr>
          <w:p w14:paraId="7076765B" w14:textId="77777777" w:rsidR="0065081D" w:rsidRPr="0049784F" w:rsidRDefault="0065081D" w:rsidP="00B8448A">
            <w:pPr>
              <w:pStyle w:val="TableParagraph"/>
              <w:rPr>
                <w:color w:val="000000"/>
                <w:sz w:val="24"/>
                <w:szCs w:val="24"/>
              </w:rPr>
            </w:pPr>
          </w:p>
        </w:tc>
        <w:tc>
          <w:tcPr>
            <w:tcW w:w="1417" w:type="dxa"/>
          </w:tcPr>
          <w:p w14:paraId="0BA765C4" w14:textId="77777777" w:rsidR="0065081D" w:rsidRPr="0049784F" w:rsidRDefault="0065081D" w:rsidP="00B8448A">
            <w:pPr>
              <w:pStyle w:val="TableParagraph"/>
              <w:rPr>
                <w:sz w:val="24"/>
                <w:szCs w:val="24"/>
              </w:rPr>
            </w:pPr>
          </w:p>
        </w:tc>
        <w:tc>
          <w:tcPr>
            <w:tcW w:w="1134" w:type="dxa"/>
          </w:tcPr>
          <w:p w14:paraId="2FF7C87A" w14:textId="77777777" w:rsidR="0065081D" w:rsidRPr="0049784F" w:rsidRDefault="0065081D" w:rsidP="00B8448A">
            <w:pPr>
              <w:pStyle w:val="TableParagraph"/>
              <w:rPr>
                <w:sz w:val="24"/>
                <w:szCs w:val="24"/>
              </w:rPr>
            </w:pPr>
          </w:p>
        </w:tc>
        <w:tc>
          <w:tcPr>
            <w:tcW w:w="1134" w:type="dxa"/>
          </w:tcPr>
          <w:p w14:paraId="4FD2B39B" w14:textId="77777777" w:rsidR="0065081D" w:rsidRPr="0049784F" w:rsidRDefault="0065081D" w:rsidP="00B8448A">
            <w:pPr>
              <w:pStyle w:val="TableParagraph"/>
              <w:rPr>
                <w:sz w:val="24"/>
                <w:szCs w:val="24"/>
              </w:rPr>
            </w:pPr>
          </w:p>
        </w:tc>
        <w:tc>
          <w:tcPr>
            <w:tcW w:w="1276" w:type="dxa"/>
          </w:tcPr>
          <w:p w14:paraId="61411F7E" w14:textId="77777777" w:rsidR="0065081D" w:rsidRPr="0049784F" w:rsidRDefault="0065081D" w:rsidP="00B8448A">
            <w:pPr>
              <w:pStyle w:val="TableParagraph"/>
              <w:rPr>
                <w:sz w:val="24"/>
                <w:szCs w:val="24"/>
              </w:rPr>
            </w:pPr>
          </w:p>
        </w:tc>
        <w:tc>
          <w:tcPr>
            <w:tcW w:w="1134" w:type="dxa"/>
          </w:tcPr>
          <w:p w14:paraId="1A620AFA" w14:textId="77777777" w:rsidR="0065081D" w:rsidRPr="0049784F" w:rsidRDefault="0065081D" w:rsidP="00B8448A">
            <w:pPr>
              <w:pStyle w:val="TableParagraph"/>
              <w:rPr>
                <w:sz w:val="24"/>
                <w:szCs w:val="24"/>
              </w:rPr>
            </w:pPr>
          </w:p>
        </w:tc>
        <w:tc>
          <w:tcPr>
            <w:tcW w:w="1276" w:type="dxa"/>
          </w:tcPr>
          <w:p w14:paraId="3E4BE95E" w14:textId="77777777" w:rsidR="0065081D" w:rsidRPr="0049784F" w:rsidRDefault="0065081D" w:rsidP="00B8448A">
            <w:pPr>
              <w:pStyle w:val="TableParagraph"/>
              <w:rPr>
                <w:sz w:val="24"/>
                <w:szCs w:val="24"/>
              </w:rPr>
            </w:pPr>
          </w:p>
        </w:tc>
      </w:tr>
      <w:tr w:rsidR="0065081D" w:rsidRPr="0049784F" w14:paraId="379127C3" w14:textId="77777777" w:rsidTr="00B8448A">
        <w:trPr>
          <w:trHeight w:val="326"/>
        </w:trPr>
        <w:tc>
          <w:tcPr>
            <w:tcW w:w="13750" w:type="dxa"/>
            <w:gridSpan w:val="9"/>
          </w:tcPr>
          <w:p w14:paraId="40988E20" w14:textId="77777777" w:rsidR="0065081D" w:rsidRPr="0049784F" w:rsidRDefault="0065081D" w:rsidP="00B8448A">
            <w:pPr>
              <w:pStyle w:val="TableParagraph"/>
              <w:spacing w:before="15"/>
              <w:ind w:left="27"/>
              <w:rPr>
                <w:b/>
                <w:sz w:val="24"/>
                <w:szCs w:val="24"/>
                <w:lang w:val="ru-RU"/>
              </w:rPr>
            </w:pPr>
            <w:r w:rsidRPr="00EF0446">
              <w:rPr>
                <w:b/>
                <w:color w:val="231F20"/>
                <w:sz w:val="24"/>
                <w:szCs w:val="24"/>
                <w:lang w:val="ru-RU"/>
              </w:rPr>
              <w:t xml:space="preserve">4-міндет </w:t>
            </w:r>
            <w:proofErr w:type="spellStart"/>
            <w:r w:rsidRPr="00EF0446">
              <w:rPr>
                <w:b/>
                <w:color w:val="231F20"/>
                <w:sz w:val="24"/>
                <w:szCs w:val="24"/>
                <w:lang w:val="ru-RU"/>
              </w:rPr>
              <w:t>Білім</w:t>
            </w:r>
            <w:proofErr w:type="spellEnd"/>
            <w:r w:rsidRPr="00EF0446">
              <w:rPr>
                <w:b/>
                <w:color w:val="231F20"/>
                <w:sz w:val="24"/>
                <w:szCs w:val="24"/>
                <w:lang w:val="ru-RU"/>
              </w:rPr>
              <w:t xml:space="preserve"> беру </w:t>
            </w:r>
            <w:proofErr w:type="spellStart"/>
            <w:r w:rsidRPr="00EF0446">
              <w:rPr>
                <w:b/>
                <w:color w:val="231F20"/>
                <w:sz w:val="24"/>
                <w:szCs w:val="24"/>
                <w:lang w:val="ru-RU"/>
              </w:rPr>
              <w:t>менеджментінің</w:t>
            </w:r>
            <w:proofErr w:type="spellEnd"/>
            <w:r w:rsidRPr="00EF0446">
              <w:rPr>
                <w:b/>
                <w:color w:val="231F20"/>
                <w:sz w:val="24"/>
                <w:szCs w:val="24"/>
                <w:lang w:val="ru-RU"/>
              </w:rPr>
              <w:t xml:space="preserve"> </w:t>
            </w:r>
            <w:proofErr w:type="spellStart"/>
            <w:r w:rsidRPr="00EF0446">
              <w:rPr>
                <w:b/>
                <w:color w:val="231F20"/>
                <w:sz w:val="24"/>
                <w:szCs w:val="24"/>
                <w:lang w:val="ru-RU"/>
              </w:rPr>
              <w:t>сапасын</w:t>
            </w:r>
            <w:proofErr w:type="spellEnd"/>
            <w:r w:rsidRPr="00EF0446">
              <w:rPr>
                <w:b/>
                <w:color w:val="231F20"/>
                <w:sz w:val="24"/>
                <w:szCs w:val="24"/>
                <w:lang w:val="ru-RU"/>
              </w:rPr>
              <w:t xml:space="preserve"> </w:t>
            </w:r>
            <w:proofErr w:type="spellStart"/>
            <w:r w:rsidRPr="00EF0446">
              <w:rPr>
                <w:b/>
                <w:color w:val="231F20"/>
                <w:sz w:val="24"/>
                <w:szCs w:val="24"/>
                <w:lang w:val="ru-RU"/>
              </w:rPr>
              <w:t>жақсарту</w:t>
            </w:r>
            <w:proofErr w:type="spellEnd"/>
          </w:p>
        </w:tc>
      </w:tr>
      <w:tr w:rsidR="0065081D" w:rsidRPr="0049784F" w14:paraId="77BB3A2B" w14:textId="77777777" w:rsidTr="00B8448A">
        <w:trPr>
          <w:trHeight w:val="325"/>
        </w:trPr>
        <w:tc>
          <w:tcPr>
            <w:tcW w:w="556" w:type="dxa"/>
          </w:tcPr>
          <w:p w14:paraId="56AF2361" w14:textId="77777777" w:rsidR="0065081D" w:rsidRPr="0049784F" w:rsidRDefault="0065081D" w:rsidP="00B8448A">
            <w:pPr>
              <w:pStyle w:val="TableParagraph"/>
              <w:spacing w:before="14"/>
              <w:ind w:left="23"/>
              <w:rPr>
                <w:sz w:val="24"/>
                <w:szCs w:val="24"/>
                <w:lang w:val="ru-RU"/>
              </w:rPr>
            </w:pPr>
            <w:r w:rsidRPr="0049784F">
              <w:rPr>
                <w:color w:val="231F20"/>
                <w:spacing w:val="-5"/>
                <w:sz w:val="24"/>
                <w:szCs w:val="24"/>
                <w:lang w:val="ru-RU"/>
              </w:rPr>
              <w:t>1.</w:t>
            </w:r>
          </w:p>
        </w:tc>
        <w:tc>
          <w:tcPr>
            <w:tcW w:w="5823" w:type="dxa"/>
            <w:gridSpan w:val="2"/>
          </w:tcPr>
          <w:p w14:paraId="17ED1B47" w14:textId="77777777" w:rsidR="0065081D" w:rsidRPr="0049784F" w:rsidRDefault="0065081D" w:rsidP="00B8448A">
            <w:pPr>
              <w:pStyle w:val="TableParagraph"/>
              <w:tabs>
                <w:tab w:val="left" w:pos="1072"/>
                <w:tab w:val="left" w:pos="2650"/>
              </w:tabs>
              <w:spacing w:before="14" w:line="261" w:lineRule="auto"/>
              <w:ind w:left="27" w:right="4"/>
              <w:rPr>
                <w:sz w:val="24"/>
                <w:szCs w:val="24"/>
                <w:lang w:val="ru-RU"/>
              </w:rPr>
            </w:pPr>
            <w:r w:rsidRPr="0043655E">
              <w:rPr>
                <w:color w:val="231F20"/>
                <w:spacing w:val="-4"/>
                <w:sz w:val="24"/>
                <w:szCs w:val="24"/>
                <w:lang w:val="ru-RU"/>
              </w:rPr>
              <w:t xml:space="preserve">1,2,3 </w:t>
            </w:r>
            <w:proofErr w:type="spellStart"/>
            <w:r w:rsidRPr="0043655E">
              <w:rPr>
                <w:color w:val="231F20"/>
                <w:spacing w:val="-4"/>
                <w:sz w:val="24"/>
                <w:szCs w:val="24"/>
                <w:lang w:val="ru-RU"/>
              </w:rPr>
              <w:t>санаты</w:t>
            </w:r>
            <w:proofErr w:type="spellEnd"/>
            <w:r w:rsidRPr="0043655E">
              <w:rPr>
                <w:color w:val="231F20"/>
                <w:spacing w:val="-4"/>
                <w:sz w:val="24"/>
                <w:szCs w:val="24"/>
                <w:lang w:val="ru-RU"/>
              </w:rPr>
              <w:t xml:space="preserve"> бар </w:t>
            </w:r>
            <w:proofErr w:type="spellStart"/>
            <w:r w:rsidRPr="0043655E">
              <w:rPr>
                <w:color w:val="231F20"/>
                <w:spacing w:val="-4"/>
                <w:sz w:val="24"/>
                <w:szCs w:val="24"/>
                <w:lang w:val="ru-RU"/>
              </w:rPr>
              <w:t>басшы</w:t>
            </w:r>
            <w:proofErr w:type="spellEnd"/>
            <w:r w:rsidRPr="0043655E">
              <w:rPr>
                <w:color w:val="231F20"/>
                <w:spacing w:val="-4"/>
                <w:sz w:val="24"/>
                <w:szCs w:val="24"/>
                <w:lang w:val="ru-RU"/>
              </w:rPr>
              <w:t xml:space="preserve"> </w:t>
            </w:r>
            <w:proofErr w:type="spellStart"/>
            <w:r w:rsidRPr="0043655E">
              <w:rPr>
                <w:color w:val="231F20"/>
                <w:spacing w:val="-4"/>
                <w:sz w:val="24"/>
                <w:szCs w:val="24"/>
                <w:lang w:val="ru-RU"/>
              </w:rPr>
              <w:t>қызметкерлердің</w:t>
            </w:r>
            <w:proofErr w:type="spellEnd"/>
            <w:r w:rsidRPr="0043655E">
              <w:rPr>
                <w:color w:val="231F20"/>
                <w:spacing w:val="-4"/>
                <w:sz w:val="24"/>
                <w:szCs w:val="24"/>
                <w:lang w:val="ru-RU"/>
              </w:rPr>
              <w:t xml:space="preserve"> </w:t>
            </w:r>
            <w:proofErr w:type="spellStart"/>
            <w:r w:rsidRPr="0043655E">
              <w:rPr>
                <w:color w:val="231F20"/>
                <w:spacing w:val="-4"/>
                <w:sz w:val="24"/>
                <w:szCs w:val="24"/>
                <w:lang w:val="ru-RU"/>
              </w:rPr>
              <w:t>үлесі</w:t>
            </w:r>
            <w:proofErr w:type="spellEnd"/>
          </w:p>
        </w:tc>
        <w:tc>
          <w:tcPr>
            <w:tcW w:w="1417" w:type="dxa"/>
          </w:tcPr>
          <w:p w14:paraId="7E3C40DD" w14:textId="77777777" w:rsidR="0065081D" w:rsidRDefault="0065081D" w:rsidP="00B8448A">
            <w:pPr>
              <w:jc w:val="center"/>
            </w:pPr>
            <w:r w:rsidRPr="00F73DB0">
              <w:t>%</w:t>
            </w:r>
          </w:p>
        </w:tc>
        <w:tc>
          <w:tcPr>
            <w:tcW w:w="1134" w:type="dxa"/>
          </w:tcPr>
          <w:p w14:paraId="689168D3" w14:textId="77777777" w:rsidR="0065081D" w:rsidRPr="0049784F" w:rsidRDefault="0065081D" w:rsidP="00B8448A">
            <w:pPr>
              <w:pStyle w:val="TableParagraph"/>
              <w:spacing w:before="179"/>
              <w:rPr>
                <w:b/>
                <w:sz w:val="24"/>
                <w:szCs w:val="24"/>
              </w:rPr>
            </w:pPr>
          </w:p>
          <w:p w14:paraId="2D6F6150" w14:textId="77777777" w:rsidR="0065081D" w:rsidRPr="0049784F" w:rsidRDefault="0065081D" w:rsidP="00B8448A">
            <w:pPr>
              <w:pStyle w:val="TableParagraph"/>
              <w:ind w:left="20" w:right="1"/>
              <w:jc w:val="center"/>
              <w:rPr>
                <w:sz w:val="24"/>
                <w:szCs w:val="24"/>
              </w:rPr>
            </w:pPr>
            <w:r w:rsidRPr="0049784F">
              <w:rPr>
                <w:color w:val="231F20"/>
                <w:spacing w:val="-5"/>
                <w:sz w:val="24"/>
                <w:szCs w:val="24"/>
              </w:rPr>
              <w:t>5%</w:t>
            </w:r>
          </w:p>
        </w:tc>
        <w:tc>
          <w:tcPr>
            <w:tcW w:w="1134" w:type="dxa"/>
          </w:tcPr>
          <w:p w14:paraId="24F4FACD" w14:textId="77777777" w:rsidR="0065081D" w:rsidRPr="0049784F" w:rsidRDefault="0065081D" w:rsidP="00B8448A">
            <w:pPr>
              <w:pStyle w:val="TableParagraph"/>
              <w:spacing w:before="179"/>
              <w:rPr>
                <w:b/>
                <w:sz w:val="24"/>
                <w:szCs w:val="24"/>
              </w:rPr>
            </w:pPr>
          </w:p>
          <w:p w14:paraId="654661E9" w14:textId="77777777" w:rsidR="0065081D" w:rsidRPr="0049784F" w:rsidRDefault="0065081D" w:rsidP="00B8448A">
            <w:pPr>
              <w:pStyle w:val="TableParagraph"/>
              <w:ind w:left="20"/>
              <w:jc w:val="center"/>
              <w:rPr>
                <w:sz w:val="24"/>
                <w:szCs w:val="24"/>
              </w:rPr>
            </w:pPr>
            <w:r w:rsidRPr="0049784F">
              <w:rPr>
                <w:color w:val="231F20"/>
                <w:sz w:val="24"/>
                <w:szCs w:val="24"/>
              </w:rPr>
              <w:t>7</w:t>
            </w:r>
            <w:r w:rsidRPr="0049784F">
              <w:rPr>
                <w:color w:val="231F20"/>
                <w:spacing w:val="-10"/>
                <w:sz w:val="24"/>
                <w:szCs w:val="24"/>
              </w:rPr>
              <w:t>%</w:t>
            </w:r>
          </w:p>
        </w:tc>
        <w:tc>
          <w:tcPr>
            <w:tcW w:w="1276" w:type="dxa"/>
          </w:tcPr>
          <w:p w14:paraId="582726DF" w14:textId="77777777" w:rsidR="0065081D" w:rsidRPr="0049784F" w:rsidRDefault="0065081D" w:rsidP="00B8448A">
            <w:pPr>
              <w:pStyle w:val="TableParagraph"/>
              <w:spacing w:before="179"/>
              <w:rPr>
                <w:b/>
                <w:sz w:val="24"/>
                <w:szCs w:val="24"/>
              </w:rPr>
            </w:pPr>
          </w:p>
          <w:p w14:paraId="710B232F" w14:textId="77777777" w:rsidR="0065081D" w:rsidRPr="0049784F" w:rsidRDefault="0065081D" w:rsidP="00B8448A">
            <w:pPr>
              <w:pStyle w:val="TableParagraph"/>
              <w:ind w:left="19"/>
              <w:jc w:val="center"/>
              <w:rPr>
                <w:sz w:val="24"/>
                <w:szCs w:val="24"/>
              </w:rPr>
            </w:pPr>
            <w:r w:rsidRPr="0049784F">
              <w:rPr>
                <w:color w:val="231F20"/>
                <w:spacing w:val="-5"/>
                <w:sz w:val="24"/>
                <w:szCs w:val="24"/>
              </w:rPr>
              <w:t>10%</w:t>
            </w:r>
          </w:p>
        </w:tc>
        <w:tc>
          <w:tcPr>
            <w:tcW w:w="1134" w:type="dxa"/>
          </w:tcPr>
          <w:p w14:paraId="5351AAAC" w14:textId="77777777" w:rsidR="0065081D" w:rsidRPr="0049784F" w:rsidRDefault="0065081D" w:rsidP="00B8448A">
            <w:pPr>
              <w:pStyle w:val="TableParagraph"/>
              <w:spacing w:before="179"/>
              <w:rPr>
                <w:b/>
                <w:sz w:val="24"/>
                <w:szCs w:val="24"/>
              </w:rPr>
            </w:pPr>
          </w:p>
          <w:p w14:paraId="7F0D7833" w14:textId="77777777" w:rsidR="0065081D" w:rsidRPr="0049784F" w:rsidRDefault="0065081D" w:rsidP="00B8448A">
            <w:pPr>
              <w:pStyle w:val="TableParagraph"/>
              <w:ind w:left="20"/>
              <w:jc w:val="center"/>
              <w:rPr>
                <w:sz w:val="24"/>
                <w:szCs w:val="24"/>
              </w:rPr>
            </w:pPr>
            <w:r w:rsidRPr="0049784F">
              <w:rPr>
                <w:color w:val="231F20"/>
                <w:spacing w:val="-5"/>
                <w:sz w:val="24"/>
                <w:szCs w:val="24"/>
              </w:rPr>
              <w:t>12%</w:t>
            </w:r>
          </w:p>
        </w:tc>
        <w:tc>
          <w:tcPr>
            <w:tcW w:w="1276" w:type="dxa"/>
          </w:tcPr>
          <w:p w14:paraId="42C93610" w14:textId="77777777" w:rsidR="0065081D" w:rsidRPr="0049784F" w:rsidRDefault="0065081D" w:rsidP="00B8448A">
            <w:pPr>
              <w:pStyle w:val="TableParagraph"/>
              <w:spacing w:before="179"/>
              <w:rPr>
                <w:b/>
                <w:sz w:val="24"/>
                <w:szCs w:val="24"/>
              </w:rPr>
            </w:pPr>
          </w:p>
          <w:p w14:paraId="3C2BCF44" w14:textId="77777777" w:rsidR="0065081D" w:rsidRPr="0049784F" w:rsidRDefault="0065081D" w:rsidP="00B8448A">
            <w:pPr>
              <w:pStyle w:val="TableParagraph"/>
              <w:ind w:left="22"/>
              <w:jc w:val="center"/>
              <w:rPr>
                <w:sz w:val="24"/>
                <w:szCs w:val="24"/>
              </w:rPr>
            </w:pPr>
            <w:r w:rsidRPr="0049784F">
              <w:rPr>
                <w:color w:val="231F20"/>
                <w:spacing w:val="-5"/>
                <w:sz w:val="24"/>
                <w:szCs w:val="24"/>
              </w:rPr>
              <w:t>15%</w:t>
            </w:r>
          </w:p>
        </w:tc>
      </w:tr>
      <w:tr w:rsidR="0065081D" w:rsidRPr="0049784F" w14:paraId="1D25F934" w14:textId="77777777" w:rsidTr="00B8448A">
        <w:trPr>
          <w:trHeight w:val="325"/>
        </w:trPr>
        <w:tc>
          <w:tcPr>
            <w:tcW w:w="556" w:type="dxa"/>
          </w:tcPr>
          <w:p w14:paraId="64B374FC" w14:textId="77777777" w:rsidR="0065081D" w:rsidRPr="005F17FA" w:rsidRDefault="0065081D" w:rsidP="00B8448A">
            <w:pPr>
              <w:pStyle w:val="TableParagraph"/>
              <w:spacing w:before="14"/>
              <w:ind w:left="23"/>
              <w:jc w:val="center"/>
              <w:rPr>
                <w:color w:val="231F20"/>
                <w:spacing w:val="-5"/>
                <w:sz w:val="24"/>
                <w:szCs w:val="24"/>
                <w:lang w:val="ru-RU"/>
              </w:rPr>
            </w:pPr>
            <w:r>
              <w:rPr>
                <w:color w:val="231F20"/>
                <w:spacing w:val="-5"/>
                <w:sz w:val="24"/>
                <w:szCs w:val="24"/>
                <w:lang w:val="ru-RU"/>
              </w:rPr>
              <w:t>2</w:t>
            </w:r>
          </w:p>
        </w:tc>
        <w:tc>
          <w:tcPr>
            <w:tcW w:w="5823" w:type="dxa"/>
            <w:gridSpan w:val="2"/>
          </w:tcPr>
          <w:p w14:paraId="539BE101" w14:textId="77777777" w:rsidR="0065081D" w:rsidRPr="005F17FA" w:rsidRDefault="0065081D" w:rsidP="00B8448A">
            <w:pPr>
              <w:pStyle w:val="TableParagraph"/>
              <w:tabs>
                <w:tab w:val="left" w:pos="1072"/>
                <w:tab w:val="left" w:pos="2650"/>
              </w:tabs>
              <w:spacing w:before="14" w:line="261" w:lineRule="auto"/>
              <w:ind w:left="27" w:right="4"/>
              <w:rPr>
                <w:color w:val="231F20"/>
                <w:spacing w:val="-4"/>
                <w:sz w:val="24"/>
                <w:szCs w:val="24"/>
                <w:lang w:val="ru-RU"/>
              </w:rPr>
            </w:pPr>
            <w:proofErr w:type="spellStart"/>
            <w:r w:rsidRPr="0043655E">
              <w:rPr>
                <w:color w:val="231F20"/>
                <w:spacing w:val="-4"/>
                <w:sz w:val="24"/>
                <w:szCs w:val="24"/>
                <w:lang w:val="ru-RU"/>
              </w:rPr>
              <w:t>Сертификатталған</w:t>
            </w:r>
            <w:proofErr w:type="spellEnd"/>
            <w:r w:rsidRPr="0043655E">
              <w:rPr>
                <w:color w:val="231F20"/>
                <w:spacing w:val="-4"/>
                <w:sz w:val="24"/>
                <w:szCs w:val="24"/>
                <w:lang w:val="ru-RU"/>
              </w:rPr>
              <w:t xml:space="preserve"> </w:t>
            </w:r>
            <w:proofErr w:type="spellStart"/>
            <w:r w:rsidRPr="0043655E">
              <w:rPr>
                <w:color w:val="231F20"/>
                <w:spacing w:val="-4"/>
                <w:sz w:val="24"/>
                <w:szCs w:val="24"/>
                <w:lang w:val="ru-RU"/>
              </w:rPr>
              <w:t>басшы</w:t>
            </w:r>
            <w:proofErr w:type="spellEnd"/>
            <w:r w:rsidRPr="0043655E">
              <w:rPr>
                <w:color w:val="231F20"/>
                <w:spacing w:val="-4"/>
                <w:sz w:val="24"/>
                <w:szCs w:val="24"/>
                <w:lang w:val="ru-RU"/>
              </w:rPr>
              <w:t xml:space="preserve"> </w:t>
            </w:r>
            <w:proofErr w:type="spellStart"/>
            <w:r w:rsidRPr="0043655E">
              <w:rPr>
                <w:color w:val="231F20"/>
                <w:spacing w:val="-4"/>
                <w:sz w:val="24"/>
                <w:szCs w:val="24"/>
                <w:lang w:val="ru-RU"/>
              </w:rPr>
              <w:t>қызметкерлердің</w:t>
            </w:r>
            <w:proofErr w:type="spellEnd"/>
            <w:r w:rsidRPr="0043655E">
              <w:rPr>
                <w:color w:val="231F20"/>
                <w:spacing w:val="-4"/>
                <w:sz w:val="24"/>
                <w:szCs w:val="24"/>
                <w:lang w:val="ru-RU"/>
              </w:rPr>
              <w:t xml:space="preserve"> </w:t>
            </w:r>
            <w:proofErr w:type="spellStart"/>
            <w:r w:rsidRPr="0043655E">
              <w:rPr>
                <w:color w:val="231F20"/>
                <w:spacing w:val="-4"/>
                <w:sz w:val="24"/>
                <w:szCs w:val="24"/>
                <w:lang w:val="ru-RU"/>
              </w:rPr>
              <w:t>үлесі</w:t>
            </w:r>
            <w:proofErr w:type="spellEnd"/>
          </w:p>
        </w:tc>
        <w:tc>
          <w:tcPr>
            <w:tcW w:w="1417" w:type="dxa"/>
          </w:tcPr>
          <w:p w14:paraId="1E13CE10" w14:textId="77777777" w:rsidR="0065081D" w:rsidRDefault="0065081D" w:rsidP="00B8448A">
            <w:pPr>
              <w:jc w:val="center"/>
            </w:pPr>
            <w:r w:rsidRPr="00F73DB0">
              <w:t>%</w:t>
            </w:r>
          </w:p>
        </w:tc>
        <w:tc>
          <w:tcPr>
            <w:tcW w:w="1134" w:type="dxa"/>
          </w:tcPr>
          <w:p w14:paraId="78D50876" w14:textId="77777777" w:rsidR="0065081D" w:rsidRPr="0049784F" w:rsidRDefault="0065081D" w:rsidP="00B8448A">
            <w:pPr>
              <w:pStyle w:val="TableParagraph"/>
              <w:spacing w:before="179"/>
              <w:rPr>
                <w:b/>
                <w:sz w:val="24"/>
                <w:szCs w:val="24"/>
              </w:rPr>
            </w:pPr>
          </w:p>
          <w:p w14:paraId="1FB2901A" w14:textId="77777777" w:rsidR="0065081D" w:rsidRPr="0049784F" w:rsidRDefault="0065081D" w:rsidP="00B8448A">
            <w:pPr>
              <w:pStyle w:val="TableParagraph"/>
              <w:ind w:left="20" w:right="1"/>
              <w:jc w:val="center"/>
              <w:rPr>
                <w:sz w:val="24"/>
                <w:szCs w:val="24"/>
              </w:rPr>
            </w:pPr>
            <w:r w:rsidRPr="0049784F">
              <w:rPr>
                <w:color w:val="231F20"/>
                <w:spacing w:val="-5"/>
                <w:sz w:val="24"/>
                <w:szCs w:val="24"/>
              </w:rPr>
              <w:t>5%</w:t>
            </w:r>
          </w:p>
        </w:tc>
        <w:tc>
          <w:tcPr>
            <w:tcW w:w="1134" w:type="dxa"/>
          </w:tcPr>
          <w:p w14:paraId="204F0B64" w14:textId="77777777" w:rsidR="0065081D" w:rsidRPr="0049784F" w:rsidRDefault="0065081D" w:rsidP="00B8448A">
            <w:pPr>
              <w:pStyle w:val="TableParagraph"/>
              <w:spacing w:before="179"/>
              <w:rPr>
                <w:b/>
                <w:sz w:val="24"/>
                <w:szCs w:val="24"/>
              </w:rPr>
            </w:pPr>
          </w:p>
          <w:p w14:paraId="1374BBEB" w14:textId="77777777" w:rsidR="0065081D" w:rsidRPr="0049784F" w:rsidRDefault="0065081D" w:rsidP="00B8448A">
            <w:pPr>
              <w:pStyle w:val="TableParagraph"/>
              <w:ind w:left="20"/>
              <w:jc w:val="center"/>
              <w:rPr>
                <w:sz w:val="24"/>
                <w:szCs w:val="24"/>
              </w:rPr>
            </w:pPr>
            <w:r w:rsidRPr="0049784F">
              <w:rPr>
                <w:color w:val="231F20"/>
                <w:sz w:val="24"/>
                <w:szCs w:val="24"/>
              </w:rPr>
              <w:t>7</w:t>
            </w:r>
            <w:r w:rsidRPr="0049784F">
              <w:rPr>
                <w:color w:val="231F20"/>
                <w:spacing w:val="-10"/>
                <w:sz w:val="24"/>
                <w:szCs w:val="24"/>
              </w:rPr>
              <w:t>%</w:t>
            </w:r>
          </w:p>
        </w:tc>
        <w:tc>
          <w:tcPr>
            <w:tcW w:w="1276" w:type="dxa"/>
          </w:tcPr>
          <w:p w14:paraId="0059EFE1" w14:textId="77777777" w:rsidR="0065081D" w:rsidRPr="0049784F" w:rsidRDefault="0065081D" w:rsidP="00B8448A">
            <w:pPr>
              <w:pStyle w:val="TableParagraph"/>
              <w:spacing w:before="179"/>
              <w:rPr>
                <w:b/>
                <w:sz w:val="24"/>
                <w:szCs w:val="24"/>
              </w:rPr>
            </w:pPr>
          </w:p>
          <w:p w14:paraId="1554457C" w14:textId="77777777" w:rsidR="0065081D" w:rsidRPr="0049784F" w:rsidRDefault="0065081D" w:rsidP="00B8448A">
            <w:pPr>
              <w:pStyle w:val="TableParagraph"/>
              <w:ind w:left="19"/>
              <w:jc w:val="center"/>
              <w:rPr>
                <w:sz w:val="24"/>
                <w:szCs w:val="24"/>
              </w:rPr>
            </w:pPr>
            <w:r w:rsidRPr="0049784F">
              <w:rPr>
                <w:color w:val="231F20"/>
                <w:spacing w:val="-5"/>
                <w:sz w:val="24"/>
                <w:szCs w:val="24"/>
              </w:rPr>
              <w:t>10%</w:t>
            </w:r>
          </w:p>
        </w:tc>
        <w:tc>
          <w:tcPr>
            <w:tcW w:w="1134" w:type="dxa"/>
          </w:tcPr>
          <w:p w14:paraId="5CFA691C" w14:textId="77777777" w:rsidR="0065081D" w:rsidRPr="0049784F" w:rsidRDefault="0065081D" w:rsidP="00B8448A">
            <w:pPr>
              <w:pStyle w:val="TableParagraph"/>
              <w:spacing w:before="179"/>
              <w:rPr>
                <w:b/>
                <w:sz w:val="24"/>
                <w:szCs w:val="24"/>
              </w:rPr>
            </w:pPr>
          </w:p>
          <w:p w14:paraId="0D9F2ED3" w14:textId="77777777" w:rsidR="0065081D" w:rsidRPr="0049784F" w:rsidRDefault="0065081D" w:rsidP="00B8448A">
            <w:pPr>
              <w:pStyle w:val="TableParagraph"/>
              <w:ind w:left="20"/>
              <w:jc w:val="center"/>
              <w:rPr>
                <w:sz w:val="24"/>
                <w:szCs w:val="24"/>
              </w:rPr>
            </w:pPr>
            <w:r w:rsidRPr="0049784F">
              <w:rPr>
                <w:color w:val="231F20"/>
                <w:spacing w:val="-5"/>
                <w:sz w:val="24"/>
                <w:szCs w:val="24"/>
              </w:rPr>
              <w:t>12%</w:t>
            </w:r>
          </w:p>
        </w:tc>
        <w:tc>
          <w:tcPr>
            <w:tcW w:w="1276" w:type="dxa"/>
          </w:tcPr>
          <w:p w14:paraId="2ED3FD91" w14:textId="77777777" w:rsidR="0065081D" w:rsidRPr="0049784F" w:rsidRDefault="0065081D" w:rsidP="00B8448A">
            <w:pPr>
              <w:pStyle w:val="TableParagraph"/>
              <w:spacing w:before="179"/>
              <w:rPr>
                <w:b/>
                <w:sz w:val="24"/>
                <w:szCs w:val="24"/>
              </w:rPr>
            </w:pPr>
          </w:p>
          <w:p w14:paraId="15B35DE6" w14:textId="77777777" w:rsidR="0065081D" w:rsidRPr="0049784F" w:rsidRDefault="0065081D" w:rsidP="00B8448A">
            <w:pPr>
              <w:pStyle w:val="TableParagraph"/>
              <w:ind w:left="22"/>
              <w:jc w:val="center"/>
              <w:rPr>
                <w:sz w:val="24"/>
                <w:szCs w:val="24"/>
              </w:rPr>
            </w:pPr>
            <w:r w:rsidRPr="0049784F">
              <w:rPr>
                <w:color w:val="231F20"/>
                <w:spacing w:val="-5"/>
                <w:sz w:val="24"/>
                <w:szCs w:val="24"/>
              </w:rPr>
              <w:t>15%</w:t>
            </w:r>
          </w:p>
        </w:tc>
      </w:tr>
      <w:tr w:rsidR="0065081D" w:rsidRPr="0049784F" w14:paraId="767134A3" w14:textId="77777777" w:rsidTr="00B8448A">
        <w:trPr>
          <w:trHeight w:val="325"/>
        </w:trPr>
        <w:tc>
          <w:tcPr>
            <w:tcW w:w="556" w:type="dxa"/>
          </w:tcPr>
          <w:p w14:paraId="54D5FFA7" w14:textId="77777777" w:rsidR="0065081D" w:rsidRPr="005F17FA" w:rsidRDefault="0065081D" w:rsidP="00B8448A">
            <w:pPr>
              <w:pStyle w:val="TableParagraph"/>
              <w:spacing w:before="14"/>
              <w:ind w:left="23"/>
              <w:jc w:val="center"/>
              <w:rPr>
                <w:color w:val="231F20"/>
                <w:spacing w:val="-5"/>
                <w:sz w:val="24"/>
                <w:szCs w:val="24"/>
                <w:lang w:val="ru-RU"/>
              </w:rPr>
            </w:pPr>
            <w:r>
              <w:rPr>
                <w:color w:val="231F20"/>
                <w:spacing w:val="-5"/>
                <w:sz w:val="24"/>
                <w:szCs w:val="24"/>
                <w:lang w:val="ru-RU"/>
              </w:rPr>
              <w:t>3</w:t>
            </w:r>
          </w:p>
        </w:tc>
        <w:tc>
          <w:tcPr>
            <w:tcW w:w="5823" w:type="dxa"/>
            <w:gridSpan w:val="2"/>
          </w:tcPr>
          <w:p w14:paraId="30BD999D" w14:textId="77777777" w:rsidR="0065081D" w:rsidRPr="005F17FA" w:rsidRDefault="0065081D" w:rsidP="00B8448A">
            <w:pPr>
              <w:pStyle w:val="TableParagraph"/>
              <w:rPr>
                <w:sz w:val="24"/>
                <w:szCs w:val="24"/>
                <w:lang w:val="ru-RU"/>
              </w:rPr>
            </w:pPr>
            <w:r w:rsidRPr="0043655E">
              <w:rPr>
                <w:sz w:val="24"/>
                <w:szCs w:val="24"/>
                <w:lang w:val="ru-RU"/>
              </w:rPr>
              <w:t xml:space="preserve">Менеджмент </w:t>
            </w:r>
            <w:proofErr w:type="spellStart"/>
            <w:r w:rsidRPr="0043655E">
              <w:rPr>
                <w:sz w:val="24"/>
                <w:szCs w:val="24"/>
                <w:lang w:val="ru-RU"/>
              </w:rPr>
              <w:t>бойынша</w:t>
            </w:r>
            <w:proofErr w:type="spellEnd"/>
            <w:r w:rsidRPr="0043655E">
              <w:rPr>
                <w:sz w:val="24"/>
                <w:szCs w:val="24"/>
                <w:lang w:val="ru-RU"/>
              </w:rPr>
              <w:t xml:space="preserve"> </w:t>
            </w:r>
            <w:proofErr w:type="spellStart"/>
            <w:r w:rsidRPr="0043655E">
              <w:rPr>
                <w:sz w:val="24"/>
                <w:szCs w:val="24"/>
                <w:lang w:val="ru-RU"/>
              </w:rPr>
              <w:t>авторлық</w:t>
            </w:r>
            <w:proofErr w:type="spellEnd"/>
            <w:r w:rsidRPr="0043655E">
              <w:rPr>
                <w:sz w:val="24"/>
                <w:szCs w:val="24"/>
                <w:lang w:val="ru-RU"/>
              </w:rPr>
              <w:t xml:space="preserve"> </w:t>
            </w:r>
            <w:proofErr w:type="spellStart"/>
            <w:r w:rsidRPr="0043655E">
              <w:rPr>
                <w:sz w:val="24"/>
                <w:szCs w:val="24"/>
                <w:lang w:val="ru-RU"/>
              </w:rPr>
              <w:t>бағдарламалар</w:t>
            </w:r>
            <w:proofErr w:type="spellEnd"/>
            <w:r w:rsidRPr="0043655E">
              <w:rPr>
                <w:sz w:val="24"/>
                <w:szCs w:val="24"/>
                <w:lang w:val="ru-RU"/>
              </w:rPr>
              <w:t xml:space="preserve"> мен </w:t>
            </w:r>
            <w:proofErr w:type="spellStart"/>
            <w:r w:rsidRPr="0043655E">
              <w:rPr>
                <w:sz w:val="24"/>
                <w:szCs w:val="24"/>
                <w:lang w:val="ru-RU"/>
              </w:rPr>
              <w:t>жобалардың</w:t>
            </w:r>
            <w:proofErr w:type="spellEnd"/>
            <w:r w:rsidRPr="0043655E">
              <w:rPr>
                <w:sz w:val="24"/>
                <w:szCs w:val="24"/>
                <w:lang w:val="ru-RU"/>
              </w:rPr>
              <w:t xml:space="preserve"> </w:t>
            </w:r>
            <w:proofErr w:type="spellStart"/>
            <w:r w:rsidRPr="0043655E">
              <w:rPr>
                <w:sz w:val="24"/>
                <w:szCs w:val="24"/>
                <w:lang w:val="ru-RU"/>
              </w:rPr>
              <w:t>үлесі</w:t>
            </w:r>
            <w:proofErr w:type="spellEnd"/>
          </w:p>
        </w:tc>
        <w:tc>
          <w:tcPr>
            <w:tcW w:w="1417" w:type="dxa"/>
          </w:tcPr>
          <w:p w14:paraId="74BADDBF" w14:textId="77777777" w:rsidR="0065081D" w:rsidRDefault="0065081D" w:rsidP="00B8448A">
            <w:pPr>
              <w:jc w:val="center"/>
            </w:pPr>
            <w:r w:rsidRPr="00F73DB0">
              <w:t>%</w:t>
            </w:r>
          </w:p>
        </w:tc>
        <w:tc>
          <w:tcPr>
            <w:tcW w:w="1134" w:type="dxa"/>
          </w:tcPr>
          <w:p w14:paraId="3FD9CDB1" w14:textId="77777777" w:rsidR="0065081D" w:rsidRPr="0049784F" w:rsidRDefault="0065081D" w:rsidP="00B8448A">
            <w:pPr>
              <w:pStyle w:val="TableParagraph"/>
              <w:spacing w:before="179"/>
              <w:rPr>
                <w:b/>
                <w:sz w:val="24"/>
                <w:szCs w:val="24"/>
              </w:rPr>
            </w:pPr>
          </w:p>
          <w:p w14:paraId="21B4C8F5" w14:textId="77777777" w:rsidR="0065081D" w:rsidRPr="0049784F" w:rsidRDefault="0065081D" w:rsidP="00B8448A">
            <w:pPr>
              <w:pStyle w:val="TableParagraph"/>
              <w:ind w:left="20" w:right="1"/>
              <w:jc w:val="center"/>
              <w:rPr>
                <w:sz w:val="24"/>
                <w:szCs w:val="24"/>
              </w:rPr>
            </w:pPr>
            <w:r w:rsidRPr="0049784F">
              <w:rPr>
                <w:color w:val="231F20"/>
                <w:spacing w:val="-5"/>
                <w:sz w:val="24"/>
                <w:szCs w:val="24"/>
              </w:rPr>
              <w:t>5%</w:t>
            </w:r>
          </w:p>
        </w:tc>
        <w:tc>
          <w:tcPr>
            <w:tcW w:w="1134" w:type="dxa"/>
          </w:tcPr>
          <w:p w14:paraId="2F8E27B0" w14:textId="77777777" w:rsidR="0065081D" w:rsidRPr="0049784F" w:rsidRDefault="0065081D" w:rsidP="00B8448A">
            <w:pPr>
              <w:pStyle w:val="TableParagraph"/>
              <w:spacing w:before="179"/>
              <w:rPr>
                <w:b/>
                <w:sz w:val="24"/>
                <w:szCs w:val="24"/>
              </w:rPr>
            </w:pPr>
          </w:p>
          <w:p w14:paraId="7B9545C1" w14:textId="77777777" w:rsidR="0065081D" w:rsidRPr="0049784F" w:rsidRDefault="0065081D" w:rsidP="00B8448A">
            <w:pPr>
              <w:pStyle w:val="TableParagraph"/>
              <w:ind w:left="20"/>
              <w:jc w:val="center"/>
              <w:rPr>
                <w:sz w:val="24"/>
                <w:szCs w:val="24"/>
              </w:rPr>
            </w:pPr>
            <w:r w:rsidRPr="0049784F">
              <w:rPr>
                <w:color w:val="231F20"/>
                <w:sz w:val="24"/>
                <w:szCs w:val="24"/>
              </w:rPr>
              <w:t>7</w:t>
            </w:r>
            <w:r w:rsidRPr="0049784F">
              <w:rPr>
                <w:color w:val="231F20"/>
                <w:spacing w:val="-10"/>
                <w:sz w:val="24"/>
                <w:szCs w:val="24"/>
              </w:rPr>
              <w:t>%</w:t>
            </w:r>
          </w:p>
        </w:tc>
        <w:tc>
          <w:tcPr>
            <w:tcW w:w="1276" w:type="dxa"/>
          </w:tcPr>
          <w:p w14:paraId="28A1ED82" w14:textId="77777777" w:rsidR="0065081D" w:rsidRPr="0049784F" w:rsidRDefault="0065081D" w:rsidP="00B8448A">
            <w:pPr>
              <w:pStyle w:val="TableParagraph"/>
              <w:spacing w:before="179"/>
              <w:rPr>
                <w:b/>
                <w:sz w:val="24"/>
                <w:szCs w:val="24"/>
              </w:rPr>
            </w:pPr>
          </w:p>
          <w:p w14:paraId="67215962" w14:textId="77777777" w:rsidR="0065081D" w:rsidRPr="0049784F" w:rsidRDefault="0065081D" w:rsidP="00B8448A">
            <w:pPr>
              <w:pStyle w:val="TableParagraph"/>
              <w:ind w:left="19"/>
              <w:jc w:val="center"/>
              <w:rPr>
                <w:sz w:val="24"/>
                <w:szCs w:val="24"/>
              </w:rPr>
            </w:pPr>
            <w:r w:rsidRPr="0049784F">
              <w:rPr>
                <w:color w:val="231F20"/>
                <w:spacing w:val="-5"/>
                <w:sz w:val="24"/>
                <w:szCs w:val="24"/>
              </w:rPr>
              <w:t>10%</w:t>
            </w:r>
          </w:p>
        </w:tc>
        <w:tc>
          <w:tcPr>
            <w:tcW w:w="1134" w:type="dxa"/>
          </w:tcPr>
          <w:p w14:paraId="056EF78C" w14:textId="77777777" w:rsidR="0065081D" w:rsidRPr="0049784F" w:rsidRDefault="0065081D" w:rsidP="00B8448A">
            <w:pPr>
              <w:pStyle w:val="TableParagraph"/>
              <w:spacing w:before="179"/>
              <w:rPr>
                <w:b/>
                <w:sz w:val="24"/>
                <w:szCs w:val="24"/>
              </w:rPr>
            </w:pPr>
          </w:p>
          <w:p w14:paraId="0D1B5B67" w14:textId="77777777" w:rsidR="0065081D" w:rsidRPr="0049784F" w:rsidRDefault="0065081D" w:rsidP="00B8448A">
            <w:pPr>
              <w:pStyle w:val="TableParagraph"/>
              <w:ind w:left="20"/>
              <w:jc w:val="center"/>
              <w:rPr>
                <w:sz w:val="24"/>
                <w:szCs w:val="24"/>
              </w:rPr>
            </w:pPr>
            <w:r w:rsidRPr="0049784F">
              <w:rPr>
                <w:color w:val="231F20"/>
                <w:spacing w:val="-5"/>
                <w:sz w:val="24"/>
                <w:szCs w:val="24"/>
              </w:rPr>
              <w:t>12%</w:t>
            </w:r>
          </w:p>
        </w:tc>
        <w:tc>
          <w:tcPr>
            <w:tcW w:w="1276" w:type="dxa"/>
          </w:tcPr>
          <w:p w14:paraId="6D8E31F7" w14:textId="77777777" w:rsidR="0065081D" w:rsidRPr="0049784F" w:rsidRDefault="0065081D" w:rsidP="00B8448A">
            <w:pPr>
              <w:pStyle w:val="TableParagraph"/>
              <w:spacing w:before="179"/>
              <w:rPr>
                <w:b/>
                <w:sz w:val="24"/>
                <w:szCs w:val="24"/>
              </w:rPr>
            </w:pPr>
          </w:p>
          <w:p w14:paraId="031FCFBD" w14:textId="77777777" w:rsidR="0065081D" w:rsidRPr="0049784F" w:rsidRDefault="0065081D" w:rsidP="00B8448A">
            <w:pPr>
              <w:pStyle w:val="TableParagraph"/>
              <w:ind w:left="22"/>
              <w:jc w:val="center"/>
              <w:rPr>
                <w:sz w:val="24"/>
                <w:szCs w:val="24"/>
              </w:rPr>
            </w:pPr>
            <w:r w:rsidRPr="0049784F">
              <w:rPr>
                <w:color w:val="231F20"/>
                <w:spacing w:val="-5"/>
                <w:sz w:val="24"/>
                <w:szCs w:val="24"/>
              </w:rPr>
              <w:t>15%</w:t>
            </w:r>
          </w:p>
        </w:tc>
      </w:tr>
      <w:tr w:rsidR="0065081D" w:rsidRPr="0049784F" w14:paraId="6356232A" w14:textId="77777777" w:rsidTr="00B8448A">
        <w:trPr>
          <w:trHeight w:val="325"/>
        </w:trPr>
        <w:tc>
          <w:tcPr>
            <w:tcW w:w="556" w:type="dxa"/>
          </w:tcPr>
          <w:p w14:paraId="6FFD4D25" w14:textId="77777777" w:rsidR="0065081D" w:rsidRPr="005F17FA" w:rsidRDefault="0065081D" w:rsidP="00B8448A">
            <w:pPr>
              <w:pStyle w:val="TableParagraph"/>
              <w:spacing w:before="14"/>
              <w:ind w:left="23"/>
              <w:jc w:val="center"/>
              <w:rPr>
                <w:color w:val="231F20"/>
                <w:spacing w:val="-5"/>
                <w:sz w:val="24"/>
                <w:szCs w:val="24"/>
                <w:lang w:val="ru-RU"/>
              </w:rPr>
            </w:pPr>
            <w:r>
              <w:rPr>
                <w:color w:val="231F20"/>
                <w:spacing w:val="-5"/>
                <w:sz w:val="24"/>
                <w:szCs w:val="24"/>
                <w:lang w:val="ru-RU"/>
              </w:rPr>
              <w:t>4</w:t>
            </w:r>
          </w:p>
        </w:tc>
        <w:tc>
          <w:tcPr>
            <w:tcW w:w="5823" w:type="dxa"/>
            <w:gridSpan w:val="2"/>
          </w:tcPr>
          <w:p w14:paraId="638585FE" w14:textId="77777777" w:rsidR="0065081D" w:rsidRPr="005F17FA" w:rsidRDefault="0065081D" w:rsidP="00B8448A">
            <w:pPr>
              <w:pStyle w:val="TableParagraph"/>
              <w:rPr>
                <w:sz w:val="24"/>
                <w:szCs w:val="24"/>
                <w:lang w:val="ru-RU"/>
              </w:rPr>
            </w:pPr>
            <w:proofErr w:type="spellStart"/>
            <w:r w:rsidRPr="0043655E">
              <w:rPr>
                <w:sz w:val="24"/>
                <w:szCs w:val="24"/>
                <w:lang w:val="ru-RU"/>
              </w:rPr>
              <w:t>Lessonstudi</w:t>
            </w:r>
            <w:proofErr w:type="spellEnd"/>
            <w:r w:rsidRPr="0043655E">
              <w:rPr>
                <w:sz w:val="24"/>
                <w:szCs w:val="24"/>
                <w:lang w:val="ru-RU"/>
              </w:rPr>
              <w:t xml:space="preserve"> </w:t>
            </w:r>
            <w:proofErr w:type="spellStart"/>
            <w:r w:rsidRPr="0043655E">
              <w:rPr>
                <w:sz w:val="24"/>
                <w:szCs w:val="24"/>
                <w:lang w:val="ru-RU"/>
              </w:rPr>
              <w:t>іске</w:t>
            </w:r>
            <w:proofErr w:type="spellEnd"/>
            <w:r w:rsidRPr="0043655E">
              <w:rPr>
                <w:sz w:val="24"/>
                <w:szCs w:val="24"/>
                <w:lang w:val="ru-RU"/>
              </w:rPr>
              <w:t xml:space="preserve"> </w:t>
            </w:r>
            <w:proofErr w:type="spellStart"/>
            <w:r w:rsidRPr="0043655E">
              <w:rPr>
                <w:sz w:val="24"/>
                <w:szCs w:val="24"/>
                <w:lang w:val="ru-RU"/>
              </w:rPr>
              <w:t>асыру</w:t>
            </w:r>
            <w:proofErr w:type="spellEnd"/>
            <w:r w:rsidRPr="0043655E">
              <w:rPr>
                <w:sz w:val="24"/>
                <w:szCs w:val="24"/>
                <w:lang w:val="ru-RU"/>
              </w:rPr>
              <w:t xml:space="preserve"> </w:t>
            </w:r>
            <w:proofErr w:type="spellStart"/>
            <w:r w:rsidRPr="0043655E">
              <w:rPr>
                <w:sz w:val="24"/>
                <w:szCs w:val="24"/>
                <w:lang w:val="ru-RU"/>
              </w:rPr>
              <w:t>жөніндегі</w:t>
            </w:r>
            <w:proofErr w:type="spellEnd"/>
            <w:r w:rsidRPr="0043655E">
              <w:rPr>
                <w:sz w:val="24"/>
                <w:szCs w:val="24"/>
                <w:lang w:val="ru-RU"/>
              </w:rPr>
              <w:t xml:space="preserve"> </w:t>
            </w:r>
            <w:proofErr w:type="spellStart"/>
            <w:r w:rsidRPr="0043655E">
              <w:rPr>
                <w:sz w:val="24"/>
                <w:szCs w:val="24"/>
                <w:lang w:val="ru-RU"/>
              </w:rPr>
              <w:t>жобалардың</w:t>
            </w:r>
            <w:proofErr w:type="spellEnd"/>
            <w:r w:rsidRPr="0043655E">
              <w:rPr>
                <w:sz w:val="24"/>
                <w:szCs w:val="24"/>
                <w:lang w:val="ru-RU"/>
              </w:rPr>
              <w:t xml:space="preserve"> </w:t>
            </w:r>
            <w:proofErr w:type="spellStart"/>
            <w:r w:rsidRPr="0043655E">
              <w:rPr>
                <w:sz w:val="24"/>
                <w:szCs w:val="24"/>
                <w:lang w:val="ru-RU"/>
              </w:rPr>
              <w:t>үлесі</w:t>
            </w:r>
            <w:proofErr w:type="spellEnd"/>
          </w:p>
        </w:tc>
        <w:tc>
          <w:tcPr>
            <w:tcW w:w="1417" w:type="dxa"/>
          </w:tcPr>
          <w:p w14:paraId="14723D5D" w14:textId="77777777" w:rsidR="0065081D" w:rsidRDefault="0065081D" w:rsidP="00B8448A">
            <w:pPr>
              <w:jc w:val="center"/>
            </w:pPr>
            <w:r w:rsidRPr="00F73DB0">
              <w:t>%</w:t>
            </w:r>
          </w:p>
        </w:tc>
        <w:tc>
          <w:tcPr>
            <w:tcW w:w="1134" w:type="dxa"/>
          </w:tcPr>
          <w:p w14:paraId="7DA8D553" w14:textId="77777777" w:rsidR="0065081D" w:rsidRPr="0049784F" w:rsidRDefault="0065081D" w:rsidP="00B8448A">
            <w:pPr>
              <w:pStyle w:val="TableParagraph"/>
              <w:spacing w:before="179"/>
              <w:rPr>
                <w:b/>
                <w:sz w:val="24"/>
                <w:szCs w:val="24"/>
              </w:rPr>
            </w:pPr>
          </w:p>
          <w:p w14:paraId="510CC85D" w14:textId="77777777" w:rsidR="0065081D" w:rsidRPr="0049784F" w:rsidRDefault="0065081D" w:rsidP="00B8448A">
            <w:pPr>
              <w:pStyle w:val="TableParagraph"/>
              <w:ind w:left="20" w:right="1"/>
              <w:jc w:val="center"/>
              <w:rPr>
                <w:sz w:val="24"/>
                <w:szCs w:val="24"/>
              </w:rPr>
            </w:pPr>
            <w:r w:rsidRPr="0049784F">
              <w:rPr>
                <w:color w:val="231F20"/>
                <w:spacing w:val="-5"/>
                <w:sz w:val="24"/>
                <w:szCs w:val="24"/>
              </w:rPr>
              <w:t>5%</w:t>
            </w:r>
          </w:p>
        </w:tc>
        <w:tc>
          <w:tcPr>
            <w:tcW w:w="1134" w:type="dxa"/>
          </w:tcPr>
          <w:p w14:paraId="726F7152" w14:textId="77777777" w:rsidR="0065081D" w:rsidRPr="0049784F" w:rsidRDefault="0065081D" w:rsidP="00B8448A">
            <w:pPr>
              <w:pStyle w:val="TableParagraph"/>
              <w:spacing w:before="179"/>
              <w:rPr>
                <w:b/>
                <w:sz w:val="24"/>
                <w:szCs w:val="24"/>
              </w:rPr>
            </w:pPr>
          </w:p>
          <w:p w14:paraId="385B5951" w14:textId="77777777" w:rsidR="0065081D" w:rsidRPr="0049784F" w:rsidRDefault="0065081D" w:rsidP="00B8448A">
            <w:pPr>
              <w:pStyle w:val="TableParagraph"/>
              <w:ind w:left="20"/>
              <w:jc w:val="center"/>
              <w:rPr>
                <w:sz w:val="24"/>
                <w:szCs w:val="24"/>
              </w:rPr>
            </w:pPr>
            <w:r w:rsidRPr="0049784F">
              <w:rPr>
                <w:color w:val="231F20"/>
                <w:sz w:val="24"/>
                <w:szCs w:val="24"/>
              </w:rPr>
              <w:t>7</w:t>
            </w:r>
            <w:r w:rsidRPr="0049784F">
              <w:rPr>
                <w:color w:val="231F20"/>
                <w:spacing w:val="-10"/>
                <w:sz w:val="24"/>
                <w:szCs w:val="24"/>
              </w:rPr>
              <w:t>%</w:t>
            </w:r>
          </w:p>
        </w:tc>
        <w:tc>
          <w:tcPr>
            <w:tcW w:w="1276" w:type="dxa"/>
          </w:tcPr>
          <w:p w14:paraId="237E3C17" w14:textId="77777777" w:rsidR="0065081D" w:rsidRPr="0049784F" w:rsidRDefault="0065081D" w:rsidP="00B8448A">
            <w:pPr>
              <w:pStyle w:val="TableParagraph"/>
              <w:spacing w:before="179"/>
              <w:rPr>
                <w:b/>
                <w:sz w:val="24"/>
                <w:szCs w:val="24"/>
              </w:rPr>
            </w:pPr>
          </w:p>
          <w:p w14:paraId="3CD3F2A8" w14:textId="77777777" w:rsidR="0065081D" w:rsidRPr="0049784F" w:rsidRDefault="0065081D" w:rsidP="00B8448A">
            <w:pPr>
              <w:pStyle w:val="TableParagraph"/>
              <w:ind w:left="19"/>
              <w:jc w:val="center"/>
              <w:rPr>
                <w:sz w:val="24"/>
                <w:szCs w:val="24"/>
              </w:rPr>
            </w:pPr>
            <w:r w:rsidRPr="0049784F">
              <w:rPr>
                <w:color w:val="231F20"/>
                <w:spacing w:val="-5"/>
                <w:sz w:val="24"/>
                <w:szCs w:val="24"/>
              </w:rPr>
              <w:t>10%</w:t>
            </w:r>
          </w:p>
        </w:tc>
        <w:tc>
          <w:tcPr>
            <w:tcW w:w="1134" w:type="dxa"/>
          </w:tcPr>
          <w:p w14:paraId="2A10E8A1" w14:textId="77777777" w:rsidR="0065081D" w:rsidRPr="0049784F" w:rsidRDefault="0065081D" w:rsidP="00B8448A">
            <w:pPr>
              <w:pStyle w:val="TableParagraph"/>
              <w:spacing w:before="179"/>
              <w:rPr>
                <w:b/>
                <w:sz w:val="24"/>
                <w:szCs w:val="24"/>
              </w:rPr>
            </w:pPr>
          </w:p>
          <w:p w14:paraId="65B93AE8" w14:textId="77777777" w:rsidR="0065081D" w:rsidRPr="0049784F" w:rsidRDefault="0065081D" w:rsidP="00B8448A">
            <w:pPr>
              <w:pStyle w:val="TableParagraph"/>
              <w:ind w:left="20"/>
              <w:jc w:val="center"/>
              <w:rPr>
                <w:sz w:val="24"/>
                <w:szCs w:val="24"/>
              </w:rPr>
            </w:pPr>
            <w:r w:rsidRPr="0049784F">
              <w:rPr>
                <w:color w:val="231F20"/>
                <w:spacing w:val="-5"/>
                <w:sz w:val="24"/>
                <w:szCs w:val="24"/>
              </w:rPr>
              <w:t>12%</w:t>
            </w:r>
          </w:p>
        </w:tc>
        <w:tc>
          <w:tcPr>
            <w:tcW w:w="1276" w:type="dxa"/>
          </w:tcPr>
          <w:p w14:paraId="0E15CEFE" w14:textId="77777777" w:rsidR="0065081D" w:rsidRPr="0049784F" w:rsidRDefault="0065081D" w:rsidP="00B8448A">
            <w:pPr>
              <w:pStyle w:val="TableParagraph"/>
              <w:spacing w:before="179"/>
              <w:rPr>
                <w:b/>
                <w:sz w:val="24"/>
                <w:szCs w:val="24"/>
              </w:rPr>
            </w:pPr>
          </w:p>
          <w:p w14:paraId="75B2B1A6" w14:textId="77777777" w:rsidR="0065081D" w:rsidRPr="0049784F" w:rsidRDefault="0065081D" w:rsidP="00B8448A">
            <w:pPr>
              <w:pStyle w:val="TableParagraph"/>
              <w:ind w:left="22"/>
              <w:jc w:val="center"/>
              <w:rPr>
                <w:sz w:val="24"/>
                <w:szCs w:val="24"/>
              </w:rPr>
            </w:pPr>
            <w:r w:rsidRPr="0049784F">
              <w:rPr>
                <w:color w:val="231F20"/>
                <w:spacing w:val="-5"/>
                <w:sz w:val="24"/>
                <w:szCs w:val="24"/>
              </w:rPr>
              <w:t>15%</w:t>
            </w:r>
          </w:p>
        </w:tc>
      </w:tr>
      <w:tr w:rsidR="0065081D" w:rsidRPr="0049784F" w14:paraId="00230CE8" w14:textId="77777777" w:rsidTr="00B8448A">
        <w:trPr>
          <w:trHeight w:val="327"/>
        </w:trPr>
        <w:tc>
          <w:tcPr>
            <w:tcW w:w="13750" w:type="dxa"/>
            <w:gridSpan w:val="9"/>
          </w:tcPr>
          <w:p w14:paraId="7A8FF7D1" w14:textId="77777777" w:rsidR="0065081D" w:rsidRPr="0049784F" w:rsidRDefault="0065081D" w:rsidP="00B8448A">
            <w:pPr>
              <w:pStyle w:val="TableParagraph"/>
              <w:spacing w:before="16"/>
              <w:ind w:left="28"/>
              <w:rPr>
                <w:b/>
                <w:sz w:val="24"/>
                <w:szCs w:val="24"/>
                <w:lang w:val="ru-RU"/>
              </w:rPr>
            </w:pPr>
            <w:r w:rsidRPr="00EF0446">
              <w:rPr>
                <w:b/>
                <w:color w:val="231F20"/>
                <w:sz w:val="24"/>
                <w:szCs w:val="24"/>
                <w:lang w:val="ru-RU"/>
              </w:rPr>
              <w:t xml:space="preserve">5-міндет, </w:t>
            </w:r>
            <w:proofErr w:type="spellStart"/>
            <w:r w:rsidRPr="00EF0446">
              <w:rPr>
                <w:b/>
                <w:color w:val="231F20"/>
                <w:sz w:val="24"/>
                <w:szCs w:val="24"/>
                <w:lang w:val="ru-RU"/>
              </w:rPr>
              <w:t>Тәрбиенің</w:t>
            </w:r>
            <w:proofErr w:type="spellEnd"/>
            <w:r w:rsidRPr="00EF0446">
              <w:rPr>
                <w:b/>
                <w:color w:val="231F20"/>
                <w:sz w:val="24"/>
                <w:szCs w:val="24"/>
                <w:lang w:val="ru-RU"/>
              </w:rPr>
              <w:t xml:space="preserve"> </w:t>
            </w:r>
            <w:proofErr w:type="spellStart"/>
            <w:r w:rsidRPr="00EF0446">
              <w:rPr>
                <w:b/>
                <w:color w:val="231F20"/>
                <w:sz w:val="24"/>
                <w:szCs w:val="24"/>
                <w:lang w:val="ru-RU"/>
              </w:rPr>
              <w:t>бірыңғай</w:t>
            </w:r>
            <w:proofErr w:type="spellEnd"/>
            <w:r w:rsidRPr="00EF0446">
              <w:rPr>
                <w:b/>
                <w:color w:val="231F20"/>
                <w:sz w:val="24"/>
                <w:szCs w:val="24"/>
                <w:lang w:val="ru-RU"/>
              </w:rPr>
              <w:t xml:space="preserve"> </w:t>
            </w:r>
            <w:proofErr w:type="spellStart"/>
            <w:r w:rsidRPr="00EF0446">
              <w:rPr>
                <w:b/>
                <w:color w:val="231F20"/>
                <w:sz w:val="24"/>
                <w:szCs w:val="24"/>
                <w:lang w:val="ru-RU"/>
              </w:rPr>
              <w:t>бағдарламасын</w:t>
            </w:r>
            <w:proofErr w:type="spellEnd"/>
            <w:r w:rsidRPr="00EF0446">
              <w:rPr>
                <w:b/>
                <w:color w:val="231F20"/>
                <w:sz w:val="24"/>
                <w:szCs w:val="24"/>
                <w:lang w:val="ru-RU"/>
              </w:rPr>
              <w:t xml:space="preserve"> </w:t>
            </w:r>
            <w:proofErr w:type="spellStart"/>
            <w:r w:rsidRPr="00EF0446">
              <w:rPr>
                <w:b/>
                <w:color w:val="231F20"/>
                <w:sz w:val="24"/>
                <w:szCs w:val="24"/>
                <w:lang w:val="ru-RU"/>
              </w:rPr>
              <w:t>іске</w:t>
            </w:r>
            <w:proofErr w:type="spellEnd"/>
            <w:r w:rsidRPr="00EF0446">
              <w:rPr>
                <w:b/>
                <w:color w:val="231F20"/>
                <w:sz w:val="24"/>
                <w:szCs w:val="24"/>
                <w:lang w:val="ru-RU"/>
              </w:rPr>
              <w:t xml:space="preserve"> </w:t>
            </w:r>
            <w:proofErr w:type="spellStart"/>
            <w:r w:rsidRPr="00EF0446">
              <w:rPr>
                <w:b/>
                <w:color w:val="231F20"/>
                <w:sz w:val="24"/>
                <w:szCs w:val="24"/>
                <w:lang w:val="ru-RU"/>
              </w:rPr>
              <w:t>асыру</w:t>
            </w:r>
            <w:proofErr w:type="spellEnd"/>
          </w:p>
        </w:tc>
      </w:tr>
      <w:tr w:rsidR="0065081D" w:rsidRPr="0049784F" w14:paraId="644E66BE" w14:textId="77777777" w:rsidTr="00B8448A">
        <w:trPr>
          <w:trHeight w:val="327"/>
        </w:trPr>
        <w:tc>
          <w:tcPr>
            <w:tcW w:w="567" w:type="dxa"/>
            <w:gridSpan w:val="2"/>
          </w:tcPr>
          <w:p w14:paraId="5BB2DD0C" w14:textId="77777777" w:rsidR="0065081D" w:rsidRPr="0049784F" w:rsidRDefault="0065081D" w:rsidP="00B8448A">
            <w:pPr>
              <w:pStyle w:val="TableParagraph"/>
              <w:spacing w:before="16"/>
              <w:ind w:left="24"/>
              <w:jc w:val="center"/>
              <w:rPr>
                <w:sz w:val="24"/>
                <w:szCs w:val="24"/>
                <w:lang w:val="ru-RU"/>
              </w:rPr>
            </w:pPr>
            <w:r w:rsidRPr="0049784F">
              <w:rPr>
                <w:color w:val="231F20"/>
                <w:spacing w:val="-5"/>
                <w:sz w:val="24"/>
                <w:szCs w:val="24"/>
                <w:lang w:val="ru-RU"/>
              </w:rPr>
              <w:t>1.</w:t>
            </w:r>
          </w:p>
        </w:tc>
        <w:tc>
          <w:tcPr>
            <w:tcW w:w="5812" w:type="dxa"/>
          </w:tcPr>
          <w:p w14:paraId="77D6FB1C" w14:textId="77777777" w:rsidR="0065081D" w:rsidRPr="00134208" w:rsidRDefault="0065081D" w:rsidP="00B8448A">
            <w:pPr>
              <w:ind w:right="123"/>
              <w:jc w:val="both"/>
              <w:rPr>
                <w:rFonts w:ascii="Times New Roman" w:eastAsia="Times New Roman" w:hAnsi="Times New Roman" w:cs="Times New Roman"/>
                <w:color w:val="000000"/>
                <w:lang w:val="ru-RU"/>
              </w:rPr>
            </w:pPr>
            <w:r w:rsidRPr="00134208">
              <w:rPr>
                <w:rFonts w:ascii="Times New Roman" w:eastAsia="Times New Roman" w:hAnsi="Times New Roman" w:cs="Times New Roman"/>
                <w:color w:val="000000"/>
                <w:lang w:val="ru-RU"/>
              </w:rPr>
              <w:t>«</w:t>
            </w:r>
            <w:proofErr w:type="spellStart"/>
            <w:r w:rsidRPr="00134208">
              <w:rPr>
                <w:rFonts w:ascii="Times New Roman" w:eastAsia="Times New Roman" w:hAnsi="Times New Roman" w:cs="Times New Roman"/>
                <w:color w:val="000000"/>
                <w:lang w:val="ru-RU"/>
              </w:rPr>
              <w:t>Туған</w:t>
            </w:r>
            <w:proofErr w:type="spellEnd"/>
            <w:r>
              <w:rPr>
                <w:rFonts w:ascii="Times New Roman" w:eastAsia="Times New Roman" w:hAnsi="Times New Roman" w:cs="Times New Roman"/>
                <w:color w:val="000000"/>
                <w:lang w:val="kk-KZ"/>
              </w:rPr>
              <w:t xml:space="preserve"> </w:t>
            </w:r>
            <w:proofErr w:type="spellStart"/>
            <w:r w:rsidRPr="00134208">
              <w:rPr>
                <w:rFonts w:ascii="Times New Roman" w:eastAsia="Times New Roman" w:hAnsi="Times New Roman" w:cs="Times New Roman"/>
                <w:color w:val="000000"/>
                <w:lang w:val="ru-RU"/>
              </w:rPr>
              <w:t>жер</w:t>
            </w:r>
            <w:proofErr w:type="spellEnd"/>
            <w:r w:rsidRPr="00134208">
              <w:rPr>
                <w:rFonts w:ascii="Times New Roman" w:eastAsia="Times New Roman" w:hAnsi="Times New Roman" w:cs="Times New Roman"/>
                <w:color w:val="000000"/>
                <w:lang w:val="ru-RU"/>
              </w:rPr>
              <w:t xml:space="preserve">» </w:t>
            </w:r>
            <w:proofErr w:type="spellStart"/>
            <w:r w:rsidRPr="00134208">
              <w:rPr>
                <w:rFonts w:ascii="Times New Roman" w:eastAsia="Times New Roman" w:hAnsi="Times New Roman" w:cs="Times New Roman"/>
                <w:color w:val="000000"/>
                <w:lang w:val="ru-RU"/>
              </w:rPr>
              <w:t>жобасына</w:t>
            </w:r>
            <w:proofErr w:type="spellEnd"/>
            <w:r w:rsidRPr="00134208">
              <w:rPr>
                <w:rFonts w:ascii="Times New Roman" w:eastAsia="Times New Roman" w:hAnsi="Times New Roman" w:cs="Times New Roman"/>
                <w:color w:val="000000"/>
                <w:lang w:val="ru-RU"/>
              </w:rPr>
              <w:t xml:space="preserve"> </w:t>
            </w:r>
            <w:proofErr w:type="spellStart"/>
            <w:r w:rsidRPr="00134208">
              <w:rPr>
                <w:rFonts w:ascii="Times New Roman" w:eastAsia="Times New Roman" w:hAnsi="Times New Roman" w:cs="Times New Roman"/>
                <w:color w:val="000000"/>
                <w:lang w:val="ru-RU"/>
              </w:rPr>
              <w:t>қатысушылардың</w:t>
            </w:r>
            <w:proofErr w:type="spellEnd"/>
            <w:r w:rsidRPr="00134208">
              <w:rPr>
                <w:rFonts w:ascii="Times New Roman" w:eastAsia="Times New Roman" w:hAnsi="Times New Roman" w:cs="Times New Roman"/>
                <w:color w:val="000000"/>
                <w:lang w:val="ru-RU"/>
              </w:rPr>
              <w:t xml:space="preserve"> </w:t>
            </w:r>
            <w:proofErr w:type="spellStart"/>
            <w:r w:rsidRPr="00134208">
              <w:rPr>
                <w:rFonts w:ascii="Times New Roman" w:eastAsia="Times New Roman" w:hAnsi="Times New Roman" w:cs="Times New Roman"/>
                <w:color w:val="000000"/>
                <w:lang w:val="ru-RU"/>
              </w:rPr>
              <w:t>үлесі</w:t>
            </w:r>
            <w:proofErr w:type="spellEnd"/>
          </w:p>
          <w:p w14:paraId="0D6C6307" w14:textId="77777777" w:rsidR="0065081D" w:rsidRPr="001F4EC2" w:rsidRDefault="0065081D" w:rsidP="00B8448A">
            <w:pPr>
              <w:pStyle w:val="TableParagraph"/>
              <w:rPr>
                <w:sz w:val="24"/>
                <w:szCs w:val="24"/>
                <w:lang w:val="ru-RU"/>
              </w:rPr>
            </w:pPr>
            <w:r w:rsidRPr="00134208">
              <w:rPr>
                <w:color w:val="000000"/>
                <w:lang w:val="ru-RU"/>
              </w:rPr>
              <w:t>«</w:t>
            </w:r>
            <w:proofErr w:type="spellStart"/>
            <w:r w:rsidRPr="00134208">
              <w:rPr>
                <w:color w:val="000000"/>
                <w:lang w:val="ru-RU"/>
              </w:rPr>
              <w:t>Жаһандық</w:t>
            </w:r>
            <w:proofErr w:type="spellEnd"/>
            <w:r w:rsidRPr="00134208">
              <w:rPr>
                <w:color w:val="000000"/>
                <w:lang w:val="ru-RU"/>
              </w:rPr>
              <w:t xml:space="preserve"> </w:t>
            </w:r>
            <w:proofErr w:type="spellStart"/>
            <w:r w:rsidRPr="00134208">
              <w:rPr>
                <w:color w:val="000000"/>
                <w:lang w:val="ru-RU"/>
              </w:rPr>
              <w:t>әлемдегі</w:t>
            </w:r>
            <w:proofErr w:type="spellEnd"/>
            <w:r w:rsidRPr="00134208">
              <w:rPr>
                <w:color w:val="000000"/>
                <w:lang w:val="ru-RU"/>
              </w:rPr>
              <w:t xml:space="preserve"> </w:t>
            </w:r>
            <w:proofErr w:type="spellStart"/>
            <w:r w:rsidRPr="00134208">
              <w:rPr>
                <w:color w:val="000000"/>
                <w:lang w:val="ru-RU"/>
              </w:rPr>
              <w:t>қазіргі</w:t>
            </w:r>
            <w:proofErr w:type="spellEnd"/>
            <w:r w:rsidRPr="00134208">
              <w:rPr>
                <w:color w:val="000000"/>
                <w:lang w:val="ru-RU"/>
              </w:rPr>
              <w:t xml:space="preserve"> </w:t>
            </w:r>
            <w:proofErr w:type="spellStart"/>
            <w:r w:rsidRPr="00134208">
              <w:rPr>
                <w:color w:val="000000"/>
                <w:lang w:val="ru-RU"/>
              </w:rPr>
              <w:t>заманғы</w:t>
            </w:r>
            <w:proofErr w:type="spellEnd"/>
            <w:r w:rsidRPr="00134208">
              <w:rPr>
                <w:color w:val="000000"/>
                <w:lang w:val="ru-RU"/>
              </w:rPr>
              <w:t xml:space="preserve"> </w:t>
            </w:r>
            <w:proofErr w:type="spellStart"/>
            <w:r w:rsidRPr="00134208">
              <w:rPr>
                <w:color w:val="000000"/>
                <w:lang w:val="ru-RU"/>
              </w:rPr>
              <w:t>қазақстандық</w:t>
            </w:r>
            <w:proofErr w:type="spellEnd"/>
            <w:r w:rsidRPr="00134208">
              <w:rPr>
                <w:color w:val="000000"/>
                <w:lang w:val="ru-RU"/>
              </w:rPr>
              <w:t xml:space="preserve"> </w:t>
            </w:r>
            <w:proofErr w:type="spellStart"/>
            <w:r w:rsidRPr="00134208">
              <w:rPr>
                <w:color w:val="000000"/>
                <w:lang w:val="ru-RU"/>
              </w:rPr>
              <w:t>мәдениет</w:t>
            </w:r>
            <w:proofErr w:type="spellEnd"/>
            <w:r w:rsidRPr="00134208">
              <w:rPr>
                <w:color w:val="000000"/>
                <w:lang w:val="ru-RU"/>
              </w:rPr>
              <w:t>», «</w:t>
            </w:r>
            <w:proofErr w:type="spellStart"/>
            <w:r w:rsidRPr="00134208">
              <w:rPr>
                <w:color w:val="000000"/>
                <w:lang w:val="ru-RU"/>
              </w:rPr>
              <w:t>Қазақстанның</w:t>
            </w:r>
            <w:proofErr w:type="spellEnd"/>
            <w:r w:rsidRPr="00134208">
              <w:rPr>
                <w:color w:val="000000"/>
                <w:lang w:val="ru-RU"/>
              </w:rPr>
              <w:t xml:space="preserve"> 100 </w:t>
            </w:r>
            <w:proofErr w:type="spellStart"/>
            <w:r w:rsidRPr="00134208">
              <w:rPr>
                <w:color w:val="000000"/>
                <w:lang w:val="ru-RU"/>
              </w:rPr>
              <w:t>жаңа</w:t>
            </w:r>
            <w:proofErr w:type="spellEnd"/>
            <w:r w:rsidRPr="00134208">
              <w:rPr>
                <w:color w:val="000000"/>
                <w:lang w:val="ru-RU"/>
              </w:rPr>
              <w:t xml:space="preserve"> </w:t>
            </w:r>
            <w:proofErr w:type="spellStart"/>
            <w:proofErr w:type="gramStart"/>
            <w:r w:rsidRPr="00134208">
              <w:rPr>
                <w:color w:val="000000"/>
                <w:lang w:val="ru-RU"/>
              </w:rPr>
              <w:t>келбеті</w:t>
            </w:r>
            <w:proofErr w:type="spellEnd"/>
            <w:r w:rsidRPr="00134208">
              <w:rPr>
                <w:color w:val="000000"/>
                <w:lang w:val="ru-RU"/>
              </w:rPr>
              <w:t>».........</w:t>
            </w:r>
            <w:proofErr w:type="gramEnd"/>
          </w:p>
        </w:tc>
        <w:tc>
          <w:tcPr>
            <w:tcW w:w="1417" w:type="dxa"/>
            <w:vAlign w:val="center"/>
          </w:tcPr>
          <w:p w14:paraId="121FAEC8" w14:textId="77777777" w:rsidR="0065081D" w:rsidRPr="0049784F" w:rsidRDefault="0065081D" w:rsidP="00B8448A">
            <w:pPr>
              <w:jc w:val="center"/>
              <w:rPr>
                <w:rFonts w:ascii="Times New Roman" w:eastAsia="Times New Roman" w:hAnsi="Times New Roman" w:cs="Times New Roman"/>
                <w:color w:val="000000"/>
                <w:sz w:val="24"/>
                <w:szCs w:val="24"/>
                <w:lang w:eastAsia="en-US"/>
              </w:rPr>
            </w:pPr>
            <w:r w:rsidRPr="0049784F">
              <w:rPr>
                <w:rFonts w:ascii="Times New Roman" w:eastAsia="Times New Roman" w:hAnsi="Times New Roman" w:cs="Times New Roman"/>
                <w:color w:val="000000"/>
                <w:sz w:val="24"/>
                <w:szCs w:val="24"/>
                <w:lang w:eastAsia="en-US"/>
              </w:rPr>
              <w:t>%</w:t>
            </w:r>
          </w:p>
        </w:tc>
        <w:tc>
          <w:tcPr>
            <w:tcW w:w="1134" w:type="dxa"/>
            <w:vAlign w:val="center"/>
          </w:tcPr>
          <w:p w14:paraId="6480DAB6" w14:textId="77777777" w:rsidR="0065081D" w:rsidRPr="0049784F" w:rsidRDefault="0065081D" w:rsidP="00B8448A">
            <w:pPr>
              <w:jc w:val="center"/>
              <w:rPr>
                <w:rFonts w:ascii="Times New Roman" w:eastAsia="Times New Roman" w:hAnsi="Times New Roman" w:cs="Times New Roman"/>
                <w:color w:val="000000"/>
                <w:sz w:val="24"/>
                <w:szCs w:val="24"/>
                <w:lang w:eastAsia="en-US"/>
              </w:rPr>
            </w:pPr>
            <w:r w:rsidRPr="0049784F">
              <w:rPr>
                <w:rFonts w:ascii="Times New Roman" w:eastAsia="Times New Roman" w:hAnsi="Times New Roman" w:cs="Times New Roman"/>
                <w:b/>
                <w:bCs/>
                <w:color w:val="000000"/>
                <w:sz w:val="24"/>
                <w:szCs w:val="24"/>
                <w:lang w:eastAsia="en-US"/>
              </w:rPr>
              <w:t>51%</w:t>
            </w:r>
          </w:p>
        </w:tc>
        <w:tc>
          <w:tcPr>
            <w:tcW w:w="1134" w:type="dxa"/>
            <w:vAlign w:val="center"/>
          </w:tcPr>
          <w:p w14:paraId="3E5370D4" w14:textId="77777777" w:rsidR="0065081D" w:rsidRPr="0049784F" w:rsidRDefault="0065081D" w:rsidP="00B8448A">
            <w:pPr>
              <w:jc w:val="center"/>
              <w:rPr>
                <w:rFonts w:ascii="Times New Roman" w:eastAsia="Times New Roman" w:hAnsi="Times New Roman" w:cs="Times New Roman"/>
                <w:color w:val="000000"/>
                <w:sz w:val="24"/>
                <w:szCs w:val="24"/>
                <w:lang w:eastAsia="en-US"/>
              </w:rPr>
            </w:pPr>
            <w:r w:rsidRPr="0049784F">
              <w:rPr>
                <w:rFonts w:ascii="Times New Roman" w:eastAsia="Times New Roman" w:hAnsi="Times New Roman" w:cs="Times New Roman"/>
                <w:b/>
                <w:bCs/>
                <w:color w:val="000000"/>
                <w:sz w:val="24"/>
                <w:szCs w:val="24"/>
                <w:lang w:eastAsia="en-US"/>
              </w:rPr>
              <w:t>51,5%</w:t>
            </w:r>
          </w:p>
        </w:tc>
        <w:tc>
          <w:tcPr>
            <w:tcW w:w="1276" w:type="dxa"/>
            <w:vAlign w:val="center"/>
          </w:tcPr>
          <w:p w14:paraId="221C4065" w14:textId="77777777" w:rsidR="0065081D" w:rsidRPr="0049784F" w:rsidRDefault="0065081D" w:rsidP="00B8448A">
            <w:pPr>
              <w:jc w:val="center"/>
              <w:rPr>
                <w:rFonts w:ascii="Times New Roman" w:eastAsia="Times New Roman" w:hAnsi="Times New Roman" w:cs="Times New Roman"/>
                <w:color w:val="000000"/>
                <w:sz w:val="24"/>
                <w:szCs w:val="24"/>
                <w:lang w:eastAsia="en-US"/>
              </w:rPr>
            </w:pPr>
            <w:r w:rsidRPr="0049784F">
              <w:rPr>
                <w:rFonts w:ascii="Times New Roman" w:eastAsia="Times New Roman" w:hAnsi="Times New Roman" w:cs="Times New Roman"/>
                <w:b/>
                <w:bCs/>
                <w:color w:val="000000"/>
                <w:sz w:val="24"/>
                <w:szCs w:val="24"/>
                <w:lang w:eastAsia="en-US"/>
              </w:rPr>
              <w:t>52%</w:t>
            </w:r>
          </w:p>
        </w:tc>
        <w:tc>
          <w:tcPr>
            <w:tcW w:w="1134" w:type="dxa"/>
            <w:vAlign w:val="center"/>
          </w:tcPr>
          <w:p w14:paraId="30DF3231" w14:textId="77777777" w:rsidR="0065081D" w:rsidRPr="0049784F" w:rsidRDefault="0065081D" w:rsidP="00B8448A">
            <w:pPr>
              <w:jc w:val="center"/>
              <w:rPr>
                <w:rFonts w:ascii="Times New Roman" w:eastAsia="Times New Roman" w:hAnsi="Times New Roman" w:cs="Times New Roman"/>
                <w:color w:val="000000"/>
                <w:sz w:val="24"/>
                <w:szCs w:val="24"/>
                <w:lang w:eastAsia="en-US"/>
              </w:rPr>
            </w:pPr>
            <w:r w:rsidRPr="0049784F">
              <w:rPr>
                <w:rFonts w:ascii="Times New Roman" w:eastAsia="Times New Roman" w:hAnsi="Times New Roman" w:cs="Times New Roman"/>
                <w:b/>
                <w:bCs/>
                <w:color w:val="000000"/>
                <w:sz w:val="24"/>
                <w:szCs w:val="24"/>
                <w:lang w:eastAsia="en-US"/>
              </w:rPr>
              <w:t>52,5%</w:t>
            </w:r>
          </w:p>
        </w:tc>
        <w:tc>
          <w:tcPr>
            <w:tcW w:w="1276" w:type="dxa"/>
            <w:vAlign w:val="center"/>
          </w:tcPr>
          <w:p w14:paraId="7D9550EC" w14:textId="77777777" w:rsidR="0065081D" w:rsidRPr="0049784F" w:rsidRDefault="0065081D" w:rsidP="00B8448A">
            <w:pPr>
              <w:jc w:val="center"/>
              <w:rPr>
                <w:rFonts w:ascii="Times New Roman" w:eastAsia="Times New Roman" w:hAnsi="Times New Roman" w:cs="Times New Roman"/>
                <w:color w:val="000000"/>
                <w:sz w:val="24"/>
                <w:szCs w:val="24"/>
                <w:lang w:eastAsia="en-US"/>
              </w:rPr>
            </w:pPr>
            <w:r w:rsidRPr="0049784F">
              <w:rPr>
                <w:rFonts w:ascii="Times New Roman" w:eastAsia="Times New Roman" w:hAnsi="Times New Roman" w:cs="Times New Roman"/>
                <w:b/>
                <w:bCs/>
                <w:color w:val="000000"/>
                <w:sz w:val="24"/>
                <w:szCs w:val="24"/>
                <w:lang w:eastAsia="en-US"/>
              </w:rPr>
              <w:t>53%</w:t>
            </w:r>
          </w:p>
        </w:tc>
      </w:tr>
      <w:tr w:rsidR="0065081D" w:rsidRPr="0049784F" w14:paraId="7CF0BB05" w14:textId="77777777" w:rsidTr="00B8448A">
        <w:trPr>
          <w:trHeight w:val="327"/>
        </w:trPr>
        <w:tc>
          <w:tcPr>
            <w:tcW w:w="567" w:type="dxa"/>
            <w:gridSpan w:val="2"/>
          </w:tcPr>
          <w:p w14:paraId="2EC86E5A" w14:textId="77777777" w:rsidR="0065081D" w:rsidRPr="0049784F" w:rsidRDefault="0065081D" w:rsidP="00B8448A">
            <w:pPr>
              <w:pStyle w:val="TableParagraph"/>
              <w:spacing w:before="16"/>
              <w:ind w:left="24"/>
              <w:jc w:val="center"/>
              <w:rPr>
                <w:sz w:val="24"/>
                <w:szCs w:val="24"/>
                <w:lang w:val="ru-RU"/>
              </w:rPr>
            </w:pPr>
            <w:r>
              <w:rPr>
                <w:color w:val="231F20"/>
                <w:spacing w:val="-5"/>
                <w:sz w:val="24"/>
                <w:szCs w:val="24"/>
              </w:rPr>
              <w:t>2</w:t>
            </w:r>
          </w:p>
        </w:tc>
        <w:tc>
          <w:tcPr>
            <w:tcW w:w="5812" w:type="dxa"/>
          </w:tcPr>
          <w:p w14:paraId="5A3E38AD" w14:textId="77777777" w:rsidR="0065081D" w:rsidRPr="001F4EC2" w:rsidRDefault="0065081D" w:rsidP="00B8448A">
            <w:pPr>
              <w:pStyle w:val="TableParagraph"/>
              <w:rPr>
                <w:sz w:val="24"/>
                <w:szCs w:val="24"/>
                <w:lang w:val="ru-RU"/>
              </w:rPr>
            </w:pPr>
            <w:r w:rsidRPr="00134208">
              <w:rPr>
                <w:color w:val="000000"/>
                <w:lang w:val="ru-RU"/>
              </w:rPr>
              <w:t>«</w:t>
            </w:r>
            <w:proofErr w:type="spellStart"/>
            <w:r w:rsidRPr="00134208">
              <w:rPr>
                <w:color w:val="000000"/>
                <w:lang w:val="ru-RU"/>
              </w:rPr>
              <w:t>Жастар</w:t>
            </w:r>
            <w:proofErr w:type="spellEnd"/>
            <w:r w:rsidRPr="00134208">
              <w:rPr>
                <w:color w:val="000000"/>
                <w:lang w:val="ru-RU"/>
              </w:rPr>
              <w:t xml:space="preserve"> мен </w:t>
            </w:r>
            <w:proofErr w:type="spellStart"/>
            <w:r w:rsidRPr="00134208">
              <w:rPr>
                <w:color w:val="000000"/>
                <w:lang w:val="ru-RU"/>
              </w:rPr>
              <w:t>жасөспірімдердің</w:t>
            </w:r>
            <w:proofErr w:type="spellEnd"/>
            <w:r w:rsidRPr="00134208">
              <w:rPr>
                <w:color w:val="000000"/>
                <w:lang w:val="ru-RU"/>
              </w:rPr>
              <w:t xml:space="preserve"> </w:t>
            </w:r>
            <w:proofErr w:type="spellStart"/>
            <w:r w:rsidRPr="00134208">
              <w:rPr>
                <w:color w:val="000000"/>
                <w:lang w:val="ru-RU"/>
              </w:rPr>
              <w:t>ұрпақты</w:t>
            </w:r>
            <w:proofErr w:type="spellEnd"/>
            <w:r w:rsidRPr="00134208">
              <w:rPr>
                <w:color w:val="000000"/>
                <w:lang w:val="ru-RU"/>
              </w:rPr>
              <w:t xml:space="preserve"> болу </w:t>
            </w:r>
            <w:proofErr w:type="spellStart"/>
            <w:r w:rsidRPr="00134208">
              <w:rPr>
                <w:color w:val="000000"/>
                <w:lang w:val="ru-RU"/>
              </w:rPr>
              <w:t>денсаулығын</w:t>
            </w:r>
            <w:proofErr w:type="spellEnd"/>
            <w:r w:rsidRPr="00134208">
              <w:rPr>
                <w:color w:val="000000"/>
                <w:lang w:val="ru-RU"/>
              </w:rPr>
              <w:t xml:space="preserve"> </w:t>
            </w:r>
            <w:proofErr w:type="spellStart"/>
            <w:r w:rsidRPr="00134208">
              <w:rPr>
                <w:color w:val="000000"/>
                <w:lang w:val="ru-RU"/>
              </w:rPr>
              <w:t>және</w:t>
            </w:r>
            <w:proofErr w:type="spellEnd"/>
            <w:r w:rsidRPr="00134208">
              <w:rPr>
                <w:color w:val="000000"/>
                <w:lang w:val="ru-RU"/>
              </w:rPr>
              <w:t xml:space="preserve"> </w:t>
            </w:r>
            <w:proofErr w:type="spellStart"/>
            <w:r w:rsidRPr="00134208">
              <w:rPr>
                <w:color w:val="000000"/>
                <w:lang w:val="ru-RU"/>
              </w:rPr>
              <w:t>қауіпсіз</w:t>
            </w:r>
            <w:proofErr w:type="spellEnd"/>
            <w:r w:rsidRPr="00134208">
              <w:rPr>
                <w:color w:val="000000"/>
                <w:lang w:val="ru-RU"/>
              </w:rPr>
              <w:t xml:space="preserve"> </w:t>
            </w:r>
            <w:proofErr w:type="spellStart"/>
            <w:r w:rsidRPr="00134208">
              <w:rPr>
                <w:color w:val="000000"/>
                <w:lang w:val="ru-RU"/>
              </w:rPr>
              <w:t>мінез-құлқын</w:t>
            </w:r>
            <w:proofErr w:type="spellEnd"/>
            <w:r w:rsidRPr="00134208">
              <w:rPr>
                <w:color w:val="000000"/>
                <w:lang w:val="ru-RU"/>
              </w:rPr>
              <w:t xml:space="preserve"> </w:t>
            </w:r>
            <w:proofErr w:type="spellStart"/>
            <w:r w:rsidRPr="00134208">
              <w:rPr>
                <w:color w:val="000000"/>
                <w:lang w:val="ru-RU"/>
              </w:rPr>
              <w:t>қорғау</w:t>
            </w:r>
            <w:proofErr w:type="spellEnd"/>
            <w:r w:rsidRPr="00134208">
              <w:rPr>
                <w:color w:val="000000"/>
                <w:lang w:val="ru-RU"/>
              </w:rPr>
              <w:t>», «</w:t>
            </w:r>
            <w:proofErr w:type="spellStart"/>
            <w:r w:rsidRPr="00134208">
              <w:rPr>
                <w:color w:val="000000"/>
                <w:lang w:val="ru-RU"/>
              </w:rPr>
              <w:t>Аналар</w:t>
            </w:r>
            <w:proofErr w:type="spellEnd"/>
            <w:r w:rsidRPr="00134208">
              <w:rPr>
                <w:color w:val="000000"/>
                <w:lang w:val="ru-RU"/>
              </w:rPr>
              <w:t xml:space="preserve"> </w:t>
            </w:r>
            <w:proofErr w:type="spellStart"/>
            <w:r w:rsidRPr="00134208">
              <w:rPr>
                <w:color w:val="000000"/>
                <w:lang w:val="ru-RU"/>
              </w:rPr>
              <w:t>мектебі</w:t>
            </w:r>
            <w:proofErr w:type="spellEnd"/>
            <w:r w:rsidRPr="00134208">
              <w:rPr>
                <w:color w:val="000000"/>
                <w:lang w:val="ru-RU"/>
              </w:rPr>
              <w:t>», «</w:t>
            </w:r>
            <w:proofErr w:type="spellStart"/>
            <w:r w:rsidRPr="00134208">
              <w:rPr>
                <w:color w:val="000000"/>
                <w:lang w:val="ru-RU"/>
              </w:rPr>
              <w:t>Әкелер</w:t>
            </w:r>
            <w:proofErr w:type="spellEnd"/>
            <w:r w:rsidRPr="00134208">
              <w:rPr>
                <w:color w:val="000000"/>
                <w:lang w:val="ru-RU"/>
              </w:rPr>
              <w:t xml:space="preserve"> </w:t>
            </w:r>
            <w:proofErr w:type="spellStart"/>
            <w:r w:rsidRPr="00134208">
              <w:rPr>
                <w:color w:val="000000"/>
                <w:lang w:val="ru-RU"/>
              </w:rPr>
              <w:t>мектебі</w:t>
            </w:r>
            <w:proofErr w:type="spellEnd"/>
            <w:r w:rsidRPr="00134208">
              <w:rPr>
                <w:color w:val="000000"/>
                <w:lang w:val="ru-RU"/>
              </w:rPr>
              <w:t xml:space="preserve">» </w:t>
            </w:r>
            <w:proofErr w:type="spellStart"/>
            <w:r w:rsidRPr="00134208">
              <w:rPr>
                <w:color w:val="000000"/>
                <w:lang w:val="ru-RU"/>
              </w:rPr>
              <w:t>жобаларына</w:t>
            </w:r>
            <w:proofErr w:type="spellEnd"/>
            <w:r w:rsidRPr="00134208">
              <w:rPr>
                <w:color w:val="000000"/>
                <w:lang w:val="ru-RU"/>
              </w:rPr>
              <w:t>, «</w:t>
            </w:r>
            <w:proofErr w:type="spellStart"/>
            <w:r w:rsidRPr="00134208">
              <w:rPr>
                <w:color w:val="000000"/>
                <w:lang w:val="ru-RU"/>
              </w:rPr>
              <w:t>Менің</w:t>
            </w:r>
            <w:proofErr w:type="spellEnd"/>
            <w:r w:rsidRPr="00134208">
              <w:rPr>
                <w:color w:val="000000"/>
                <w:lang w:val="ru-RU"/>
              </w:rPr>
              <w:t xml:space="preserve"> </w:t>
            </w:r>
            <w:proofErr w:type="spellStart"/>
            <w:r w:rsidRPr="00134208">
              <w:rPr>
                <w:color w:val="000000"/>
                <w:lang w:val="ru-RU"/>
              </w:rPr>
              <w:t>болашақ</w:t>
            </w:r>
            <w:proofErr w:type="spellEnd"/>
            <w:r w:rsidRPr="00134208">
              <w:rPr>
                <w:color w:val="000000"/>
                <w:lang w:val="ru-RU"/>
              </w:rPr>
              <w:t xml:space="preserve"> </w:t>
            </w:r>
            <w:proofErr w:type="spellStart"/>
            <w:r w:rsidRPr="00134208">
              <w:rPr>
                <w:color w:val="000000"/>
                <w:lang w:val="ru-RU"/>
              </w:rPr>
              <w:t>отбасым</w:t>
            </w:r>
            <w:proofErr w:type="spellEnd"/>
            <w:r w:rsidRPr="00134208">
              <w:rPr>
                <w:color w:val="000000"/>
                <w:lang w:val="ru-RU"/>
              </w:rPr>
              <w:t xml:space="preserve">» </w:t>
            </w:r>
            <w:proofErr w:type="spellStart"/>
            <w:r w:rsidRPr="00134208">
              <w:rPr>
                <w:color w:val="000000"/>
                <w:lang w:val="ru-RU"/>
              </w:rPr>
              <w:t>тақырыбындағы</w:t>
            </w:r>
            <w:proofErr w:type="spellEnd"/>
            <w:r w:rsidRPr="00134208">
              <w:rPr>
                <w:color w:val="000000"/>
                <w:lang w:val="ru-RU"/>
              </w:rPr>
              <w:t xml:space="preserve"> эссе </w:t>
            </w:r>
            <w:proofErr w:type="spellStart"/>
            <w:r w:rsidRPr="00134208">
              <w:rPr>
                <w:color w:val="000000"/>
                <w:lang w:val="ru-RU"/>
              </w:rPr>
              <w:t>өңірлік</w:t>
            </w:r>
            <w:proofErr w:type="spellEnd"/>
            <w:r w:rsidRPr="00134208">
              <w:rPr>
                <w:color w:val="000000"/>
                <w:lang w:val="ru-RU"/>
              </w:rPr>
              <w:t xml:space="preserve"> </w:t>
            </w:r>
            <w:proofErr w:type="spellStart"/>
            <w:r w:rsidRPr="00134208">
              <w:rPr>
                <w:color w:val="000000"/>
                <w:lang w:val="ru-RU"/>
              </w:rPr>
              <w:t>конкурстарына</w:t>
            </w:r>
            <w:proofErr w:type="spellEnd"/>
            <w:r w:rsidRPr="00134208">
              <w:rPr>
                <w:color w:val="000000"/>
                <w:lang w:val="ru-RU"/>
              </w:rPr>
              <w:t xml:space="preserve"> </w:t>
            </w:r>
            <w:proofErr w:type="spellStart"/>
            <w:r w:rsidRPr="00134208">
              <w:rPr>
                <w:color w:val="000000"/>
                <w:lang w:val="ru-RU"/>
              </w:rPr>
              <w:t>қатысушылардың</w:t>
            </w:r>
            <w:proofErr w:type="spellEnd"/>
            <w:r w:rsidRPr="00134208">
              <w:rPr>
                <w:color w:val="000000"/>
                <w:lang w:val="ru-RU"/>
              </w:rPr>
              <w:t xml:space="preserve"> </w:t>
            </w:r>
            <w:proofErr w:type="spellStart"/>
            <w:r w:rsidRPr="00134208">
              <w:rPr>
                <w:color w:val="000000"/>
                <w:lang w:val="ru-RU"/>
              </w:rPr>
              <w:t>үлесі</w:t>
            </w:r>
            <w:proofErr w:type="spellEnd"/>
          </w:p>
        </w:tc>
        <w:tc>
          <w:tcPr>
            <w:tcW w:w="1417" w:type="dxa"/>
            <w:vAlign w:val="center"/>
          </w:tcPr>
          <w:p w14:paraId="201137B7" w14:textId="77777777" w:rsidR="0065081D" w:rsidRPr="0049784F" w:rsidRDefault="0065081D" w:rsidP="00B8448A">
            <w:pPr>
              <w:jc w:val="center"/>
              <w:rPr>
                <w:rFonts w:ascii="Times New Roman" w:eastAsia="Times New Roman" w:hAnsi="Times New Roman" w:cs="Times New Roman"/>
                <w:color w:val="000000"/>
                <w:sz w:val="24"/>
                <w:szCs w:val="24"/>
                <w:lang w:eastAsia="en-US"/>
              </w:rPr>
            </w:pPr>
            <w:r w:rsidRPr="0049784F">
              <w:rPr>
                <w:rFonts w:ascii="Times New Roman" w:eastAsia="Times New Roman" w:hAnsi="Times New Roman" w:cs="Times New Roman"/>
                <w:color w:val="000000"/>
                <w:sz w:val="24"/>
                <w:szCs w:val="24"/>
                <w:lang w:eastAsia="en-US"/>
              </w:rPr>
              <w:t>%</w:t>
            </w:r>
          </w:p>
        </w:tc>
        <w:tc>
          <w:tcPr>
            <w:tcW w:w="1134" w:type="dxa"/>
            <w:vAlign w:val="center"/>
          </w:tcPr>
          <w:p w14:paraId="4F932C6A" w14:textId="77777777" w:rsidR="0065081D" w:rsidRPr="0049784F" w:rsidRDefault="0065081D" w:rsidP="00B8448A">
            <w:pPr>
              <w:jc w:val="center"/>
              <w:rPr>
                <w:rFonts w:ascii="Times New Roman" w:eastAsia="Times New Roman" w:hAnsi="Times New Roman" w:cs="Times New Roman"/>
                <w:color w:val="000000"/>
                <w:sz w:val="24"/>
                <w:szCs w:val="24"/>
                <w:lang w:eastAsia="en-US"/>
              </w:rPr>
            </w:pPr>
            <w:r w:rsidRPr="0049784F">
              <w:rPr>
                <w:rFonts w:ascii="Times New Roman" w:eastAsia="Times New Roman" w:hAnsi="Times New Roman" w:cs="Times New Roman"/>
                <w:b/>
                <w:bCs/>
                <w:color w:val="000000"/>
                <w:sz w:val="24"/>
                <w:szCs w:val="24"/>
                <w:lang w:eastAsia="en-US"/>
              </w:rPr>
              <w:t>51%</w:t>
            </w:r>
          </w:p>
        </w:tc>
        <w:tc>
          <w:tcPr>
            <w:tcW w:w="1134" w:type="dxa"/>
            <w:vAlign w:val="center"/>
          </w:tcPr>
          <w:p w14:paraId="5C1BBC8B" w14:textId="77777777" w:rsidR="0065081D" w:rsidRPr="0049784F" w:rsidRDefault="0065081D" w:rsidP="00B8448A">
            <w:pPr>
              <w:jc w:val="center"/>
              <w:rPr>
                <w:rFonts w:ascii="Times New Roman" w:eastAsia="Times New Roman" w:hAnsi="Times New Roman" w:cs="Times New Roman"/>
                <w:color w:val="000000"/>
                <w:sz w:val="24"/>
                <w:szCs w:val="24"/>
                <w:lang w:eastAsia="en-US"/>
              </w:rPr>
            </w:pPr>
            <w:r w:rsidRPr="0049784F">
              <w:rPr>
                <w:rFonts w:ascii="Times New Roman" w:eastAsia="Times New Roman" w:hAnsi="Times New Roman" w:cs="Times New Roman"/>
                <w:b/>
                <w:bCs/>
                <w:color w:val="000000"/>
                <w:sz w:val="24"/>
                <w:szCs w:val="24"/>
                <w:lang w:eastAsia="en-US"/>
              </w:rPr>
              <w:t>51,5%</w:t>
            </w:r>
          </w:p>
        </w:tc>
        <w:tc>
          <w:tcPr>
            <w:tcW w:w="1276" w:type="dxa"/>
            <w:vAlign w:val="center"/>
          </w:tcPr>
          <w:p w14:paraId="2F1CF8C3" w14:textId="77777777" w:rsidR="0065081D" w:rsidRPr="0049784F" w:rsidRDefault="0065081D" w:rsidP="00B8448A">
            <w:pPr>
              <w:jc w:val="center"/>
              <w:rPr>
                <w:rFonts w:ascii="Times New Roman" w:eastAsia="Times New Roman" w:hAnsi="Times New Roman" w:cs="Times New Roman"/>
                <w:color w:val="000000"/>
                <w:sz w:val="24"/>
                <w:szCs w:val="24"/>
                <w:lang w:eastAsia="en-US"/>
              </w:rPr>
            </w:pPr>
            <w:r w:rsidRPr="0049784F">
              <w:rPr>
                <w:rFonts w:ascii="Times New Roman" w:eastAsia="Times New Roman" w:hAnsi="Times New Roman" w:cs="Times New Roman"/>
                <w:b/>
                <w:bCs/>
                <w:color w:val="000000"/>
                <w:sz w:val="24"/>
                <w:szCs w:val="24"/>
                <w:lang w:eastAsia="en-US"/>
              </w:rPr>
              <w:t>52%</w:t>
            </w:r>
          </w:p>
        </w:tc>
        <w:tc>
          <w:tcPr>
            <w:tcW w:w="1134" w:type="dxa"/>
            <w:vAlign w:val="center"/>
          </w:tcPr>
          <w:p w14:paraId="058029A2" w14:textId="77777777" w:rsidR="0065081D" w:rsidRPr="0049784F" w:rsidRDefault="0065081D" w:rsidP="00B8448A">
            <w:pPr>
              <w:jc w:val="center"/>
              <w:rPr>
                <w:rFonts w:ascii="Times New Roman" w:eastAsia="Times New Roman" w:hAnsi="Times New Roman" w:cs="Times New Roman"/>
                <w:color w:val="000000"/>
                <w:sz w:val="24"/>
                <w:szCs w:val="24"/>
                <w:lang w:eastAsia="en-US"/>
              </w:rPr>
            </w:pPr>
            <w:r w:rsidRPr="0049784F">
              <w:rPr>
                <w:rFonts w:ascii="Times New Roman" w:eastAsia="Times New Roman" w:hAnsi="Times New Roman" w:cs="Times New Roman"/>
                <w:b/>
                <w:bCs/>
                <w:color w:val="000000"/>
                <w:sz w:val="24"/>
                <w:szCs w:val="24"/>
                <w:lang w:eastAsia="en-US"/>
              </w:rPr>
              <w:t>52,5%</w:t>
            </w:r>
          </w:p>
        </w:tc>
        <w:tc>
          <w:tcPr>
            <w:tcW w:w="1276" w:type="dxa"/>
            <w:vAlign w:val="center"/>
          </w:tcPr>
          <w:p w14:paraId="20C9E8B2" w14:textId="77777777" w:rsidR="0065081D" w:rsidRPr="0049784F" w:rsidRDefault="0065081D" w:rsidP="00B8448A">
            <w:pPr>
              <w:jc w:val="center"/>
              <w:rPr>
                <w:rFonts w:ascii="Times New Roman" w:eastAsia="Times New Roman" w:hAnsi="Times New Roman" w:cs="Times New Roman"/>
                <w:color w:val="000000"/>
                <w:sz w:val="24"/>
                <w:szCs w:val="24"/>
                <w:lang w:eastAsia="en-US"/>
              </w:rPr>
            </w:pPr>
            <w:r w:rsidRPr="0049784F">
              <w:rPr>
                <w:rFonts w:ascii="Times New Roman" w:eastAsia="Times New Roman" w:hAnsi="Times New Roman" w:cs="Times New Roman"/>
                <w:b/>
                <w:bCs/>
                <w:color w:val="000000"/>
                <w:sz w:val="24"/>
                <w:szCs w:val="24"/>
                <w:lang w:eastAsia="en-US"/>
              </w:rPr>
              <w:t>53%</w:t>
            </w:r>
          </w:p>
        </w:tc>
      </w:tr>
      <w:tr w:rsidR="0065081D" w:rsidRPr="0049784F" w14:paraId="3CC4D9CB" w14:textId="77777777" w:rsidTr="00B8448A">
        <w:trPr>
          <w:trHeight w:val="327"/>
        </w:trPr>
        <w:tc>
          <w:tcPr>
            <w:tcW w:w="567" w:type="dxa"/>
            <w:gridSpan w:val="2"/>
          </w:tcPr>
          <w:p w14:paraId="3A439E29" w14:textId="77777777" w:rsidR="0065081D" w:rsidRPr="0049784F" w:rsidRDefault="0065081D" w:rsidP="00B8448A">
            <w:pPr>
              <w:pStyle w:val="TableParagraph"/>
              <w:spacing w:before="16"/>
              <w:ind w:left="24"/>
              <w:jc w:val="center"/>
              <w:rPr>
                <w:color w:val="231F20"/>
                <w:spacing w:val="-5"/>
                <w:sz w:val="24"/>
                <w:szCs w:val="24"/>
                <w:lang w:val="ru-RU"/>
              </w:rPr>
            </w:pPr>
            <w:r>
              <w:rPr>
                <w:color w:val="231F20"/>
                <w:spacing w:val="-5"/>
                <w:sz w:val="24"/>
                <w:szCs w:val="24"/>
                <w:lang w:val="ru-RU"/>
              </w:rPr>
              <w:t>3</w:t>
            </w:r>
          </w:p>
        </w:tc>
        <w:tc>
          <w:tcPr>
            <w:tcW w:w="5812" w:type="dxa"/>
          </w:tcPr>
          <w:p w14:paraId="4F1761BC" w14:textId="77777777" w:rsidR="0065081D" w:rsidRPr="001F4EC2" w:rsidRDefault="0065081D" w:rsidP="00B8448A">
            <w:pPr>
              <w:pStyle w:val="TableParagraph"/>
              <w:rPr>
                <w:sz w:val="24"/>
                <w:szCs w:val="24"/>
                <w:lang w:val="ru-RU"/>
              </w:rPr>
            </w:pPr>
            <w:proofErr w:type="spellStart"/>
            <w:r w:rsidRPr="00134208">
              <w:rPr>
                <w:color w:val="000000"/>
                <w:lang w:val="ru-RU"/>
              </w:rPr>
              <w:t>Бұқаралық</w:t>
            </w:r>
            <w:proofErr w:type="spellEnd"/>
            <w:r w:rsidRPr="00134208">
              <w:rPr>
                <w:color w:val="000000"/>
                <w:lang w:val="ru-RU"/>
              </w:rPr>
              <w:t xml:space="preserve"> спорт </w:t>
            </w:r>
            <w:proofErr w:type="spellStart"/>
            <w:r w:rsidRPr="00134208">
              <w:rPr>
                <w:color w:val="000000"/>
                <w:lang w:val="ru-RU"/>
              </w:rPr>
              <w:t>түрлеріндегі</w:t>
            </w:r>
            <w:proofErr w:type="spellEnd"/>
            <w:r w:rsidRPr="00134208">
              <w:rPr>
                <w:color w:val="000000"/>
                <w:lang w:val="ru-RU"/>
              </w:rPr>
              <w:t xml:space="preserve">, </w:t>
            </w:r>
            <w:proofErr w:type="spellStart"/>
            <w:r w:rsidRPr="00134208">
              <w:rPr>
                <w:color w:val="000000"/>
                <w:lang w:val="ru-RU"/>
              </w:rPr>
              <w:t>оның</w:t>
            </w:r>
            <w:proofErr w:type="spellEnd"/>
            <w:r w:rsidRPr="00134208">
              <w:rPr>
                <w:color w:val="000000"/>
                <w:lang w:val="ru-RU"/>
              </w:rPr>
              <w:t xml:space="preserve"> </w:t>
            </w:r>
            <w:proofErr w:type="spellStart"/>
            <w:r w:rsidRPr="00134208">
              <w:rPr>
                <w:color w:val="000000"/>
                <w:lang w:val="ru-RU"/>
              </w:rPr>
              <w:t>ішінде</w:t>
            </w:r>
            <w:proofErr w:type="spellEnd"/>
            <w:r w:rsidRPr="00134208">
              <w:rPr>
                <w:color w:val="000000"/>
                <w:lang w:val="ru-RU"/>
              </w:rPr>
              <w:t xml:space="preserve"> </w:t>
            </w:r>
            <w:proofErr w:type="spellStart"/>
            <w:r w:rsidRPr="00134208">
              <w:rPr>
                <w:color w:val="000000"/>
                <w:lang w:val="ru-RU"/>
              </w:rPr>
              <w:t>ұлттық</w:t>
            </w:r>
            <w:proofErr w:type="spellEnd"/>
            <w:r w:rsidRPr="00134208">
              <w:rPr>
                <w:color w:val="000000"/>
                <w:lang w:val="ru-RU"/>
              </w:rPr>
              <w:t xml:space="preserve"> спорт </w:t>
            </w:r>
            <w:proofErr w:type="spellStart"/>
            <w:r w:rsidRPr="00134208">
              <w:rPr>
                <w:color w:val="000000"/>
                <w:lang w:val="ru-RU"/>
              </w:rPr>
              <w:t>ойындарындағы</w:t>
            </w:r>
            <w:proofErr w:type="spellEnd"/>
            <w:r w:rsidRPr="00134208">
              <w:rPr>
                <w:color w:val="000000"/>
                <w:lang w:val="ru-RU"/>
              </w:rPr>
              <w:t xml:space="preserve"> </w:t>
            </w:r>
            <w:proofErr w:type="spellStart"/>
            <w:r w:rsidRPr="00134208">
              <w:rPr>
                <w:color w:val="000000"/>
                <w:lang w:val="ru-RU"/>
              </w:rPr>
              <w:t>жеңімпаздардың</w:t>
            </w:r>
            <w:proofErr w:type="spellEnd"/>
            <w:r w:rsidRPr="00134208">
              <w:rPr>
                <w:color w:val="000000"/>
                <w:lang w:val="ru-RU"/>
              </w:rPr>
              <w:t xml:space="preserve"> </w:t>
            </w:r>
            <w:proofErr w:type="spellStart"/>
            <w:r w:rsidRPr="00134208">
              <w:rPr>
                <w:color w:val="000000"/>
                <w:lang w:val="ru-RU"/>
              </w:rPr>
              <w:t>үлесі</w:t>
            </w:r>
            <w:proofErr w:type="spellEnd"/>
          </w:p>
        </w:tc>
        <w:tc>
          <w:tcPr>
            <w:tcW w:w="1417" w:type="dxa"/>
            <w:vAlign w:val="center"/>
          </w:tcPr>
          <w:p w14:paraId="4F0D5724" w14:textId="77777777" w:rsidR="0065081D" w:rsidRPr="0049784F" w:rsidRDefault="0065081D" w:rsidP="00B8448A">
            <w:pPr>
              <w:jc w:val="center"/>
              <w:rPr>
                <w:rFonts w:ascii="Times New Roman" w:eastAsia="Times New Roman" w:hAnsi="Times New Roman" w:cs="Times New Roman"/>
                <w:color w:val="000000"/>
                <w:sz w:val="24"/>
                <w:szCs w:val="24"/>
                <w:lang w:eastAsia="en-US"/>
              </w:rPr>
            </w:pPr>
            <w:r w:rsidRPr="0049784F">
              <w:rPr>
                <w:rFonts w:ascii="Times New Roman" w:eastAsia="Times New Roman" w:hAnsi="Times New Roman" w:cs="Times New Roman"/>
                <w:color w:val="000000"/>
                <w:sz w:val="24"/>
                <w:szCs w:val="24"/>
                <w:lang w:eastAsia="en-US"/>
              </w:rPr>
              <w:t>%</w:t>
            </w:r>
          </w:p>
        </w:tc>
        <w:tc>
          <w:tcPr>
            <w:tcW w:w="1134" w:type="dxa"/>
            <w:vAlign w:val="center"/>
          </w:tcPr>
          <w:p w14:paraId="4DD4E4DB" w14:textId="77777777" w:rsidR="0065081D" w:rsidRPr="0049784F" w:rsidRDefault="0065081D" w:rsidP="00B8448A">
            <w:pPr>
              <w:jc w:val="center"/>
              <w:rPr>
                <w:rFonts w:ascii="Times New Roman" w:eastAsia="Times New Roman" w:hAnsi="Times New Roman" w:cs="Times New Roman"/>
                <w:color w:val="000000"/>
                <w:sz w:val="24"/>
                <w:szCs w:val="24"/>
                <w:lang w:eastAsia="en-US"/>
              </w:rPr>
            </w:pPr>
            <w:r w:rsidRPr="0049784F">
              <w:rPr>
                <w:rFonts w:ascii="Times New Roman" w:eastAsia="Times New Roman" w:hAnsi="Times New Roman" w:cs="Times New Roman"/>
                <w:b/>
                <w:bCs/>
                <w:color w:val="000000"/>
                <w:sz w:val="24"/>
                <w:szCs w:val="24"/>
                <w:lang w:eastAsia="en-US"/>
              </w:rPr>
              <w:t>51%</w:t>
            </w:r>
          </w:p>
        </w:tc>
        <w:tc>
          <w:tcPr>
            <w:tcW w:w="1134" w:type="dxa"/>
            <w:vAlign w:val="center"/>
          </w:tcPr>
          <w:p w14:paraId="7B5C8B28" w14:textId="77777777" w:rsidR="0065081D" w:rsidRPr="0049784F" w:rsidRDefault="0065081D" w:rsidP="00B8448A">
            <w:pPr>
              <w:jc w:val="center"/>
              <w:rPr>
                <w:rFonts w:ascii="Times New Roman" w:eastAsia="Times New Roman" w:hAnsi="Times New Roman" w:cs="Times New Roman"/>
                <w:color w:val="000000"/>
                <w:sz w:val="24"/>
                <w:szCs w:val="24"/>
                <w:lang w:eastAsia="en-US"/>
              </w:rPr>
            </w:pPr>
            <w:r w:rsidRPr="0049784F">
              <w:rPr>
                <w:rFonts w:ascii="Times New Roman" w:eastAsia="Times New Roman" w:hAnsi="Times New Roman" w:cs="Times New Roman"/>
                <w:b/>
                <w:bCs/>
                <w:color w:val="000000"/>
                <w:sz w:val="24"/>
                <w:szCs w:val="24"/>
                <w:lang w:eastAsia="en-US"/>
              </w:rPr>
              <w:t>51,5%</w:t>
            </w:r>
          </w:p>
        </w:tc>
        <w:tc>
          <w:tcPr>
            <w:tcW w:w="1276" w:type="dxa"/>
            <w:vAlign w:val="center"/>
          </w:tcPr>
          <w:p w14:paraId="2853896D" w14:textId="77777777" w:rsidR="0065081D" w:rsidRPr="0049784F" w:rsidRDefault="0065081D" w:rsidP="00B8448A">
            <w:pPr>
              <w:jc w:val="center"/>
              <w:rPr>
                <w:rFonts w:ascii="Times New Roman" w:eastAsia="Times New Roman" w:hAnsi="Times New Roman" w:cs="Times New Roman"/>
                <w:color w:val="000000"/>
                <w:sz w:val="24"/>
                <w:szCs w:val="24"/>
                <w:lang w:eastAsia="en-US"/>
              </w:rPr>
            </w:pPr>
            <w:r w:rsidRPr="0049784F">
              <w:rPr>
                <w:rFonts w:ascii="Times New Roman" w:eastAsia="Times New Roman" w:hAnsi="Times New Roman" w:cs="Times New Roman"/>
                <w:b/>
                <w:bCs/>
                <w:color w:val="000000"/>
                <w:sz w:val="24"/>
                <w:szCs w:val="24"/>
                <w:lang w:eastAsia="en-US"/>
              </w:rPr>
              <w:t>52%</w:t>
            </w:r>
          </w:p>
        </w:tc>
        <w:tc>
          <w:tcPr>
            <w:tcW w:w="1134" w:type="dxa"/>
            <w:vAlign w:val="center"/>
          </w:tcPr>
          <w:p w14:paraId="27CBD2DF" w14:textId="77777777" w:rsidR="0065081D" w:rsidRPr="0049784F" w:rsidRDefault="0065081D" w:rsidP="00B8448A">
            <w:pPr>
              <w:jc w:val="center"/>
              <w:rPr>
                <w:rFonts w:ascii="Times New Roman" w:eastAsia="Times New Roman" w:hAnsi="Times New Roman" w:cs="Times New Roman"/>
                <w:color w:val="000000"/>
                <w:sz w:val="24"/>
                <w:szCs w:val="24"/>
                <w:lang w:eastAsia="en-US"/>
              </w:rPr>
            </w:pPr>
            <w:r w:rsidRPr="0049784F">
              <w:rPr>
                <w:rFonts w:ascii="Times New Roman" w:eastAsia="Times New Roman" w:hAnsi="Times New Roman" w:cs="Times New Roman"/>
                <w:b/>
                <w:bCs/>
                <w:color w:val="000000"/>
                <w:sz w:val="24"/>
                <w:szCs w:val="24"/>
                <w:lang w:eastAsia="en-US"/>
              </w:rPr>
              <w:t>52,5%</w:t>
            </w:r>
          </w:p>
        </w:tc>
        <w:tc>
          <w:tcPr>
            <w:tcW w:w="1276" w:type="dxa"/>
            <w:vAlign w:val="center"/>
          </w:tcPr>
          <w:p w14:paraId="5165784C" w14:textId="77777777" w:rsidR="0065081D" w:rsidRPr="0049784F" w:rsidRDefault="0065081D" w:rsidP="00B8448A">
            <w:pPr>
              <w:jc w:val="center"/>
              <w:rPr>
                <w:rFonts w:ascii="Times New Roman" w:eastAsia="Times New Roman" w:hAnsi="Times New Roman" w:cs="Times New Roman"/>
                <w:color w:val="000000"/>
                <w:sz w:val="24"/>
                <w:szCs w:val="24"/>
                <w:lang w:eastAsia="en-US"/>
              </w:rPr>
            </w:pPr>
            <w:r w:rsidRPr="0049784F">
              <w:rPr>
                <w:rFonts w:ascii="Times New Roman" w:eastAsia="Times New Roman" w:hAnsi="Times New Roman" w:cs="Times New Roman"/>
                <w:b/>
                <w:bCs/>
                <w:color w:val="000000"/>
                <w:sz w:val="24"/>
                <w:szCs w:val="24"/>
                <w:lang w:eastAsia="en-US"/>
              </w:rPr>
              <w:t>53%</w:t>
            </w:r>
          </w:p>
        </w:tc>
      </w:tr>
      <w:tr w:rsidR="0065081D" w:rsidRPr="0049784F" w14:paraId="35F9E925" w14:textId="77777777" w:rsidTr="00B8448A">
        <w:trPr>
          <w:trHeight w:val="327"/>
        </w:trPr>
        <w:tc>
          <w:tcPr>
            <w:tcW w:w="567" w:type="dxa"/>
            <w:gridSpan w:val="2"/>
          </w:tcPr>
          <w:p w14:paraId="66E426F2" w14:textId="77777777" w:rsidR="0065081D" w:rsidRPr="0049784F" w:rsidRDefault="0065081D" w:rsidP="00B8448A">
            <w:pPr>
              <w:pStyle w:val="TableParagraph"/>
              <w:spacing w:before="16"/>
              <w:ind w:left="24"/>
              <w:jc w:val="center"/>
              <w:rPr>
                <w:color w:val="231F20"/>
                <w:spacing w:val="-5"/>
                <w:sz w:val="24"/>
                <w:szCs w:val="24"/>
                <w:lang w:val="ru-RU"/>
              </w:rPr>
            </w:pPr>
            <w:r>
              <w:rPr>
                <w:color w:val="231F20"/>
                <w:spacing w:val="-5"/>
                <w:sz w:val="24"/>
                <w:szCs w:val="24"/>
                <w:lang w:val="ru-RU"/>
              </w:rPr>
              <w:t>4</w:t>
            </w:r>
          </w:p>
        </w:tc>
        <w:tc>
          <w:tcPr>
            <w:tcW w:w="5812" w:type="dxa"/>
          </w:tcPr>
          <w:p w14:paraId="59B708D3" w14:textId="77777777" w:rsidR="0065081D" w:rsidRPr="001F4EC2" w:rsidRDefault="0065081D" w:rsidP="00B8448A">
            <w:pPr>
              <w:pStyle w:val="TableParagraph"/>
              <w:rPr>
                <w:sz w:val="24"/>
                <w:szCs w:val="24"/>
                <w:lang w:val="ru-RU"/>
              </w:rPr>
            </w:pPr>
            <w:r w:rsidRPr="00134208">
              <w:rPr>
                <w:color w:val="000000"/>
                <w:lang w:val="ru-RU"/>
              </w:rPr>
              <w:t>Ж</w:t>
            </w:r>
            <w:r>
              <w:rPr>
                <w:color w:val="000000"/>
                <w:lang w:val="kk-KZ"/>
              </w:rPr>
              <w:t>О</w:t>
            </w:r>
            <w:r w:rsidRPr="00134208">
              <w:rPr>
                <w:color w:val="000000"/>
                <w:lang w:val="ru-RU"/>
              </w:rPr>
              <w:t xml:space="preserve">Ж, ПДБҰ, </w:t>
            </w:r>
            <w:proofErr w:type="spellStart"/>
            <w:r w:rsidRPr="00134208">
              <w:rPr>
                <w:color w:val="000000"/>
                <w:lang w:val="ru-RU"/>
              </w:rPr>
              <w:t>сыныптан</w:t>
            </w:r>
            <w:proofErr w:type="spellEnd"/>
            <w:r w:rsidRPr="00134208">
              <w:rPr>
                <w:color w:val="000000"/>
                <w:lang w:val="ru-RU"/>
              </w:rPr>
              <w:t xml:space="preserve"> </w:t>
            </w:r>
            <w:proofErr w:type="spellStart"/>
            <w:r w:rsidRPr="00134208">
              <w:rPr>
                <w:color w:val="000000"/>
                <w:lang w:val="ru-RU"/>
              </w:rPr>
              <w:t>тыс</w:t>
            </w:r>
            <w:proofErr w:type="spellEnd"/>
            <w:r w:rsidRPr="00134208">
              <w:rPr>
                <w:color w:val="000000"/>
                <w:lang w:val="ru-RU"/>
              </w:rPr>
              <w:t xml:space="preserve"> </w:t>
            </w:r>
            <w:proofErr w:type="spellStart"/>
            <w:r w:rsidRPr="00134208">
              <w:rPr>
                <w:color w:val="000000"/>
                <w:lang w:val="ru-RU"/>
              </w:rPr>
              <w:t>және</w:t>
            </w:r>
            <w:proofErr w:type="spellEnd"/>
            <w:r w:rsidRPr="00134208">
              <w:rPr>
                <w:color w:val="000000"/>
                <w:lang w:val="ru-RU"/>
              </w:rPr>
              <w:t xml:space="preserve"> </w:t>
            </w:r>
            <w:proofErr w:type="spellStart"/>
            <w:r w:rsidRPr="00134208">
              <w:rPr>
                <w:color w:val="000000"/>
                <w:lang w:val="ru-RU"/>
              </w:rPr>
              <w:t>мектептен</w:t>
            </w:r>
            <w:proofErr w:type="spellEnd"/>
            <w:r w:rsidRPr="00134208">
              <w:rPr>
                <w:color w:val="000000"/>
                <w:lang w:val="ru-RU"/>
              </w:rPr>
              <w:t xml:space="preserve"> </w:t>
            </w:r>
            <w:proofErr w:type="spellStart"/>
            <w:r w:rsidRPr="00134208">
              <w:rPr>
                <w:color w:val="000000"/>
                <w:lang w:val="ru-RU"/>
              </w:rPr>
              <w:t>тыс</w:t>
            </w:r>
            <w:proofErr w:type="spellEnd"/>
            <w:r w:rsidRPr="00134208">
              <w:rPr>
                <w:color w:val="000000"/>
                <w:lang w:val="ru-RU"/>
              </w:rPr>
              <w:t xml:space="preserve"> </w:t>
            </w:r>
            <w:proofErr w:type="spellStart"/>
            <w:r w:rsidRPr="00134208">
              <w:rPr>
                <w:color w:val="000000"/>
                <w:lang w:val="ru-RU"/>
              </w:rPr>
              <w:t>жұмысты</w:t>
            </w:r>
            <w:proofErr w:type="spellEnd"/>
            <w:r w:rsidRPr="00134208">
              <w:rPr>
                <w:color w:val="000000"/>
                <w:lang w:val="ru-RU"/>
              </w:rPr>
              <w:t xml:space="preserve"> </w:t>
            </w:r>
            <w:proofErr w:type="spellStart"/>
            <w:r w:rsidRPr="00134208">
              <w:rPr>
                <w:color w:val="000000"/>
                <w:lang w:val="ru-RU"/>
              </w:rPr>
              <w:t>іске</w:t>
            </w:r>
            <w:proofErr w:type="spellEnd"/>
            <w:r w:rsidRPr="00134208">
              <w:rPr>
                <w:color w:val="000000"/>
                <w:lang w:val="ru-RU"/>
              </w:rPr>
              <w:t xml:space="preserve"> </w:t>
            </w:r>
            <w:proofErr w:type="spellStart"/>
            <w:r w:rsidRPr="00134208">
              <w:rPr>
                <w:color w:val="000000"/>
                <w:lang w:val="ru-RU"/>
              </w:rPr>
              <w:t>асыру</w:t>
            </w:r>
            <w:proofErr w:type="spellEnd"/>
            <w:r w:rsidRPr="00134208">
              <w:rPr>
                <w:color w:val="000000"/>
                <w:lang w:val="ru-RU"/>
              </w:rPr>
              <w:t xml:space="preserve"> </w:t>
            </w:r>
            <w:proofErr w:type="spellStart"/>
            <w:r w:rsidRPr="00134208">
              <w:rPr>
                <w:color w:val="000000"/>
                <w:lang w:val="ru-RU"/>
              </w:rPr>
              <w:t>есебінен</w:t>
            </w:r>
            <w:proofErr w:type="spellEnd"/>
            <w:r w:rsidRPr="00134208">
              <w:rPr>
                <w:color w:val="000000"/>
                <w:lang w:val="ru-RU"/>
              </w:rPr>
              <w:t xml:space="preserve"> </w:t>
            </w:r>
            <w:proofErr w:type="spellStart"/>
            <w:r w:rsidRPr="00134208">
              <w:rPr>
                <w:color w:val="000000"/>
                <w:lang w:val="ru-RU"/>
              </w:rPr>
              <w:t>қосымша</w:t>
            </w:r>
            <w:proofErr w:type="spellEnd"/>
            <w:r w:rsidRPr="00134208">
              <w:rPr>
                <w:color w:val="000000"/>
                <w:lang w:val="ru-RU"/>
              </w:rPr>
              <w:t xml:space="preserve"> </w:t>
            </w:r>
            <w:proofErr w:type="spellStart"/>
            <w:r w:rsidRPr="00134208">
              <w:rPr>
                <w:color w:val="000000"/>
                <w:lang w:val="ru-RU"/>
              </w:rPr>
              <w:t>біліммен</w:t>
            </w:r>
            <w:proofErr w:type="spellEnd"/>
            <w:r w:rsidRPr="00134208">
              <w:rPr>
                <w:color w:val="000000"/>
                <w:lang w:val="ru-RU"/>
              </w:rPr>
              <w:t xml:space="preserve"> </w:t>
            </w:r>
            <w:proofErr w:type="spellStart"/>
            <w:r w:rsidRPr="00134208">
              <w:rPr>
                <w:color w:val="000000"/>
                <w:lang w:val="ru-RU"/>
              </w:rPr>
              <w:t>қамтылған</w:t>
            </w:r>
            <w:proofErr w:type="spellEnd"/>
            <w:r w:rsidRPr="00134208">
              <w:rPr>
                <w:color w:val="000000"/>
                <w:lang w:val="ru-RU"/>
              </w:rPr>
              <w:t xml:space="preserve"> </w:t>
            </w:r>
            <w:proofErr w:type="spellStart"/>
            <w:r w:rsidRPr="00134208">
              <w:rPr>
                <w:color w:val="000000"/>
                <w:lang w:val="ru-RU"/>
              </w:rPr>
              <w:lastRenderedPageBreak/>
              <w:t>оқушылардың</w:t>
            </w:r>
            <w:proofErr w:type="spellEnd"/>
            <w:r w:rsidRPr="00134208">
              <w:rPr>
                <w:color w:val="000000"/>
                <w:lang w:val="ru-RU"/>
              </w:rPr>
              <w:t xml:space="preserve"> </w:t>
            </w:r>
            <w:proofErr w:type="spellStart"/>
            <w:r w:rsidRPr="00134208">
              <w:rPr>
                <w:color w:val="000000"/>
                <w:lang w:val="ru-RU"/>
              </w:rPr>
              <w:t>үлесі</w:t>
            </w:r>
            <w:proofErr w:type="spellEnd"/>
          </w:p>
        </w:tc>
        <w:tc>
          <w:tcPr>
            <w:tcW w:w="1417" w:type="dxa"/>
            <w:vAlign w:val="center"/>
          </w:tcPr>
          <w:p w14:paraId="5DDA6A9B" w14:textId="77777777" w:rsidR="0065081D" w:rsidRPr="0049784F" w:rsidRDefault="0065081D" w:rsidP="00B8448A">
            <w:pPr>
              <w:jc w:val="center"/>
              <w:rPr>
                <w:rFonts w:ascii="Times New Roman" w:eastAsia="Times New Roman" w:hAnsi="Times New Roman" w:cs="Times New Roman"/>
                <w:color w:val="000000"/>
                <w:sz w:val="24"/>
                <w:szCs w:val="24"/>
                <w:lang w:eastAsia="en-US"/>
              </w:rPr>
            </w:pPr>
            <w:r w:rsidRPr="0049784F">
              <w:rPr>
                <w:rFonts w:ascii="Times New Roman" w:eastAsia="Times New Roman" w:hAnsi="Times New Roman" w:cs="Times New Roman"/>
                <w:color w:val="000000"/>
                <w:sz w:val="24"/>
                <w:szCs w:val="24"/>
                <w:lang w:eastAsia="en-US"/>
              </w:rPr>
              <w:lastRenderedPageBreak/>
              <w:t>%</w:t>
            </w:r>
          </w:p>
        </w:tc>
        <w:tc>
          <w:tcPr>
            <w:tcW w:w="1134" w:type="dxa"/>
            <w:vAlign w:val="center"/>
          </w:tcPr>
          <w:p w14:paraId="1F38A1FD" w14:textId="77777777" w:rsidR="0065081D" w:rsidRPr="0049784F" w:rsidRDefault="0065081D" w:rsidP="00B8448A">
            <w:pPr>
              <w:jc w:val="center"/>
              <w:rPr>
                <w:rFonts w:ascii="Times New Roman" w:eastAsia="Times New Roman" w:hAnsi="Times New Roman" w:cs="Times New Roman"/>
                <w:color w:val="000000"/>
                <w:sz w:val="24"/>
                <w:szCs w:val="24"/>
                <w:lang w:eastAsia="en-US"/>
              </w:rPr>
            </w:pPr>
            <w:r w:rsidRPr="0049784F">
              <w:rPr>
                <w:rFonts w:ascii="Times New Roman" w:eastAsia="Times New Roman" w:hAnsi="Times New Roman" w:cs="Times New Roman"/>
                <w:b/>
                <w:bCs/>
                <w:color w:val="000000"/>
                <w:sz w:val="24"/>
                <w:szCs w:val="24"/>
                <w:lang w:eastAsia="en-US"/>
              </w:rPr>
              <w:t>51%</w:t>
            </w:r>
          </w:p>
        </w:tc>
        <w:tc>
          <w:tcPr>
            <w:tcW w:w="1134" w:type="dxa"/>
            <w:vAlign w:val="center"/>
          </w:tcPr>
          <w:p w14:paraId="5AAB2D0B" w14:textId="77777777" w:rsidR="0065081D" w:rsidRPr="0049784F" w:rsidRDefault="0065081D" w:rsidP="00B8448A">
            <w:pPr>
              <w:jc w:val="center"/>
              <w:rPr>
                <w:rFonts w:ascii="Times New Roman" w:eastAsia="Times New Roman" w:hAnsi="Times New Roman" w:cs="Times New Roman"/>
                <w:color w:val="000000"/>
                <w:sz w:val="24"/>
                <w:szCs w:val="24"/>
                <w:lang w:eastAsia="en-US"/>
              </w:rPr>
            </w:pPr>
            <w:r w:rsidRPr="0049784F">
              <w:rPr>
                <w:rFonts w:ascii="Times New Roman" w:eastAsia="Times New Roman" w:hAnsi="Times New Roman" w:cs="Times New Roman"/>
                <w:b/>
                <w:bCs/>
                <w:color w:val="000000"/>
                <w:sz w:val="24"/>
                <w:szCs w:val="24"/>
                <w:lang w:eastAsia="en-US"/>
              </w:rPr>
              <w:t>51,5%</w:t>
            </w:r>
          </w:p>
        </w:tc>
        <w:tc>
          <w:tcPr>
            <w:tcW w:w="1276" w:type="dxa"/>
            <w:vAlign w:val="center"/>
          </w:tcPr>
          <w:p w14:paraId="73EBD96F" w14:textId="77777777" w:rsidR="0065081D" w:rsidRPr="0049784F" w:rsidRDefault="0065081D" w:rsidP="00B8448A">
            <w:pPr>
              <w:jc w:val="center"/>
              <w:rPr>
                <w:rFonts w:ascii="Times New Roman" w:eastAsia="Times New Roman" w:hAnsi="Times New Roman" w:cs="Times New Roman"/>
                <w:color w:val="000000"/>
                <w:sz w:val="24"/>
                <w:szCs w:val="24"/>
                <w:lang w:eastAsia="en-US"/>
              </w:rPr>
            </w:pPr>
            <w:r w:rsidRPr="0049784F">
              <w:rPr>
                <w:rFonts w:ascii="Times New Roman" w:eastAsia="Times New Roman" w:hAnsi="Times New Roman" w:cs="Times New Roman"/>
                <w:b/>
                <w:bCs/>
                <w:color w:val="000000"/>
                <w:sz w:val="24"/>
                <w:szCs w:val="24"/>
                <w:lang w:eastAsia="en-US"/>
              </w:rPr>
              <w:t>52%</w:t>
            </w:r>
          </w:p>
        </w:tc>
        <w:tc>
          <w:tcPr>
            <w:tcW w:w="1134" w:type="dxa"/>
            <w:vAlign w:val="center"/>
          </w:tcPr>
          <w:p w14:paraId="3A015A61" w14:textId="77777777" w:rsidR="0065081D" w:rsidRPr="0049784F" w:rsidRDefault="0065081D" w:rsidP="00B8448A">
            <w:pPr>
              <w:jc w:val="center"/>
              <w:rPr>
                <w:rFonts w:ascii="Times New Roman" w:eastAsia="Times New Roman" w:hAnsi="Times New Roman" w:cs="Times New Roman"/>
                <w:color w:val="000000"/>
                <w:sz w:val="24"/>
                <w:szCs w:val="24"/>
                <w:lang w:eastAsia="en-US"/>
              </w:rPr>
            </w:pPr>
            <w:r w:rsidRPr="0049784F">
              <w:rPr>
                <w:rFonts w:ascii="Times New Roman" w:eastAsia="Times New Roman" w:hAnsi="Times New Roman" w:cs="Times New Roman"/>
                <w:b/>
                <w:bCs/>
                <w:color w:val="000000"/>
                <w:sz w:val="24"/>
                <w:szCs w:val="24"/>
                <w:lang w:eastAsia="en-US"/>
              </w:rPr>
              <w:t>52,5%</w:t>
            </w:r>
          </w:p>
        </w:tc>
        <w:tc>
          <w:tcPr>
            <w:tcW w:w="1276" w:type="dxa"/>
            <w:vAlign w:val="center"/>
          </w:tcPr>
          <w:p w14:paraId="60F51A2C" w14:textId="77777777" w:rsidR="0065081D" w:rsidRPr="0049784F" w:rsidRDefault="0065081D" w:rsidP="00B8448A">
            <w:pPr>
              <w:jc w:val="center"/>
              <w:rPr>
                <w:rFonts w:ascii="Times New Roman" w:eastAsia="Times New Roman" w:hAnsi="Times New Roman" w:cs="Times New Roman"/>
                <w:color w:val="000000"/>
                <w:sz w:val="24"/>
                <w:szCs w:val="24"/>
                <w:lang w:eastAsia="en-US"/>
              </w:rPr>
            </w:pPr>
            <w:r w:rsidRPr="0049784F">
              <w:rPr>
                <w:rFonts w:ascii="Times New Roman" w:eastAsia="Times New Roman" w:hAnsi="Times New Roman" w:cs="Times New Roman"/>
                <w:b/>
                <w:bCs/>
                <w:color w:val="000000"/>
                <w:sz w:val="24"/>
                <w:szCs w:val="24"/>
                <w:lang w:eastAsia="en-US"/>
              </w:rPr>
              <w:t>53%</w:t>
            </w:r>
          </w:p>
        </w:tc>
      </w:tr>
      <w:tr w:rsidR="0065081D" w:rsidRPr="0049784F" w14:paraId="7DAE9074" w14:textId="77777777" w:rsidTr="00B8448A">
        <w:trPr>
          <w:trHeight w:val="327"/>
        </w:trPr>
        <w:tc>
          <w:tcPr>
            <w:tcW w:w="567" w:type="dxa"/>
            <w:gridSpan w:val="2"/>
          </w:tcPr>
          <w:p w14:paraId="4F71FE24" w14:textId="77777777" w:rsidR="0065081D" w:rsidRPr="0049784F" w:rsidRDefault="0065081D" w:rsidP="00B8448A">
            <w:pPr>
              <w:pStyle w:val="TableParagraph"/>
              <w:spacing w:before="16"/>
              <w:ind w:left="24"/>
              <w:jc w:val="center"/>
              <w:rPr>
                <w:color w:val="231F20"/>
                <w:spacing w:val="-5"/>
                <w:sz w:val="24"/>
                <w:szCs w:val="24"/>
                <w:lang w:val="ru-RU"/>
              </w:rPr>
            </w:pPr>
            <w:r>
              <w:rPr>
                <w:color w:val="231F20"/>
                <w:spacing w:val="-5"/>
                <w:sz w:val="24"/>
                <w:szCs w:val="24"/>
                <w:lang w:val="ru-RU"/>
              </w:rPr>
              <w:t>5</w:t>
            </w:r>
          </w:p>
        </w:tc>
        <w:tc>
          <w:tcPr>
            <w:tcW w:w="5812" w:type="dxa"/>
          </w:tcPr>
          <w:p w14:paraId="632F92C7" w14:textId="77777777" w:rsidR="0065081D" w:rsidRPr="0049784F" w:rsidRDefault="0065081D" w:rsidP="00B8448A">
            <w:pPr>
              <w:pStyle w:val="TableParagraph"/>
              <w:rPr>
                <w:sz w:val="24"/>
                <w:szCs w:val="24"/>
                <w:lang w:val="ru-RU"/>
              </w:rPr>
            </w:pPr>
            <w:r>
              <w:rPr>
                <w:color w:val="000000"/>
                <w:lang w:val="kk-KZ"/>
              </w:rPr>
              <w:t>«Қайырымды жүрек</w:t>
            </w:r>
            <w:r w:rsidRPr="00134208">
              <w:rPr>
                <w:color w:val="000000"/>
                <w:lang w:val="ru-RU"/>
              </w:rPr>
              <w:t xml:space="preserve">» клубы </w:t>
            </w:r>
            <w:proofErr w:type="spellStart"/>
            <w:r w:rsidRPr="00134208">
              <w:rPr>
                <w:color w:val="000000"/>
                <w:lang w:val="ru-RU"/>
              </w:rPr>
              <w:t>еріктілерінің</w:t>
            </w:r>
            <w:proofErr w:type="spellEnd"/>
            <w:r w:rsidRPr="00134208">
              <w:rPr>
                <w:color w:val="000000"/>
                <w:lang w:val="ru-RU"/>
              </w:rPr>
              <w:t xml:space="preserve"> </w:t>
            </w:r>
            <w:proofErr w:type="spellStart"/>
            <w:r w:rsidRPr="00134208">
              <w:rPr>
                <w:color w:val="000000"/>
                <w:lang w:val="ru-RU"/>
              </w:rPr>
              <w:t>үлесі</w:t>
            </w:r>
            <w:proofErr w:type="spellEnd"/>
          </w:p>
        </w:tc>
        <w:tc>
          <w:tcPr>
            <w:tcW w:w="1417" w:type="dxa"/>
          </w:tcPr>
          <w:p w14:paraId="331EC51E" w14:textId="77777777" w:rsidR="0065081D" w:rsidRPr="0049784F" w:rsidRDefault="0065081D" w:rsidP="00B8448A">
            <w:pPr>
              <w:pStyle w:val="TableParagraph"/>
              <w:jc w:val="center"/>
              <w:rPr>
                <w:sz w:val="24"/>
                <w:szCs w:val="24"/>
                <w:lang w:val="ru-RU"/>
              </w:rPr>
            </w:pPr>
            <w:r w:rsidRPr="00880976">
              <w:rPr>
                <w:sz w:val="24"/>
                <w:szCs w:val="24"/>
                <w:lang w:val="ru-RU"/>
              </w:rPr>
              <w:t>%</w:t>
            </w:r>
          </w:p>
        </w:tc>
        <w:tc>
          <w:tcPr>
            <w:tcW w:w="1134" w:type="dxa"/>
            <w:vAlign w:val="center"/>
          </w:tcPr>
          <w:p w14:paraId="3E7CEE29" w14:textId="77777777" w:rsidR="0065081D" w:rsidRPr="0049784F" w:rsidRDefault="0065081D" w:rsidP="00B8448A">
            <w:pPr>
              <w:jc w:val="center"/>
              <w:rPr>
                <w:rFonts w:ascii="Times New Roman" w:eastAsia="Times New Roman" w:hAnsi="Times New Roman" w:cs="Times New Roman"/>
                <w:color w:val="000000"/>
                <w:sz w:val="24"/>
                <w:szCs w:val="24"/>
                <w:lang w:eastAsia="en-US"/>
              </w:rPr>
            </w:pPr>
            <w:r w:rsidRPr="0049784F">
              <w:rPr>
                <w:rFonts w:ascii="Times New Roman" w:eastAsia="Times New Roman" w:hAnsi="Times New Roman" w:cs="Times New Roman"/>
                <w:b/>
                <w:bCs/>
                <w:color w:val="000000"/>
                <w:sz w:val="24"/>
                <w:szCs w:val="24"/>
                <w:lang w:eastAsia="en-US"/>
              </w:rPr>
              <w:t>51%</w:t>
            </w:r>
          </w:p>
        </w:tc>
        <w:tc>
          <w:tcPr>
            <w:tcW w:w="1134" w:type="dxa"/>
            <w:vAlign w:val="center"/>
          </w:tcPr>
          <w:p w14:paraId="59C961B3" w14:textId="77777777" w:rsidR="0065081D" w:rsidRPr="0049784F" w:rsidRDefault="0065081D" w:rsidP="00B8448A">
            <w:pPr>
              <w:jc w:val="center"/>
              <w:rPr>
                <w:rFonts w:ascii="Times New Roman" w:eastAsia="Times New Roman" w:hAnsi="Times New Roman" w:cs="Times New Roman"/>
                <w:color w:val="000000"/>
                <w:sz w:val="24"/>
                <w:szCs w:val="24"/>
                <w:lang w:eastAsia="en-US"/>
              </w:rPr>
            </w:pPr>
            <w:r w:rsidRPr="0049784F">
              <w:rPr>
                <w:rFonts w:ascii="Times New Roman" w:eastAsia="Times New Roman" w:hAnsi="Times New Roman" w:cs="Times New Roman"/>
                <w:b/>
                <w:bCs/>
                <w:color w:val="000000"/>
                <w:sz w:val="24"/>
                <w:szCs w:val="24"/>
                <w:lang w:eastAsia="en-US"/>
              </w:rPr>
              <w:t>51,5%</w:t>
            </w:r>
          </w:p>
        </w:tc>
        <w:tc>
          <w:tcPr>
            <w:tcW w:w="1276" w:type="dxa"/>
            <w:vAlign w:val="center"/>
          </w:tcPr>
          <w:p w14:paraId="1DB602D2" w14:textId="77777777" w:rsidR="0065081D" w:rsidRPr="0049784F" w:rsidRDefault="0065081D" w:rsidP="00B8448A">
            <w:pPr>
              <w:jc w:val="center"/>
              <w:rPr>
                <w:rFonts w:ascii="Times New Roman" w:eastAsia="Times New Roman" w:hAnsi="Times New Roman" w:cs="Times New Roman"/>
                <w:color w:val="000000"/>
                <w:sz w:val="24"/>
                <w:szCs w:val="24"/>
                <w:lang w:eastAsia="en-US"/>
              </w:rPr>
            </w:pPr>
            <w:r w:rsidRPr="0049784F">
              <w:rPr>
                <w:rFonts w:ascii="Times New Roman" w:eastAsia="Times New Roman" w:hAnsi="Times New Roman" w:cs="Times New Roman"/>
                <w:b/>
                <w:bCs/>
                <w:color w:val="000000"/>
                <w:sz w:val="24"/>
                <w:szCs w:val="24"/>
                <w:lang w:eastAsia="en-US"/>
              </w:rPr>
              <w:t>52%</w:t>
            </w:r>
          </w:p>
        </w:tc>
        <w:tc>
          <w:tcPr>
            <w:tcW w:w="1134" w:type="dxa"/>
            <w:vAlign w:val="center"/>
          </w:tcPr>
          <w:p w14:paraId="6A96F041" w14:textId="77777777" w:rsidR="0065081D" w:rsidRPr="0049784F" w:rsidRDefault="0065081D" w:rsidP="00B8448A">
            <w:pPr>
              <w:jc w:val="center"/>
              <w:rPr>
                <w:rFonts w:ascii="Times New Roman" w:eastAsia="Times New Roman" w:hAnsi="Times New Roman" w:cs="Times New Roman"/>
                <w:color w:val="000000"/>
                <w:sz w:val="24"/>
                <w:szCs w:val="24"/>
                <w:lang w:eastAsia="en-US"/>
              </w:rPr>
            </w:pPr>
            <w:r w:rsidRPr="0049784F">
              <w:rPr>
                <w:rFonts w:ascii="Times New Roman" w:eastAsia="Times New Roman" w:hAnsi="Times New Roman" w:cs="Times New Roman"/>
                <w:b/>
                <w:bCs/>
                <w:color w:val="000000"/>
                <w:sz w:val="24"/>
                <w:szCs w:val="24"/>
                <w:lang w:eastAsia="en-US"/>
              </w:rPr>
              <w:t>52,5%</w:t>
            </w:r>
          </w:p>
        </w:tc>
        <w:tc>
          <w:tcPr>
            <w:tcW w:w="1276" w:type="dxa"/>
            <w:vAlign w:val="center"/>
          </w:tcPr>
          <w:p w14:paraId="3B8BCFC5" w14:textId="77777777" w:rsidR="0065081D" w:rsidRPr="0049784F" w:rsidRDefault="0065081D" w:rsidP="00B8448A">
            <w:pPr>
              <w:jc w:val="center"/>
              <w:rPr>
                <w:rFonts w:ascii="Times New Roman" w:eastAsia="Times New Roman" w:hAnsi="Times New Roman" w:cs="Times New Roman"/>
                <w:color w:val="000000"/>
                <w:sz w:val="24"/>
                <w:szCs w:val="24"/>
                <w:lang w:eastAsia="en-US"/>
              </w:rPr>
            </w:pPr>
            <w:r w:rsidRPr="0049784F">
              <w:rPr>
                <w:rFonts w:ascii="Times New Roman" w:eastAsia="Times New Roman" w:hAnsi="Times New Roman" w:cs="Times New Roman"/>
                <w:b/>
                <w:bCs/>
                <w:color w:val="000000"/>
                <w:sz w:val="24"/>
                <w:szCs w:val="24"/>
                <w:lang w:eastAsia="en-US"/>
              </w:rPr>
              <w:t>53%</w:t>
            </w:r>
          </w:p>
        </w:tc>
      </w:tr>
      <w:tr w:rsidR="0065081D" w:rsidRPr="0049784F" w14:paraId="766D875F" w14:textId="77777777" w:rsidTr="00B8448A">
        <w:trPr>
          <w:trHeight w:val="328"/>
        </w:trPr>
        <w:tc>
          <w:tcPr>
            <w:tcW w:w="13750" w:type="dxa"/>
            <w:gridSpan w:val="9"/>
          </w:tcPr>
          <w:p w14:paraId="2CE8B4D1" w14:textId="77777777" w:rsidR="0065081D" w:rsidRPr="0049784F" w:rsidRDefault="0065081D" w:rsidP="00B8448A">
            <w:pPr>
              <w:pStyle w:val="TableParagraph"/>
              <w:spacing w:before="16"/>
              <w:ind w:left="28"/>
              <w:rPr>
                <w:b/>
                <w:sz w:val="24"/>
                <w:szCs w:val="24"/>
                <w:lang w:val="ru-RU"/>
              </w:rPr>
            </w:pPr>
            <w:r w:rsidRPr="00EF0446">
              <w:rPr>
                <w:b/>
                <w:color w:val="231F20"/>
                <w:sz w:val="24"/>
                <w:szCs w:val="24"/>
                <w:lang w:val="ru-RU"/>
              </w:rPr>
              <w:t xml:space="preserve">6-міндет, </w:t>
            </w:r>
            <w:proofErr w:type="spellStart"/>
            <w:r w:rsidRPr="00EF0446">
              <w:rPr>
                <w:b/>
                <w:color w:val="231F20"/>
                <w:sz w:val="24"/>
                <w:szCs w:val="24"/>
                <w:lang w:val="ru-RU"/>
              </w:rPr>
              <w:t>Білім</w:t>
            </w:r>
            <w:proofErr w:type="spellEnd"/>
            <w:r w:rsidRPr="00EF0446">
              <w:rPr>
                <w:b/>
                <w:color w:val="231F20"/>
                <w:sz w:val="24"/>
                <w:szCs w:val="24"/>
                <w:lang w:val="ru-RU"/>
              </w:rPr>
              <w:t xml:space="preserve"> беру </w:t>
            </w:r>
            <w:proofErr w:type="spellStart"/>
            <w:r w:rsidRPr="00EF0446">
              <w:rPr>
                <w:b/>
                <w:color w:val="231F20"/>
                <w:sz w:val="24"/>
                <w:szCs w:val="24"/>
                <w:lang w:val="ru-RU"/>
              </w:rPr>
              <w:t>сапасын</w:t>
            </w:r>
            <w:proofErr w:type="spellEnd"/>
            <w:r w:rsidRPr="00EF0446">
              <w:rPr>
                <w:b/>
                <w:color w:val="231F20"/>
                <w:sz w:val="24"/>
                <w:szCs w:val="24"/>
                <w:lang w:val="ru-RU"/>
              </w:rPr>
              <w:t xml:space="preserve"> </w:t>
            </w:r>
            <w:proofErr w:type="spellStart"/>
            <w:r w:rsidRPr="00EF0446">
              <w:rPr>
                <w:b/>
                <w:color w:val="231F20"/>
                <w:sz w:val="24"/>
                <w:szCs w:val="24"/>
                <w:lang w:val="ru-RU"/>
              </w:rPr>
              <w:t>бағалау</w:t>
            </w:r>
            <w:proofErr w:type="spellEnd"/>
          </w:p>
        </w:tc>
      </w:tr>
      <w:tr w:rsidR="0065081D" w:rsidRPr="0049784F" w14:paraId="1FFCA35A" w14:textId="77777777" w:rsidTr="00B8448A">
        <w:trPr>
          <w:trHeight w:val="327"/>
        </w:trPr>
        <w:tc>
          <w:tcPr>
            <w:tcW w:w="567" w:type="dxa"/>
            <w:gridSpan w:val="2"/>
          </w:tcPr>
          <w:p w14:paraId="62EF325C" w14:textId="77777777" w:rsidR="0065081D" w:rsidRPr="0049784F" w:rsidRDefault="0065081D" w:rsidP="00B8448A">
            <w:pPr>
              <w:pStyle w:val="TableParagraph"/>
              <w:spacing w:before="15"/>
              <w:ind w:left="24"/>
              <w:jc w:val="center"/>
              <w:rPr>
                <w:sz w:val="24"/>
                <w:szCs w:val="24"/>
                <w:lang w:val="ru-RU"/>
              </w:rPr>
            </w:pPr>
            <w:r w:rsidRPr="0049784F">
              <w:rPr>
                <w:color w:val="231F20"/>
                <w:spacing w:val="-5"/>
                <w:sz w:val="24"/>
                <w:szCs w:val="24"/>
                <w:lang w:val="ru-RU"/>
              </w:rPr>
              <w:t>1.</w:t>
            </w:r>
          </w:p>
        </w:tc>
        <w:tc>
          <w:tcPr>
            <w:tcW w:w="5812" w:type="dxa"/>
            <w:vAlign w:val="center"/>
          </w:tcPr>
          <w:p w14:paraId="0D6BCE2A" w14:textId="6D6036E0" w:rsidR="0065081D" w:rsidRPr="0049784F" w:rsidRDefault="0065081D" w:rsidP="00B8448A">
            <w:pPr>
              <w:rPr>
                <w:rFonts w:ascii="Times New Roman" w:eastAsia="Times New Roman" w:hAnsi="Times New Roman" w:cs="Times New Roman"/>
                <w:color w:val="000000"/>
                <w:sz w:val="24"/>
                <w:szCs w:val="24"/>
                <w:lang w:val="ru-RU" w:eastAsia="en-US"/>
              </w:rPr>
            </w:pPr>
            <w:proofErr w:type="spellStart"/>
            <w:r w:rsidRPr="00134208">
              <w:rPr>
                <w:rFonts w:ascii="Times New Roman" w:eastAsia="Times New Roman" w:hAnsi="Times New Roman" w:cs="Times New Roman"/>
                <w:color w:val="000000"/>
                <w:sz w:val="24"/>
                <w:szCs w:val="24"/>
                <w:lang w:val="ru-RU" w:eastAsia="en-US"/>
              </w:rPr>
              <w:t>Білім</w:t>
            </w:r>
            <w:proofErr w:type="spellEnd"/>
            <w:r w:rsidRPr="00134208">
              <w:rPr>
                <w:rFonts w:ascii="Times New Roman" w:eastAsia="Times New Roman" w:hAnsi="Times New Roman" w:cs="Times New Roman"/>
                <w:color w:val="000000"/>
                <w:sz w:val="24"/>
                <w:szCs w:val="24"/>
                <w:lang w:val="ru-RU" w:eastAsia="en-US"/>
              </w:rPr>
              <w:t xml:space="preserve"> </w:t>
            </w:r>
            <w:proofErr w:type="spellStart"/>
            <w:r w:rsidRPr="00134208">
              <w:rPr>
                <w:rFonts w:ascii="Times New Roman" w:eastAsia="Times New Roman" w:hAnsi="Times New Roman" w:cs="Times New Roman"/>
                <w:color w:val="000000"/>
                <w:sz w:val="24"/>
                <w:szCs w:val="24"/>
                <w:lang w:val="ru-RU" w:eastAsia="en-US"/>
              </w:rPr>
              <w:t>сапасы</w:t>
            </w:r>
            <w:proofErr w:type="spellEnd"/>
            <w:r w:rsidRPr="00134208">
              <w:rPr>
                <w:rFonts w:ascii="Times New Roman" w:eastAsia="Times New Roman" w:hAnsi="Times New Roman" w:cs="Times New Roman"/>
                <w:color w:val="000000"/>
                <w:sz w:val="24"/>
                <w:szCs w:val="24"/>
                <w:lang w:val="ru-RU" w:eastAsia="en-US"/>
              </w:rPr>
              <w:t xml:space="preserve"> </w:t>
            </w:r>
            <w:proofErr w:type="spellStart"/>
            <w:r w:rsidRPr="00134208">
              <w:rPr>
                <w:rFonts w:ascii="Times New Roman" w:eastAsia="Times New Roman" w:hAnsi="Times New Roman" w:cs="Times New Roman"/>
                <w:color w:val="000000"/>
                <w:sz w:val="24"/>
                <w:szCs w:val="24"/>
                <w:lang w:val="ru-RU" w:eastAsia="en-US"/>
              </w:rPr>
              <w:t>жоғары</w:t>
            </w:r>
            <w:proofErr w:type="spellEnd"/>
            <w:r w:rsidRPr="00134208">
              <w:rPr>
                <w:rFonts w:ascii="Times New Roman" w:eastAsia="Times New Roman" w:hAnsi="Times New Roman" w:cs="Times New Roman"/>
                <w:color w:val="000000"/>
                <w:sz w:val="24"/>
                <w:szCs w:val="24"/>
                <w:lang w:val="ru-RU" w:eastAsia="en-US"/>
              </w:rPr>
              <w:t xml:space="preserve"> 9-сынып </w:t>
            </w:r>
            <w:proofErr w:type="spellStart"/>
            <w:r w:rsidRPr="00134208">
              <w:rPr>
                <w:rFonts w:ascii="Times New Roman" w:eastAsia="Times New Roman" w:hAnsi="Times New Roman" w:cs="Times New Roman"/>
                <w:color w:val="000000"/>
                <w:sz w:val="24"/>
                <w:szCs w:val="24"/>
                <w:lang w:val="ru-RU" w:eastAsia="en-US"/>
              </w:rPr>
              <w:t>білім</w:t>
            </w:r>
            <w:proofErr w:type="spellEnd"/>
            <w:r w:rsidRPr="00134208">
              <w:rPr>
                <w:rFonts w:ascii="Times New Roman" w:eastAsia="Times New Roman" w:hAnsi="Times New Roman" w:cs="Times New Roman"/>
                <w:color w:val="000000"/>
                <w:sz w:val="24"/>
                <w:szCs w:val="24"/>
                <w:lang w:val="ru-RU" w:eastAsia="en-US"/>
              </w:rPr>
              <w:t xml:space="preserve"> </w:t>
            </w:r>
            <w:proofErr w:type="spellStart"/>
            <w:r w:rsidRPr="00134208">
              <w:rPr>
                <w:rFonts w:ascii="Times New Roman" w:eastAsia="Times New Roman" w:hAnsi="Times New Roman" w:cs="Times New Roman"/>
                <w:color w:val="000000"/>
                <w:sz w:val="24"/>
                <w:szCs w:val="24"/>
                <w:lang w:val="ru-RU" w:eastAsia="en-US"/>
              </w:rPr>
              <w:t>алушыларының</w:t>
            </w:r>
            <w:proofErr w:type="spellEnd"/>
            <w:r w:rsidRPr="00134208">
              <w:rPr>
                <w:rFonts w:ascii="Times New Roman" w:eastAsia="Times New Roman" w:hAnsi="Times New Roman" w:cs="Times New Roman"/>
                <w:color w:val="000000"/>
                <w:sz w:val="24"/>
                <w:szCs w:val="24"/>
                <w:lang w:val="ru-RU" w:eastAsia="en-US"/>
              </w:rPr>
              <w:t xml:space="preserve"> </w:t>
            </w:r>
            <w:proofErr w:type="spellStart"/>
            <w:r w:rsidRPr="00134208">
              <w:rPr>
                <w:rFonts w:ascii="Times New Roman" w:eastAsia="Times New Roman" w:hAnsi="Times New Roman" w:cs="Times New Roman"/>
                <w:color w:val="000000"/>
                <w:sz w:val="24"/>
                <w:szCs w:val="24"/>
                <w:lang w:val="ru-RU" w:eastAsia="en-US"/>
              </w:rPr>
              <w:t>үлесі</w:t>
            </w:r>
            <w:proofErr w:type="spellEnd"/>
          </w:p>
        </w:tc>
        <w:tc>
          <w:tcPr>
            <w:tcW w:w="1417" w:type="dxa"/>
            <w:vAlign w:val="center"/>
          </w:tcPr>
          <w:p w14:paraId="7BD0D375" w14:textId="77777777" w:rsidR="0065081D" w:rsidRPr="0049784F" w:rsidRDefault="0065081D" w:rsidP="00B8448A">
            <w:pPr>
              <w:jc w:val="center"/>
              <w:rPr>
                <w:rFonts w:ascii="Times New Roman" w:eastAsia="Times New Roman" w:hAnsi="Times New Roman" w:cs="Times New Roman"/>
                <w:color w:val="000000"/>
                <w:sz w:val="24"/>
                <w:szCs w:val="24"/>
                <w:lang w:eastAsia="en-US"/>
              </w:rPr>
            </w:pPr>
            <w:r w:rsidRPr="0049784F">
              <w:rPr>
                <w:rFonts w:ascii="Times New Roman" w:eastAsia="Times New Roman" w:hAnsi="Times New Roman" w:cs="Times New Roman"/>
                <w:color w:val="000000"/>
                <w:sz w:val="24"/>
                <w:szCs w:val="24"/>
                <w:lang w:eastAsia="en-US"/>
              </w:rPr>
              <w:t>%</w:t>
            </w:r>
          </w:p>
        </w:tc>
        <w:tc>
          <w:tcPr>
            <w:tcW w:w="1134" w:type="dxa"/>
            <w:vAlign w:val="center"/>
          </w:tcPr>
          <w:p w14:paraId="154D242C" w14:textId="77777777" w:rsidR="0065081D" w:rsidRPr="0049784F" w:rsidRDefault="0065081D" w:rsidP="00B8448A">
            <w:pPr>
              <w:jc w:val="center"/>
              <w:rPr>
                <w:rFonts w:ascii="Times New Roman" w:eastAsia="Times New Roman" w:hAnsi="Times New Roman" w:cs="Times New Roman"/>
                <w:color w:val="000000"/>
                <w:sz w:val="24"/>
                <w:szCs w:val="24"/>
                <w:lang w:eastAsia="en-US"/>
              </w:rPr>
            </w:pPr>
            <w:r w:rsidRPr="0049784F">
              <w:rPr>
                <w:rFonts w:ascii="Times New Roman" w:eastAsia="Times New Roman" w:hAnsi="Times New Roman" w:cs="Times New Roman"/>
                <w:b/>
                <w:bCs/>
                <w:color w:val="000000"/>
                <w:sz w:val="24"/>
                <w:szCs w:val="24"/>
                <w:lang w:eastAsia="en-US"/>
              </w:rPr>
              <w:t>47%</w:t>
            </w:r>
          </w:p>
        </w:tc>
        <w:tc>
          <w:tcPr>
            <w:tcW w:w="1134" w:type="dxa"/>
            <w:vAlign w:val="center"/>
          </w:tcPr>
          <w:p w14:paraId="4B71586B" w14:textId="77777777" w:rsidR="0065081D" w:rsidRPr="0049784F" w:rsidRDefault="0065081D" w:rsidP="00B8448A">
            <w:pPr>
              <w:jc w:val="center"/>
              <w:rPr>
                <w:rFonts w:ascii="Times New Roman" w:eastAsia="Times New Roman" w:hAnsi="Times New Roman" w:cs="Times New Roman"/>
                <w:color w:val="000000"/>
                <w:sz w:val="24"/>
                <w:szCs w:val="24"/>
                <w:lang w:eastAsia="en-US"/>
              </w:rPr>
            </w:pPr>
            <w:r w:rsidRPr="0049784F">
              <w:rPr>
                <w:rFonts w:ascii="Times New Roman" w:eastAsia="Times New Roman" w:hAnsi="Times New Roman" w:cs="Times New Roman"/>
                <w:b/>
                <w:bCs/>
                <w:color w:val="000000"/>
                <w:sz w:val="24"/>
                <w:szCs w:val="24"/>
                <w:lang w:eastAsia="en-US"/>
              </w:rPr>
              <w:t>49%</w:t>
            </w:r>
          </w:p>
        </w:tc>
        <w:tc>
          <w:tcPr>
            <w:tcW w:w="1276" w:type="dxa"/>
            <w:vAlign w:val="center"/>
          </w:tcPr>
          <w:p w14:paraId="5659CFB2" w14:textId="77777777" w:rsidR="0065081D" w:rsidRPr="0049784F" w:rsidRDefault="0065081D" w:rsidP="00B8448A">
            <w:pPr>
              <w:jc w:val="center"/>
              <w:rPr>
                <w:rFonts w:ascii="Times New Roman" w:eastAsia="Times New Roman" w:hAnsi="Times New Roman" w:cs="Times New Roman"/>
                <w:color w:val="000000"/>
                <w:sz w:val="24"/>
                <w:szCs w:val="24"/>
                <w:lang w:eastAsia="en-US"/>
              </w:rPr>
            </w:pPr>
            <w:r w:rsidRPr="0049784F">
              <w:rPr>
                <w:rFonts w:ascii="Times New Roman" w:eastAsia="Times New Roman" w:hAnsi="Times New Roman" w:cs="Times New Roman"/>
                <w:b/>
                <w:bCs/>
                <w:color w:val="000000"/>
                <w:sz w:val="24"/>
                <w:szCs w:val="24"/>
                <w:lang w:eastAsia="en-US"/>
              </w:rPr>
              <w:t>51%</w:t>
            </w:r>
          </w:p>
        </w:tc>
        <w:tc>
          <w:tcPr>
            <w:tcW w:w="1134" w:type="dxa"/>
            <w:vAlign w:val="center"/>
          </w:tcPr>
          <w:p w14:paraId="4E81BCCD" w14:textId="77777777" w:rsidR="0065081D" w:rsidRPr="0049784F" w:rsidRDefault="0065081D" w:rsidP="00B8448A">
            <w:pPr>
              <w:jc w:val="center"/>
              <w:rPr>
                <w:rFonts w:ascii="Times New Roman" w:eastAsia="Times New Roman" w:hAnsi="Times New Roman" w:cs="Times New Roman"/>
                <w:color w:val="000000"/>
                <w:sz w:val="24"/>
                <w:szCs w:val="24"/>
                <w:lang w:eastAsia="en-US"/>
              </w:rPr>
            </w:pPr>
            <w:r w:rsidRPr="0049784F">
              <w:rPr>
                <w:rFonts w:ascii="Times New Roman" w:eastAsia="Times New Roman" w:hAnsi="Times New Roman" w:cs="Times New Roman"/>
                <w:b/>
                <w:bCs/>
                <w:color w:val="000000"/>
                <w:sz w:val="24"/>
                <w:szCs w:val="24"/>
                <w:lang w:eastAsia="en-US"/>
              </w:rPr>
              <w:t>53%</w:t>
            </w:r>
          </w:p>
        </w:tc>
        <w:tc>
          <w:tcPr>
            <w:tcW w:w="1276" w:type="dxa"/>
            <w:vAlign w:val="center"/>
          </w:tcPr>
          <w:p w14:paraId="6234D5D8" w14:textId="77777777" w:rsidR="0065081D" w:rsidRPr="0049784F" w:rsidRDefault="0065081D" w:rsidP="00B8448A">
            <w:pPr>
              <w:jc w:val="center"/>
              <w:rPr>
                <w:rFonts w:ascii="Times New Roman" w:eastAsia="Times New Roman" w:hAnsi="Times New Roman" w:cs="Times New Roman"/>
                <w:color w:val="000000"/>
                <w:sz w:val="24"/>
                <w:szCs w:val="24"/>
                <w:lang w:eastAsia="en-US"/>
              </w:rPr>
            </w:pPr>
            <w:r w:rsidRPr="0049784F">
              <w:rPr>
                <w:rFonts w:ascii="Times New Roman" w:eastAsia="Times New Roman" w:hAnsi="Times New Roman" w:cs="Times New Roman"/>
                <w:b/>
                <w:bCs/>
                <w:color w:val="000000"/>
                <w:sz w:val="24"/>
                <w:szCs w:val="24"/>
                <w:lang w:eastAsia="en-US"/>
              </w:rPr>
              <w:t>55%</w:t>
            </w:r>
          </w:p>
        </w:tc>
      </w:tr>
      <w:tr w:rsidR="0065081D" w:rsidRPr="0049784F" w14:paraId="2CA544A5" w14:textId="77777777" w:rsidTr="00B8448A">
        <w:trPr>
          <w:trHeight w:val="327"/>
        </w:trPr>
        <w:tc>
          <w:tcPr>
            <w:tcW w:w="567" w:type="dxa"/>
            <w:gridSpan w:val="2"/>
          </w:tcPr>
          <w:p w14:paraId="458CC010" w14:textId="54EECDFE" w:rsidR="0065081D" w:rsidRPr="006F15D7" w:rsidRDefault="006F15D7" w:rsidP="00B8448A">
            <w:pPr>
              <w:pStyle w:val="TableParagraph"/>
              <w:spacing w:before="16"/>
              <w:ind w:left="24"/>
              <w:jc w:val="center"/>
              <w:rPr>
                <w:color w:val="231F20"/>
                <w:spacing w:val="-5"/>
                <w:sz w:val="24"/>
                <w:szCs w:val="24"/>
                <w:lang w:val="kk-KZ"/>
              </w:rPr>
            </w:pPr>
            <w:r>
              <w:rPr>
                <w:color w:val="231F20"/>
                <w:spacing w:val="-5"/>
                <w:sz w:val="24"/>
                <w:szCs w:val="24"/>
                <w:lang w:val="kk-KZ"/>
              </w:rPr>
              <w:t>2</w:t>
            </w:r>
          </w:p>
        </w:tc>
        <w:tc>
          <w:tcPr>
            <w:tcW w:w="5812" w:type="dxa"/>
            <w:vAlign w:val="center"/>
          </w:tcPr>
          <w:p w14:paraId="43B0F948" w14:textId="40095C8D" w:rsidR="0065081D" w:rsidRPr="00A810CC" w:rsidRDefault="0065081D" w:rsidP="00B8448A">
            <w:pPr>
              <w:rPr>
                <w:rFonts w:ascii="Times New Roman" w:eastAsia="Times New Roman" w:hAnsi="Times New Roman" w:cs="Times New Roman"/>
                <w:color w:val="000000"/>
                <w:sz w:val="24"/>
                <w:szCs w:val="24"/>
                <w:lang w:val="kk-KZ" w:eastAsia="en-US"/>
              </w:rPr>
            </w:pPr>
            <w:r w:rsidRPr="00A810CC">
              <w:rPr>
                <w:rFonts w:ascii="Times New Roman" w:eastAsia="Times New Roman" w:hAnsi="Times New Roman" w:cs="Times New Roman"/>
                <w:color w:val="000000"/>
                <w:sz w:val="24"/>
                <w:szCs w:val="24"/>
                <w:lang w:val="kk-KZ" w:eastAsia="en-US"/>
              </w:rPr>
              <w:t>Негізг</w:t>
            </w:r>
            <w:r w:rsidR="006F15D7">
              <w:rPr>
                <w:rFonts w:ascii="Times New Roman" w:eastAsia="Times New Roman" w:hAnsi="Times New Roman" w:cs="Times New Roman"/>
                <w:color w:val="000000"/>
                <w:sz w:val="24"/>
                <w:szCs w:val="24"/>
                <w:lang w:val="kk-KZ" w:eastAsia="en-US"/>
              </w:rPr>
              <w:t xml:space="preserve">і </w:t>
            </w:r>
            <w:r w:rsidRPr="00A810CC">
              <w:rPr>
                <w:rFonts w:ascii="Times New Roman" w:eastAsia="Times New Roman" w:hAnsi="Times New Roman" w:cs="Times New Roman"/>
                <w:color w:val="000000"/>
                <w:sz w:val="24"/>
                <w:szCs w:val="24"/>
                <w:lang w:val="kk-KZ" w:eastAsia="en-US"/>
              </w:rPr>
              <w:t>орта білім алуда үздік аттестат алған оқушылардың үлесі</w:t>
            </w:r>
          </w:p>
        </w:tc>
        <w:tc>
          <w:tcPr>
            <w:tcW w:w="1417" w:type="dxa"/>
            <w:vAlign w:val="center"/>
          </w:tcPr>
          <w:p w14:paraId="77582654" w14:textId="77777777" w:rsidR="0065081D" w:rsidRPr="0049784F" w:rsidRDefault="0065081D" w:rsidP="00B8448A">
            <w:pPr>
              <w:jc w:val="center"/>
              <w:rPr>
                <w:rFonts w:ascii="Times New Roman" w:eastAsia="Times New Roman" w:hAnsi="Times New Roman" w:cs="Times New Roman"/>
                <w:color w:val="000000"/>
                <w:sz w:val="24"/>
                <w:szCs w:val="24"/>
                <w:lang w:eastAsia="en-US"/>
              </w:rPr>
            </w:pPr>
            <w:r w:rsidRPr="0049784F">
              <w:rPr>
                <w:rFonts w:ascii="Times New Roman" w:eastAsia="Times New Roman" w:hAnsi="Times New Roman" w:cs="Times New Roman"/>
                <w:color w:val="000000"/>
                <w:sz w:val="24"/>
                <w:szCs w:val="24"/>
                <w:lang w:eastAsia="en-US"/>
              </w:rPr>
              <w:t>%</w:t>
            </w:r>
          </w:p>
        </w:tc>
        <w:tc>
          <w:tcPr>
            <w:tcW w:w="1134" w:type="dxa"/>
            <w:vAlign w:val="center"/>
          </w:tcPr>
          <w:p w14:paraId="0BC3694B" w14:textId="77777777" w:rsidR="0065081D" w:rsidRPr="0049784F" w:rsidRDefault="0065081D" w:rsidP="00B8448A">
            <w:pPr>
              <w:jc w:val="center"/>
              <w:rPr>
                <w:rFonts w:ascii="Times New Roman" w:eastAsia="Times New Roman" w:hAnsi="Times New Roman" w:cs="Times New Roman"/>
                <w:color w:val="000000"/>
                <w:sz w:val="24"/>
                <w:szCs w:val="24"/>
                <w:lang w:eastAsia="en-US"/>
              </w:rPr>
            </w:pPr>
            <w:r w:rsidRPr="0049784F">
              <w:rPr>
                <w:rFonts w:ascii="Times New Roman" w:eastAsia="Times New Roman" w:hAnsi="Times New Roman" w:cs="Times New Roman"/>
                <w:b/>
                <w:bCs/>
                <w:color w:val="000000"/>
                <w:sz w:val="24"/>
                <w:szCs w:val="24"/>
                <w:lang w:eastAsia="en-US"/>
              </w:rPr>
              <w:t>0,2%</w:t>
            </w:r>
          </w:p>
        </w:tc>
        <w:tc>
          <w:tcPr>
            <w:tcW w:w="1134" w:type="dxa"/>
            <w:vAlign w:val="center"/>
          </w:tcPr>
          <w:p w14:paraId="62AB10A0" w14:textId="77777777" w:rsidR="0065081D" w:rsidRPr="0049784F" w:rsidRDefault="0065081D" w:rsidP="00B8448A">
            <w:pPr>
              <w:jc w:val="center"/>
              <w:rPr>
                <w:rFonts w:ascii="Times New Roman" w:eastAsia="Times New Roman" w:hAnsi="Times New Roman" w:cs="Times New Roman"/>
                <w:color w:val="000000"/>
                <w:sz w:val="24"/>
                <w:szCs w:val="24"/>
                <w:lang w:eastAsia="en-US"/>
              </w:rPr>
            </w:pPr>
            <w:r w:rsidRPr="0049784F">
              <w:rPr>
                <w:rFonts w:ascii="Times New Roman" w:eastAsia="Times New Roman" w:hAnsi="Times New Roman" w:cs="Times New Roman"/>
                <w:b/>
                <w:bCs/>
                <w:color w:val="000000"/>
                <w:sz w:val="24"/>
                <w:szCs w:val="24"/>
                <w:lang w:eastAsia="en-US"/>
              </w:rPr>
              <w:t>0,3%</w:t>
            </w:r>
          </w:p>
        </w:tc>
        <w:tc>
          <w:tcPr>
            <w:tcW w:w="1276" w:type="dxa"/>
            <w:vAlign w:val="center"/>
          </w:tcPr>
          <w:p w14:paraId="57A9B4AC" w14:textId="77777777" w:rsidR="0065081D" w:rsidRPr="0049784F" w:rsidRDefault="0065081D" w:rsidP="00B8448A">
            <w:pPr>
              <w:jc w:val="center"/>
              <w:rPr>
                <w:rFonts w:ascii="Times New Roman" w:eastAsia="Times New Roman" w:hAnsi="Times New Roman" w:cs="Times New Roman"/>
                <w:color w:val="000000"/>
                <w:sz w:val="24"/>
                <w:szCs w:val="24"/>
                <w:lang w:eastAsia="en-US"/>
              </w:rPr>
            </w:pPr>
            <w:r w:rsidRPr="0049784F">
              <w:rPr>
                <w:rFonts w:ascii="Times New Roman" w:eastAsia="Times New Roman" w:hAnsi="Times New Roman" w:cs="Times New Roman"/>
                <w:b/>
                <w:bCs/>
                <w:color w:val="000000"/>
                <w:sz w:val="24"/>
                <w:szCs w:val="24"/>
                <w:lang w:eastAsia="en-US"/>
              </w:rPr>
              <w:t>0,3%</w:t>
            </w:r>
          </w:p>
        </w:tc>
        <w:tc>
          <w:tcPr>
            <w:tcW w:w="1134" w:type="dxa"/>
            <w:vAlign w:val="center"/>
          </w:tcPr>
          <w:p w14:paraId="24850F91" w14:textId="77777777" w:rsidR="0065081D" w:rsidRPr="0049784F" w:rsidRDefault="0065081D" w:rsidP="00B8448A">
            <w:pPr>
              <w:jc w:val="center"/>
              <w:rPr>
                <w:rFonts w:ascii="Times New Roman" w:eastAsia="Times New Roman" w:hAnsi="Times New Roman" w:cs="Times New Roman"/>
                <w:color w:val="000000"/>
                <w:sz w:val="24"/>
                <w:szCs w:val="24"/>
                <w:lang w:eastAsia="en-US"/>
              </w:rPr>
            </w:pPr>
            <w:r w:rsidRPr="0049784F">
              <w:rPr>
                <w:rFonts w:ascii="Times New Roman" w:eastAsia="Times New Roman" w:hAnsi="Times New Roman" w:cs="Times New Roman"/>
                <w:b/>
                <w:bCs/>
                <w:color w:val="000000"/>
                <w:sz w:val="24"/>
                <w:szCs w:val="24"/>
                <w:lang w:eastAsia="en-US"/>
              </w:rPr>
              <w:t>0,3%</w:t>
            </w:r>
          </w:p>
        </w:tc>
        <w:tc>
          <w:tcPr>
            <w:tcW w:w="1276" w:type="dxa"/>
            <w:vAlign w:val="center"/>
          </w:tcPr>
          <w:p w14:paraId="1FB2E26D" w14:textId="77777777" w:rsidR="0065081D" w:rsidRPr="0049784F" w:rsidRDefault="0065081D" w:rsidP="00B8448A">
            <w:pPr>
              <w:jc w:val="center"/>
              <w:rPr>
                <w:rFonts w:ascii="Times New Roman" w:eastAsia="Times New Roman" w:hAnsi="Times New Roman" w:cs="Times New Roman"/>
                <w:color w:val="000000"/>
                <w:sz w:val="24"/>
                <w:szCs w:val="24"/>
                <w:lang w:eastAsia="en-US"/>
              </w:rPr>
            </w:pPr>
            <w:r w:rsidRPr="0049784F">
              <w:rPr>
                <w:rFonts w:ascii="Times New Roman" w:eastAsia="Times New Roman" w:hAnsi="Times New Roman" w:cs="Times New Roman"/>
                <w:b/>
                <w:bCs/>
                <w:color w:val="000000"/>
                <w:sz w:val="24"/>
                <w:szCs w:val="24"/>
                <w:lang w:eastAsia="en-US"/>
              </w:rPr>
              <w:t>0,3%</w:t>
            </w:r>
          </w:p>
        </w:tc>
      </w:tr>
      <w:tr w:rsidR="0065081D" w:rsidRPr="0049784F" w14:paraId="534A91F0" w14:textId="77777777" w:rsidTr="00B8448A">
        <w:trPr>
          <w:trHeight w:val="327"/>
        </w:trPr>
        <w:tc>
          <w:tcPr>
            <w:tcW w:w="567" w:type="dxa"/>
            <w:gridSpan w:val="2"/>
          </w:tcPr>
          <w:p w14:paraId="5B4727A3" w14:textId="77777777" w:rsidR="0065081D" w:rsidRPr="0049784F" w:rsidRDefault="0065081D" w:rsidP="00B8448A">
            <w:pPr>
              <w:pStyle w:val="TableParagraph"/>
              <w:spacing w:before="16"/>
              <w:ind w:left="24"/>
              <w:jc w:val="center"/>
              <w:rPr>
                <w:color w:val="231F20"/>
                <w:spacing w:val="-5"/>
                <w:sz w:val="24"/>
                <w:szCs w:val="24"/>
                <w:lang w:val="ru-RU"/>
              </w:rPr>
            </w:pPr>
            <w:r w:rsidRPr="0049784F">
              <w:rPr>
                <w:color w:val="231F20"/>
                <w:spacing w:val="-5"/>
                <w:sz w:val="24"/>
                <w:szCs w:val="24"/>
                <w:lang w:val="ru-RU"/>
              </w:rPr>
              <w:t>4</w:t>
            </w:r>
          </w:p>
        </w:tc>
        <w:tc>
          <w:tcPr>
            <w:tcW w:w="5812" w:type="dxa"/>
            <w:vAlign w:val="center"/>
          </w:tcPr>
          <w:p w14:paraId="53C86CCF" w14:textId="77777777" w:rsidR="0065081D" w:rsidRPr="0049784F" w:rsidRDefault="0065081D" w:rsidP="00B8448A">
            <w:pPr>
              <w:rPr>
                <w:rFonts w:ascii="Times New Roman" w:eastAsia="Times New Roman" w:hAnsi="Times New Roman" w:cs="Times New Roman"/>
                <w:color w:val="000000"/>
                <w:sz w:val="24"/>
                <w:szCs w:val="24"/>
                <w:lang w:val="ru-RU" w:eastAsia="en-US"/>
              </w:rPr>
            </w:pPr>
            <w:proofErr w:type="spellStart"/>
            <w:r w:rsidRPr="00134208">
              <w:rPr>
                <w:rFonts w:ascii="Times New Roman" w:eastAsia="Times New Roman" w:hAnsi="Times New Roman" w:cs="Times New Roman"/>
                <w:color w:val="000000"/>
                <w:sz w:val="24"/>
                <w:szCs w:val="24"/>
                <w:lang w:val="ru-RU" w:eastAsia="en-US"/>
              </w:rPr>
              <w:t>Бір</w:t>
            </w:r>
            <w:proofErr w:type="spellEnd"/>
            <w:r w:rsidRPr="00134208">
              <w:rPr>
                <w:rFonts w:ascii="Times New Roman" w:eastAsia="Times New Roman" w:hAnsi="Times New Roman" w:cs="Times New Roman"/>
                <w:color w:val="000000"/>
                <w:sz w:val="24"/>
                <w:szCs w:val="24"/>
                <w:lang w:val="ru-RU" w:eastAsia="en-US"/>
              </w:rPr>
              <w:t xml:space="preserve"> </w:t>
            </w:r>
            <w:proofErr w:type="spellStart"/>
            <w:r w:rsidRPr="00134208">
              <w:rPr>
                <w:rFonts w:ascii="Times New Roman" w:eastAsia="Times New Roman" w:hAnsi="Times New Roman" w:cs="Times New Roman"/>
                <w:color w:val="000000"/>
                <w:sz w:val="24"/>
                <w:szCs w:val="24"/>
                <w:lang w:val="ru-RU" w:eastAsia="en-US"/>
              </w:rPr>
              <w:t>үштен</w:t>
            </w:r>
            <w:proofErr w:type="spellEnd"/>
            <w:r w:rsidRPr="00134208">
              <w:rPr>
                <w:rFonts w:ascii="Times New Roman" w:eastAsia="Times New Roman" w:hAnsi="Times New Roman" w:cs="Times New Roman"/>
                <w:color w:val="000000"/>
                <w:sz w:val="24"/>
                <w:szCs w:val="24"/>
                <w:lang w:val="ru-RU" w:eastAsia="en-US"/>
              </w:rPr>
              <w:t xml:space="preserve"> бар </w:t>
            </w:r>
            <w:proofErr w:type="spellStart"/>
            <w:r w:rsidRPr="00134208">
              <w:rPr>
                <w:rFonts w:ascii="Times New Roman" w:eastAsia="Times New Roman" w:hAnsi="Times New Roman" w:cs="Times New Roman"/>
                <w:color w:val="000000"/>
                <w:sz w:val="24"/>
                <w:szCs w:val="24"/>
                <w:lang w:val="ru-RU" w:eastAsia="en-US"/>
              </w:rPr>
              <w:t>білім</w:t>
            </w:r>
            <w:proofErr w:type="spellEnd"/>
            <w:r w:rsidRPr="00134208">
              <w:rPr>
                <w:rFonts w:ascii="Times New Roman" w:eastAsia="Times New Roman" w:hAnsi="Times New Roman" w:cs="Times New Roman"/>
                <w:color w:val="000000"/>
                <w:sz w:val="24"/>
                <w:szCs w:val="24"/>
                <w:lang w:val="ru-RU" w:eastAsia="en-US"/>
              </w:rPr>
              <w:t xml:space="preserve"> </w:t>
            </w:r>
            <w:proofErr w:type="spellStart"/>
            <w:r w:rsidRPr="00134208">
              <w:rPr>
                <w:rFonts w:ascii="Times New Roman" w:eastAsia="Times New Roman" w:hAnsi="Times New Roman" w:cs="Times New Roman"/>
                <w:color w:val="000000"/>
                <w:sz w:val="24"/>
                <w:szCs w:val="24"/>
                <w:lang w:val="ru-RU" w:eastAsia="en-US"/>
              </w:rPr>
              <w:t>алушылардың</w:t>
            </w:r>
            <w:proofErr w:type="spellEnd"/>
            <w:r w:rsidRPr="00134208">
              <w:rPr>
                <w:rFonts w:ascii="Times New Roman" w:eastAsia="Times New Roman" w:hAnsi="Times New Roman" w:cs="Times New Roman"/>
                <w:color w:val="000000"/>
                <w:sz w:val="24"/>
                <w:szCs w:val="24"/>
                <w:lang w:val="ru-RU" w:eastAsia="en-US"/>
              </w:rPr>
              <w:t xml:space="preserve"> </w:t>
            </w:r>
            <w:proofErr w:type="spellStart"/>
            <w:r w:rsidRPr="00134208">
              <w:rPr>
                <w:rFonts w:ascii="Times New Roman" w:eastAsia="Times New Roman" w:hAnsi="Times New Roman" w:cs="Times New Roman"/>
                <w:color w:val="000000"/>
                <w:sz w:val="24"/>
                <w:szCs w:val="24"/>
                <w:lang w:val="ru-RU" w:eastAsia="en-US"/>
              </w:rPr>
              <w:t>үлесі</w:t>
            </w:r>
            <w:proofErr w:type="spellEnd"/>
          </w:p>
        </w:tc>
        <w:tc>
          <w:tcPr>
            <w:tcW w:w="1417" w:type="dxa"/>
            <w:vAlign w:val="center"/>
          </w:tcPr>
          <w:p w14:paraId="4B031DCF" w14:textId="77777777" w:rsidR="0065081D" w:rsidRPr="0049784F" w:rsidRDefault="0065081D" w:rsidP="00B8448A">
            <w:pPr>
              <w:jc w:val="center"/>
              <w:rPr>
                <w:rFonts w:ascii="Times New Roman" w:eastAsia="Times New Roman" w:hAnsi="Times New Roman" w:cs="Times New Roman"/>
                <w:color w:val="000000"/>
                <w:sz w:val="24"/>
                <w:szCs w:val="24"/>
                <w:lang w:eastAsia="en-US"/>
              </w:rPr>
            </w:pPr>
            <w:r w:rsidRPr="0049784F">
              <w:rPr>
                <w:rFonts w:ascii="Times New Roman" w:eastAsia="Times New Roman" w:hAnsi="Times New Roman" w:cs="Times New Roman"/>
                <w:color w:val="000000"/>
                <w:sz w:val="24"/>
                <w:szCs w:val="24"/>
                <w:lang w:eastAsia="en-US"/>
              </w:rPr>
              <w:t>%</w:t>
            </w:r>
          </w:p>
        </w:tc>
        <w:tc>
          <w:tcPr>
            <w:tcW w:w="1134" w:type="dxa"/>
            <w:vAlign w:val="center"/>
          </w:tcPr>
          <w:p w14:paraId="519B7B85" w14:textId="77777777" w:rsidR="0065081D" w:rsidRPr="0049784F" w:rsidRDefault="0065081D" w:rsidP="00B8448A">
            <w:pPr>
              <w:jc w:val="center"/>
              <w:rPr>
                <w:rFonts w:ascii="Times New Roman" w:eastAsia="Times New Roman" w:hAnsi="Times New Roman" w:cs="Times New Roman"/>
                <w:color w:val="000000"/>
                <w:sz w:val="24"/>
                <w:szCs w:val="24"/>
                <w:lang w:eastAsia="en-US"/>
              </w:rPr>
            </w:pPr>
            <w:r w:rsidRPr="0049784F">
              <w:rPr>
                <w:rFonts w:ascii="Times New Roman" w:eastAsia="Times New Roman" w:hAnsi="Times New Roman" w:cs="Times New Roman"/>
                <w:b/>
                <w:bCs/>
                <w:color w:val="000000"/>
                <w:sz w:val="24"/>
                <w:szCs w:val="24"/>
                <w:lang w:eastAsia="en-US"/>
              </w:rPr>
              <w:t>3%</w:t>
            </w:r>
          </w:p>
        </w:tc>
        <w:tc>
          <w:tcPr>
            <w:tcW w:w="1134" w:type="dxa"/>
            <w:vAlign w:val="center"/>
          </w:tcPr>
          <w:p w14:paraId="54DE77AE" w14:textId="77777777" w:rsidR="0065081D" w:rsidRPr="0049784F" w:rsidRDefault="0065081D" w:rsidP="00B8448A">
            <w:pPr>
              <w:jc w:val="center"/>
              <w:rPr>
                <w:rFonts w:ascii="Times New Roman" w:eastAsia="Times New Roman" w:hAnsi="Times New Roman" w:cs="Times New Roman"/>
                <w:color w:val="000000"/>
                <w:sz w:val="24"/>
                <w:szCs w:val="24"/>
                <w:lang w:eastAsia="en-US"/>
              </w:rPr>
            </w:pPr>
            <w:r w:rsidRPr="0049784F">
              <w:rPr>
                <w:rFonts w:ascii="Times New Roman" w:eastAsia="Times New Roman" w:hAnsi="Times New Roman" w:cs="Times New Roman"/>
                <w:b/>
                <w:bCs/>
                <w:color w:val="000000"/>
                <w:sz w:val="24"/>
                <w:szCs w:val="24"/>
                <w:lang w:eastAsia="en-US"/>
              </w:rPr>
              <w:t>2,5%</w:t>
            </w:r>
          </w:p>
        </w:tc>
        <w:tc>
          <w:tcPr>
            <w:tcW w:w="1276" w:type="dxa"/>
            <w:vAlign w:val="center"/>
          </w:tcPr>
          <w:p w14:paraId="75A22A4B" w14:textId="77777777" w:rsidR="0065081D" w:rsidRPr="0049784F" w:rsidRDefault="0065081D" w:rsidP="00B8448A">
            <w:pPr>
              <w:jc w:val="center"/>
              <w:rPr>
                <w:rFonts w:ascii="Times New Roman" w:eastAsia="Times New Roman" w:hAnsi="Times New Roman" w:cs="Times New Roman"/>
                <w:color w:val="000000"/>
                <w:sz w:val="24"/>
                <w:szCs w:val="24"/>
                <w:lang w:eastAsia="en-US"/>
              </w:rPr>
            </w:pPr>
            <w:r w:rsidRPr="0049784F">
              <w:rPr>
                <w:rFonts w:ascii="Times New Roman" w:eastAsia="Times New Roman" w:hAnsi="Times New Roman" w:cs="Times New Roman"/>
                <w:b/>
                <w:bCs/>
                <w:color w:val="000000"/>
                <w:sz w:val="24"/>
                <w:szCs w:val="24"/>
                <w:lang w:eastAsia="en-US"/>
              </w:rPr>
              <w:t>2%</w:t>
            </w:r>
          </w:p>
        </w:tc>
        <w:tc>
          <w:tcPr>
            <w:tcW w:w="1134" w:type="dxa"/>
            <w:vAlign w:val="center"/>
          </w:tcPr>
          <w:p w14:paraId="693D8883" w14:textId="77777777" w:rsidR="0065081D" w:rsidRPr="0049784F" w:rsidRDefault="0065081D" w:rsidP="00B8448A">
            <w:pPr>
              <w:jc w:val="center"/>
              <w:rPr>
                <w:rFonts w:ascii="Times New Roman" w:eastAsia="Times New Roman" w:hAnsi="Times New Roman" w:cs="Times New Roman"/>
                <w:color w:val="000000"/>
                <w:sz w:val="24"/>
                <w:szCs w:val="24"/>
                <w:lang w:eastAsia="en-US"/>
              </w:rPr>
            </w:pPr>
            <w:r w:rsidRPr="0049784F">
              <w:rPr>
                <w:rFonts w:ascii="Times New Roman" w:eastAsia="Times New Roman" w:hAnsi="Times New Roman" w:cs="Times New Roman"/>
                <w:b/>
                <w:bCs/>
                <w:color w:val="000000"/>
                <w:sz w:val="24"/>
                <w:szCs w:val="24"/>
                <w:lang w:eastAsia="en-US"/>
              </w:rPr>
              <w:t>1,5%</w:t>
            </w:r>
          </w:p>
        </w:tc>
        <w:tc>
          <w:tcPr>
            <w:tcW w:w="1276" w:type="dxa"/>
            <w:vAlign w:val="center"/>
          </w:tcPr>
          <w:p w14:paraId="78AB00CC" w14:textId="77777777" w:rsidR="0065081D" w:rsidRPr="0049784F" w:rsidRDefault="0065081D" w:rsidP="00B8448A">
            <w:pPr>
              <w:jc w:val="center"/>
              <w:rPr>
                <w:rFonts w:ascii="Times New Roman" w:eastAsia="Times New Roman" w:hAnsi="Times New Roman" w:cs="Times New Roman"/>
                <w:color w:val="000000"/>
                <w:sz w:val="24"/>
                <w:szCs w:val="24"/>
                <w:lang w:eastAsia="en-US"/>
              </w:rPr>
            </w:pPr>
            <w:r w:rsidRPr="0049784F">
              <w:rPr>
                <w:rFonts w:ascii="Times New Roman" w:eastAsia="Times New Roman" w:hAnsi="Times New Roman" w:cs="Times New Roman"/>
                <w:b/>
                <w:bCs/>
                <w:color w:val="000000"/>
                <w:sz w:val="24"/>
                <w:szCs w:val="24"/>
                <w:lang w:eastAsia="en-US"/>
              </w:rPr>
              <w:t>1,5%</w:t>
            </w:r>
          </w:p>
        </w:tc>
      </w:tr>
      <w:tr w:rsidR="0065081D" w:rsidRPr="0049784F" w14:paraId="5B024D5C" w14:textId="77777777" w:rsidTr="00B8448A">
        <w:trPr>
          <w:trHeight w:val="327"/>
        </w:trPr>
        <w:tc>
          <w:tcPr>
            <w:tcW w:w="567" w:type="dxa"/>
            <w:gridSpan w:val="2"/>
          </w:tcPr>
          <w:p w14:paraId="6ECD7987" w14:textId="77777777" w:rsidR="0065081D" w:rsidRPr="0049784F" w:rsidRDefault="0065081D" w:rsidP="00B8448A">
            <w:pPr>
              <w:pStyle w:val="TableParagraph"/>
              <w:spacing w:before="16"/>
              <w:ind w:left="24"/>
              <w:jc w:val="center"/>
              <w:rPr>
                <w:color w:val="231F20"/>
                <w:spacing w:val="-5"/>
                <w:sz w:val="24"/>
                <w:szCs w:val="24"/>
                <w:lang w:val="ru-RU"/>
              </w:rPr>
            </w:pPr>
            <w:r w:rsidRPr="0049784F">
              <w:rPr>
                <w:color w:val="231F20"/>
                <w:spacing w:val="-5"/>
                <w:sz w:val="24"/>
                <w:szCs w:val="24"/>
                <w:lang w:val="ru-RU"/>
              </w:rPr>
              <w:t>5</w:t>
            </w:r>
          </w:p>
        </w:tc>
        <w:tc>
          <w:tcPr>
            <w:tcW w:w="5812" w:type="dxa"/>
            <w:vAlign w:val="center"/>
          </w:tcPr>
          <w:p w14:paraId="5BBC2BF9" w14:textId="77777777" w:rsidR="0065081D" w:rsidRPr="0049784F" w:rsidRDefault="0065081D" w:rsidP="00B8448A">
            <w:pPr>
              <w:rPr>
                <w:rFonts w:ascii="Times New Roman" w:eastAsia="Times New Roman" w:hAnsi="Times New Roman" w:cs="Times New Roman"/>
                <w:color w:val="000000"/>
                <w:sz w:val="24"/>
                <w:szCs w:val="24"/>
                <w:lang w:val="ru-RU" w:eastAsia="en-US"/>
              </w:rPr>
            </w:pPr>
            <w:proofErr w:type="spellStart"/>
            <w:r w:rsidRPr="00134208">
              <w:rPr>
                <w:rFonts w:ascii="Times New Roman" w:eastAsia="Times New Roman" w:hAnsi="Times New Roman" w:cs="Times New Roman"/>
                <w:color w:val="000000"/>
                <w:sz w:val="24"/>
                <w:szCs w:val="24"/>
                <w:lang w:val="ru-RU" w:eastAsia="en-US"/>
              </w:rPr>
              <w:t>Мемлекеттік</w:t>
            </w:r>
            <w:proofErr w:type="spellEnd"/>
            <w:r w:rsidRPr="00134208">
              <w:rPr>
                <w:rFonts w:ascii="Times New Roman" w:eastAsia="Times New Roman" w:hAnsi="Times New Roman" w:cs="Times New Roman"/>
                <w:color w:val="000000"/>
                <w:sz w:val="24"/>
                <w:szCs w:val="24"/>
                <w:lang w:val="ru-RU" w:eastAsia="en-US"/>
              </w:rPr>
              <w:t xml:space="preserve"> </w:t>
            </w:r>
            <w:proofErr w:type="spellStart"/>
            <w:r w:rsidRPr="00134208">
              <w:rPr>
                <w:rFonts w:ascii="Times New Roman" w:eastAsia="Times New Roman" w:hAnsi="Times New Roman" w:cs="Times New Roman"/>
                <w:color w:val="000000"/>
                <w:sz w:val="24"/>
                <w:szCs w:val="24"/>
                <w:lang w:val="ru-RU" w:eastAsia="en-US"/>
              </w:rPr>
              <w:t>білім</w:t>
            </w:r>
            <w:proofErr w:type="spellEnd"/>
            <w:r w:rsidRPr="00134208">
              <w:rPr>
                <w:rFonts w:ascii="Times New Roman" w:eastAsia="Times New Roman" w:hAnsi="Times New Roman" w:cs="Times New Roman"/>
                <w:color w:val="000000"/>
                <w:sz w:val="24"/>
                <w:szCs w:val="24"/>
                <w:lang w:val="ru-RU" w:eastAsia="en-US"/>
              </w:rPr>
              <w:t xml:space="preserve"> беру </w:t>
            </w:r>
            <w:proofErr w:type="spellStart"/>
            <w:r w:rsidRPr="00134208">
              <w:rPr>
                <w:rFonts w:ascii="Times New Roman" w:eastAsia="Times New Roman" w:hAnsi="Times New Roman" w:cs="Times New Roman"/>
                <w:color w:val="000000"/>
                <w:sz w:val="24"/>
                <w:szCs w:val="24"/>
                <w:lang w:val="ru-RU" w:eastAsia="en-US"/>
              </w:rPr>
              <w:t>бағдарламаларын</w:t>
            </w:r>
            <w:proofErr w:type="spellEnd"/>
            <w:r w:rsidRPr="00134208">
              <w:rPr>
                <w:rFonts w:ascii="Times New Roman" w:eastAsia="Times New Roman" w:hAnsi="Times New Roman" w:cs="Times New Roman"/>
                <w:color w:val="000000"/>
                <w:sz w:val="24"/>
                <w:szCs w:val="24"/>
                <w:lang w:val="ru-RU" w:eastAsia="en-US"/>
              </w:rPr>
              <w:t xml:space="preserve"> «4» </w:t>
            </w:r>
            <w:proofErr w:type="spellStart"/>
            <w:r w:rsidRPr="00134208">
              <w:rPr>
                <w:rFonts w:ascii="Times New Roman" w:eastAsia="Times New Roman" w:hAnsi="Times New Roman" w:cs="Times New Roman"/>
                <w:color w:val="000000"/>
                <w:sz w:val="24"/>
                <w:szCs w:val="24"/>
                <w:lang w:val="ru-RU" w:eastAsia="en-US"/>
              </w:rPr>
              <w:t>және</w:t>
            </w:r>
            <w:proofErr w:type="spellEnd"/>
            <w:r w:rsidRPr="00134208">
              <w:rPr>
                <w:rFonts w:ascii="Times New Roman" w:eastAsia="Times New Roman" w:hAnsi="Times New Roman" w:cs="Times New Roman"/>
                <w:color w:val="000000"/>
                <w:sz w:val="24"/>
                <w:szCs w:val="24"/>
                <w:lang w:val="ru-RU" w:eastAsia="en-US"/>
              </w:rPr>
              <w:t xml:space="preserve"> «5» -</w:t>
            </w:r>
            <w:proofErr w:type="spellStart"/>
            <w:r w:rsidRPr="00134208">
              <w:rPr>
                <w:rFonts w:ascii="Times New Roman" w:eastAsia="Times New Roman" w:hAnsi="Times New Roman" w:cs="Times New Roman"/>
                <w:color w:val="000000"/>
                <w:sz w:val="24"/>
                <w:szCs w:val="24"/>
                <w:lang w:val="ru-RU" w:eastAsia="en-US"/>
              </w:rPr>
              <w:t>ке</w:t>
            </w:r>
            <w:proofErr w:type="spellEnd"/>
            <w:r w:rsidRPr="00134208">
              <w:rPr>
                <w:rFonts w:ascii="Times New Roman" w:eastAsia="Times New Roman" w:hAnsi="Times New Roman" w:cs="Times New Roman"/>
                <w:color w:val="000000"/>
                <w:sz w:val="24"/>
                <w:szCs w:val="24"/>
                <w:lang w:val="ru-RU" w:eastAsia="en-US"/>
              </w:rPr>
              <w:t xml:space="preserve"> </w:t>
            </w:r>
            <w:proofErr w:type="spellStart"/>
            <w:r w:rsidRPr="00134208">
              <w:rPr>
                <w:rFonts w:ascii="Times New Roman" w:eastAsia="Times New Roman" w:hAnsi="Times New Roman" w:cs="Times New Roman"/>
                <w:color w:val="000000"/>
                <w:sz w:val="24"/>
                <w:szCs w:val="24"/>
                <w:lang w:val="ru-RU" w:eastAsia="en-US"/>
              </w:rPr>
              <w:t>ойдағыдай</w:t>
            </w:r>
            <w:proofErr w:type="spellEnd"/>
            <w:r w:rsidRPr="00134208">
              <w:rPr>
                <w:rFonts w:ascii="Times New Roman" w:eastAsia="Times New Roman" w:hAnsi="Times New Roman" w:cs="Times New Roman"/>
                <w:color w:val="000000"/>
                <w:sz w:val="24"/>
                <w:szCs w:val="24"/>
                <w:lang w:val="ru-RU" w:eastAsia="en-US"/>
              </w:rPr>
              <w:t xml:space="preserve"> </w:t>
            </w:r>
            <w:proofErr w:type="spellStart"/>
            <w:r w:rsidRPr="00134208">
              <w:rPr>
                <w:rFonts w:ascii="Times New Roman" w:eastAsia="Times New Roman" w:hAnsi="Times New Roman" w:cs="Times New Roman"/>
                <w:color w:val="000000"/>
                <w:sz w:val="24"/>
                <w:szCs w:val="24"/>
                <w:lang w:val="ru-RU" w:eastAsia="en-US"/>
              </w:rPr>
              <w:t>меңгерген</w:t>
            </w:r>
            <w:proofErr w:type="spellEnd"/>
            <w:r w:rsidRPr="00134208">
              <w:rPr>
                <w:rFonts w:ascii="Times New Roman" w:eastAsia="Times New Roman" w:hAnsi="Times New Roman" w:cs="Times New Roman"/>
                <w:color w:val="000000"/>
                <w:sz w:val="24"/>
                <w:szCs w:val="24"/>
                <w:lang w:val="ru-RU" w:eastAsia="en-US"/>
              </w:rPr>
              <w:t xml:space="preserve"> </w:t>
            </w:r>
            <w:proofErr w:type="spellStart"/>
            <w:r w:rsidRPr="00134208">
              <w:rPr>
                <w:rFonts w:ascii="Times New Roman" w:eastAsia="Times New Roman" w:hAnsi="Times New Roman" w:cs="Times New Roman"/>
                <w:color w:val="000000"/>
                <w:sz w:val="24"/>
                <w:szCs w:val="24"/>
                <w:lang w:val="ru-RU" w:eastAsia="en-US"/>
              </w:rPr>
              <w:t>білім</w:t>
            </w:r>
            <w:proofErr w:type="spellEnd"/>
            <w:r w:rsidRPr="00134208">
              <w:rPr>
                <w:rFonts w:ascii="Times New Roman" w:eastAsia="Times New Roman" w:hAnsi="Times New Roman" w:cs="Times New Roman"/>
                <w:color w:val="000000"/>
                <w:sz w:val="24"/>
                <w:szCs w:val="24"/>
                <w:lang w:val="ru-RU" w:eastAsia="en-US"/>
              </w:rPr>
              <w:t xml:space="preserve"> </w:t>
            </w:r>
            <w:proofErr w:type="spellStart"/>
            <w:r w:rsidRPr="00134208">
              <w:rPr>
                <w:rFonts w:ascii="Times New Roman" w:eastAsia="Times New Roman" w:hAnsi="Times New Roman" w:cs="Times New Roman"/>
                <w:color w:val="000000"/>
                <w:sz w:val="24"/>
                <w:szCs w:val="24"/>
                <w:lang w:val="ru-RU" w:eastAsia="en-US"/>
              </w:rPr>
              <w:t>алушылардың</w:t>
            </w:r>
            <w:proofErr w:type="spellEnd"/>
            <w:r w:rsidRPr="00134208">
              <w:rPr>
                <w:rFonts w:ascii="Times New Roman" w:eastAsia="Times New Roman" w:hAnsi="Times New Roman" w:cs="Times New Roman"/>
                <w:color w:val="000000"/>
                <w:sz w:val="24"/>
                <w:szCs w:val="24"/>
                <w:lang w:val="ru-RU" w:eastAsia="en-US"/>
              </w:rPr>
              <w:t xml:space="preserve"> </w:t>
            </w:r>
            <w:proofErr w:type="spellStart"/>
            <w:r w:rsidRPr="00134208">
              <w:rPr>
                <w:rFonts w:ascii="Times New Roman" w:eastAsia="Times New Roman" w:hAnsi="Times New Roman" w:cs="Times New Roman"/>
                <w:color w:val="000000"/>
                <w:sz w:val="24"/>
                <w:szCs w:val="24"/>
                <w:lang w:val="ru-RU" w:eastAsia="en-US"/>
              </w:rPr>
              <w:t>үлесі</w:t>
            </w:r>
            <w:proofErr w:type="spellEnd"/>
          </w:p>
        </w:tc>
        <w:tc>
          <w:tcPr>
            <w:tcW w:w="1417" w:type="dxa"/>
            <w:vAlign w:val="center"/>
          </w:tcPr>
          <w:p w14:paraId="5CEFDA14" w14:textId="77777777" w:rsidR="0065081D" w:rsidRPr="0049784F" w:rsidRDefault="0065081D" w:rsidP="00B8448A">
            <w:pPr>
              <w:jc w:val="center"/>
              <w:rPr>
                <w:rFonts w:ascii="Times New Roman" w:eastAsia="Times New Roman" w:hAnsi="Times New Roman" w:cs="Times New Roman"/>
                <w:color w:val="000000"/>
                <w:sz w:val="24"/>
                <w:szCs w:val="24"/>
                <w:lang w:eastAsia="en-US"/>
              </w:rPr>
            </w:pPr>
            <w:r w:rsidRPr="0049784F">
              <w:rPr>
                <w:rFonts w:ascii="Times New Roman" w:eastAsia="Times New Roman" w:hAnsi="Times New Roman" w:cs="Times New Roman"/>
                <w:color w:val="000000"/>
                <w:sz w:val="24"/>
                <w:szCs w:val="24"/>
                <w:lang w:eastAsia="en-US"/>
              </w:rPr>
              <w:t>%</w:t>
            </w:r>
          </w:p>
        </w:tc>
        <w:tc>
          <w:tcPr>
            <w:tcW w:w="1134" w:type="dxa"/>
            <w:vAlign w:val="center"/>
          </w:tcPr>
          <w:p w14:paraId="788E1D4F" w14:textId="77777777" w:rsidR="0065081D" w:rsidRPr="0049784F" w:rsidRDefault="0065081D" w:rsidP="00B8448A">
            <w:pPr>
              <w:jc w:val="center"/>
              <w:rPr>
                <w:rFonts w:ascii="Times New Roman" w:eastAsia="Times New Roman" w:hAnsi="Times New Roman" w:cs="Times New Roman"/>
                <w:color w:val="000000"/>
                <w:sz w:val="24"/>
                <w:szCs w:val="24"/>
                <w:lang w:eastAsia="en-US"/>
              </w:rPr>
            </w:pPr>
            <w:r w:rsidRPr="0049784F">
              <w:rPr>
                <w:rFonts w:ascii="Times New Roman" w:eastAsia="Times New Roman" w:hAnsi="Times New Roman" w:cs="Times New Roman"/>
                <w:b/>
                <w:bCs/>
                <w:color w:val="000000"/>
                <w:sz w:val="24"/>
                <w:szCs w:val="24"/>
                <w:lang w:eastAsia="en-US"/>
              </w:rPr>
              <w:t>51%</w:t>
            </w:r>
          </w:p>
        </w:tc>
        <w:tc>
          <w:tcPr>
            <w:tcW w:w="1134" w:type="dxa"/>
            <w:vAlign w:val="center"/>
          </w:tcPr>
          <w:p w14:paraId="7F075D0D" w14:textId="77777777" w:rsidR="0065081D" w:rsidRPr="0049784F" w:rsidRDefault="0065081D" w:rsidP="00B8448A">
            <w:pPr>
              <w:jc w:val="center"/>
              <w:rPr>
                <w:rFonts w:ascii="Times New Roman" w:eastAsia="Times New Roman" w:hAnsi="Times New Roman" w:cs="Times New Roman"/>
                <w:color w:val="000000"/>
                <w:sz w:val="24"/>
                <w:szCs w:val="24"/>
                <w:lang w:eastAsia="en-US"/>
              </w:rPr>
            </w:pPr>
            <w:r w:rsidRPr="0049784F">
              <w:rPr>
                <w:rFonts w:ascii="Times New Roman" w:eastAsia="Times New Roman" w:hAnsi="Times New Roman" w:cs="Times New Roman"/>
                <w:b/>
                <w:bCs/>
                <w:color w:val="000000"/>
                <w:sz w:val="24"/>
                <w:szCs w:val="24"/>
                <w:lang w:eastAsia="en-US"/>
              </w:rPr>
              <w:t>51,5%</w:t>
            </w:r>
          </w:p>
        </w:tc>
        <w:tc>
          <w:tcPr>
            <w:tcW w:w="1276" w:type="dxa"/>
            <w:vAlign w:val="center"/>
          </w:tcPr>
          <w:p w14:paraId="5889B794" w14:textId="77777777" w:rsidR="0065081D" w:rsidRPr="0049784F" w:rsidRDefault="0065081D" w:rsidP="00B8448A">
            <w:pPr>
              <w:jc w:val="center"/>
              <w:rPr>
                <w:rFonts w:ascii="Times New Roman" w:eastAsia="Times New Roman" w:hAnsi="Times New Roman" w:cs="Times New Roman"/>
                <w:color w:val="000000"/>
                <w:sz w:val="24"/>
                <w:szCs w:val="24"/>
                <w:lang w:eastAsia="en-US"/>
              </w:rPr>
            </w:pPr>
            <w:r w:rsidRPr="0049784F">
              <w:rPr>
                <w:rFonts w:ascii="Times New Roman" w:eastAsia="Times New Roman" w:hAnsi="Times New Roman" w:cs="Times New Roman"/>
                <w:b/>
                <w:bCs/>
                <w:color w:val="000000"/>
                <w:sz w:val="24"/>
                <w:szCs w:val="24"/>
                <w:lang w:eastAsia="en-US"/>
              </w:rPr>
              <w:t>52%</w:t>
            </w:r>
          </w:p>
        </w:tc>
        <w:tc>
          <w:tcPr>
            <w:tcW w:w="1134" w:type="dxa"/>
            <w:vAlign w:val="center"/>
          </w:tcPr>
          <w:p w14:paraId="36548C59" w14:textId="77777777" w:rsidR="0065081D" w:rsidRPr="0049784F" w:rsidRDefault="0065081D" w:rsidP="00B8448A">
            <w:pPr>
              <w:jc w:val="center"/>
              <w:rPr>
                <w:rFonts w:ascii="Times New Roman" w:eastAsia="Times New Roman" w:hAnsi="Times New Roman" w:cs="Times New Roman"/>
                <w:color w:val="000000"/>
                <w:sz w:val="24"/>
                <w:szCs w:val="24"/>
                <w:lang w:eastAsia="en-US"/>
              </w:rPr>
            </w:pPr>
            <w:r w:rsidRPr="0049784F">
              <w:rPr>
                <w:rFonts w:ascii="Times New Roman" w:eastAsia="Times New Roman" w:hAnsi="Times New Roman" w:cs="Times New Roman"/>
                <w:b/>
                <w:bCs/>
                <w:color w:val="000000"/>
                <w:sz w:val="24"/>
                <w:szCs w:val="24"/>
                <w:lang w:eastAsia="en-US"/>
              </w:rPr>
              <w:t>52,5%</w:t>
            </w:r>
          </w:p>
        </w:tc>
        <w:tc>
          <w:tcPr>
            <w:tcW w:w="1276" w:type="dxa"/>
            <w:vAlign w:val="center"/>
          </w:tcPr>
          <w:p w14:paraId="6498F52B" w14:textId="77777777" w:rsidR="0065081D" w:rsidRPr="0049784F" w:rsidRDefault="0065081D" w:rsidP="00B8448A">
            <w:pPr>
              <w:jc w:val="center"/>
              <w:rPr>
                <w:rFonts w:ascii="Times New Roman" w:eastAsia="Times New Roman" w:hAnsi="Times New Roman" w:cs="Times New Roman"/>
                <w:color w:val="000000"/>
                <w:sz w:val="24"/>
                <w:szCs w:val="24"/>
                <w:lang w:eastAsia="en-US"/>
              </w:rPr>
            </w:pPr>
            <w:r w:rsidRPr="0049784F">
              <w:rPr>
                <w:rFonts w:ascii="Times New Roman" w:eastAsia="Times New Roman" w:hAnsi="Times New Roman" w:cs="Times New Roman"/>
                <w:b/>
                <w:bCs/>
                <w:color w:val="000000"/>
                <w:sz w:val="24"/>
                <w:szCs w:val="24"/>
                <w:lang w:eastAsia="en-US"/>
              </w:rPr>
              <w:t>53%</w:t>
            </w:r>
          </w:p>
        </w:tc>
      </w:tr>
      <w:tr w:rsidR="0065081D" w:rsidRPr="0049784F" w14:paraId="79E7B10A" w14:textId="77777777" w:rsidTr="00B8448A">
        <w:trPr>
          <w:trHeight w:val="327"/>
        </w:trPr>
        <w:tc>
          <w:tcPr>
            <w:tcW w:w="13750" w:type="dxa"/>
            <w:gridSpan w:val="9"/>
          </w:tcPr>
          <w:p w14:paraId="207D16FD" w14:textId="77777777" w:rsidR="0065081D" w:rsidRPr="0049784F" w:rsidRDefault="0065081D" w:rsidP="00B8448A">
            <w:pPr>
              <w:pStyle w:val="TableParagraph"/>
              <w:spacing w:before="16"/>
              <w:ind w:left="28"/>
              <w:jc w:val="center"/>
              <w:rPr>
                <w:b/>
                <w:sz w:val="24"/>
                <w:szCs w:val="24"/>
              </w:rPr>
            </w:pPr>
            <w:r w:rsidRPr="00EF0446">
              <w:rPr>
                <w:b/>
                <w:color w:val="231F20"/>
                <w:sz w:val="24"/>
                <w:szCs w:val="24"/>
              </w:rPr>
              <w:t xml:space="preserve">7-міндет. </w:t>
            </w:r>
            <w:proofErr w:type="spellStart"/>
            <w:r w:rsidRPr="00EF0446">
              <w:rPr>
                <w:b/>
                <w:color w:val="231F20"/>
                <w:sz w:val="24"/>
                <w:szCs w:val="24"/>
              </w:rPr>
              <w:t>Педагогтарды</w:t>
            </w:r>
            <w:proofErr w:type="spellEnd"/>
            <w:r w:rsidRPr="00EF0446">
              <w:rPr>
                <w:b/>
                <w:color w:val="231F20"/>
                <w:sz w:val="24"/>
                <w:szCs w:val="24"/>
              </w:rPr>
              <w:t xml:space="preserve"> </w:t>
            </w:r>
            <w:proofErr w:type="spellStart"/>
            <w:r w:rsidRPr="00EF0446">
              <w:rPr>
                <w:b/>
                <w:color w:val="231F20"/>
                <w:sz w:val="24"/>
                <w:szCs w:val="24"/>
              </w:rPr>
              <w:t>әдістемелік</w:t>
            </w:r>
            <w:proofErr w:type="spellEnd"/>
            <w:r w:rsidRPr="00EF0446">
              <w:rPr>
                <w:b/>
                <w:color w:val="231F20"/>
                <w:sz w:val="24"/>
                <w:szCs w:val="24"/>
              </w:rPr>
              <w:t xml:space="preserve"> </w:t>
            </w:r>
            <w:proofErr w:type="spellStart"/>
            <w:r w:rsidRPr="00EF0446">
              <w:rPr>
                <w:b/>
                <w:color w:val="231F20"/>
                <w:sz w:val="24"/>
                <w:szCs w:val="24"/>
              </w:rPr>
              <w:t>сүйемелдеу</w:t>
            </w:r>
            <w:proofErr w:type="spellEnd"/>
          </w:p>
        </w:tc>
      </w:tr>
      <w:tr w:rsidR="0065081D" w:rsidRPr="0049784F" w14:paraId="42661EC3" w14:textId="77777777" w:rsidTr="00B8448A">
        <w:trPr>
          <w:trHeight w:val="328"/>
        </w:trPr>
        <w:tc>
          <w:tcPr>
            <w:tcW w:w="567" w:type="dxa"/>
            <w:gridSpan w:val="2"/>
          </w:tcPr>
          <w:p w14:paraId="487FBCC3" w14:textId="77777777" w:rsidR="0065081D" w:rsidRPr="00752887" w:rsidRDefault="0065081D" w:rsidP="00B8448A">
            <w:pPr>
              <w:pStyle w:val="TableParagraph"/>
              <w:rPr>
                <w:sz w:val="24"/>
                <w:szCs w:val="24"/>
                <w:lang w:val="ru-RU"/>
              </w:rPr>
            </w:pPr>
            <w:r>
              <w:rPr>
                <w:sz w:val="24"/>
                <w:szCs w:val="24"/>
                <w:lang w:val="ru-RU"/>
              </w:rPr>
              <w:t>1</w:t>
            </w:r>
          </w:p>
        </w:tc>
        <w:tc>
          <w:tcPr>
            <w:tcW w:w="5812" w:type="dxa"/>
          </w:tcPr>
          <w:p w14:paraId="67796B44" w14:textId="77777777" w:rsidR="0065081D" w:rsidRPr="00DE7C45" w:rsidRDefault="0065081D" w:rsidP="00B8448A">
            <w:pPr>
              <w:pStyle w:val="TableParagraph"/>
              <w:rPr>
                <w:sz w:val="24"/>
                <w:szCs w:val="24"/>
                <w:lang w:val="ru-RU"/>
              </w:rPr>
            </w:pPr>
            <w:proofErr w:type="spellStart"/>
            <w:r w:rsidRPr="00141DF7">
              <w:rPr>
                <w:sz w:val="24"/>
                <w:szCs w:val="24"/>
                <w:lang w:val="ru-RU"/>
              </w:rPr>
              <w:t>Педагогтерді</w:t>
            </w:r>
            <w:proofErr w:type="spellEnd"/>
            <w:r w:rsidRPr="00141DF7">
              <w:rPr>
                <w:sz w:val="24"/>
                <w:szCs w:val="24"/>
                <w:lang w:val="ru-RU"/>
              </w:rPr>
              <w:t xml:space="preserve"> </w:t>
            </w:r>
            <w:proofErr w:type="spellStart"/>
            <w:r w:rsidRPr="00141DF7">
              <w:rPr>
                <w:sz w:val="24"/>
                <w:szCs w:val="24"/>
                <w:lang w:val="ru-RU"/>
              </w:rPr>
              <w:t>әдістемелік</w:t>
            </w:r>
            <w:proofErr w:type="spellEnd"/>
            <w:r w:rsidRPr="00141DF7">
              <w:rPr>
                <w:sz w:val="24"/>
                <w:szCs w:val="24"/>
                <w:lang w:val="ru-RU"/>
              </w:rPr>
              <w:t xml:space="preserve"> </w:t>
            </w:r>
            <w:proofErr w:type="spellStart"/>
            <w:r w:rsidRPr="00141DF7">
              <w:rPr>
                <w:sz w:val="24"/>
                <w:szCs w:val="24"/>
                <w:lang w:val="ru-RU"/>
              </w:rPr>
              <w:t>сүйемелдеу</w:t>
            </w:r>
            <w:proofErr w:type="spellEnd"/>
            <w:r w:rsidRPr="00141DF7">
              <w:rPr>
                <w:sz w:val="24"/>
                <w:szCs w:val="24"/>
                <w:lang w:val="ru-RU"/>
              </w:rPr>
              <w:t xml:space="preserve"> </w:t>
            </w:r>
            <w:proofErr w:type="spellStart"/>
            <w:r w:rsidRPr="00141DF7">
              <w:rPr>
                <w:sz w:val="24"/>
                <w:szCs w:val="24"/>
                <w:lang w:val="ru-RU"/>
              </w:rPr>
              <w:t>жөніндегі</w:t>
            </w:r>
            <w:proofErr w:type="spellEnd"/>
            <w:r w:rsidRPr="00141DF7">
              <w:rPr>
                <w:sz w:val="24"/>
                <w:szCs w:val="24"/>
                <w:lang w:val="ru-RU"/>
              </w:rPr>
              <w:t xml:space="preserve"> </w:t>
            </w:r>
            <w:proofErr w:type="spellStart"/>
            <w:r w:rsidRPr="00141DF7">
              <w:rPr>
                <w:sz w:val="24"/>
                <w:szCs w:val="24"/>
                <w:lang w:val="ru-RU"/>
              </w:rPr>
              <w:t>іс-шаралардың</w:t>
            </w:r>
            <w:proofErr w:type="spellEnd"/>
            <w:r w:rsidRPr="00141DF7">
              <w:rPr>
                <w:sz w:val="24"/>
                <w:szCs w:val="24"/>
                <w:lang w:val="ru-RU"/>
              </w:rPr>
              <w:t xml:space="preserve"> </w:t>
            </w:r>
            <w:proofErr w:type="spellStart"/>
            <w:r w:rsidRPr="00141DF7">
              <w:rPr>
                <w:sz w:val="24"/>
                <w:szCs w:val="24"/>
                <w:lang w:val="ru-RU"/>
              </w:rPr>
              <w:t>үлесі</w:t>
            </w:r>
            <w:proofErr w:type="spellEnd"/>
          </w:p>
        </w:tc>
        <w:tc>
          <w:tcPr>
            <w:tcW w:w="1417" w:type="dxa"/>
          </w:tcPr>
          <w:p w14:paraId="3814F528" w14:textId="77777777" w:rsidR="0065081D" w:rsidRDefault="0065081D" w:rsidP="00B8448A">
            <w:pPr>
              <w:jc w:val="center"/>
            </w:pPr>
            <w:r w:rsidRPr="007A6F0D">
              <w:t>%</w:t>
            </w:r>
          </w:p>
        </w:tc>
        <w:tc>
          <w:tcPr>
            <w:tcW w:w="1134" w:type="dxa"/>
            <w:vAlign w:val="center"/>
          </w:tcPr>
          <w:p w14:paraId="170DD720" w14:textId="77777777" w:rsidR="0065081D" w:rsidRPr="0049784F" w:rsidRDefault="0065081D" w:rsidP="00B8448A">
            <w:pPr>
              <w:jc w:val="center"/>
              <w:rPr>
                <w:rFonts w:ascii="Times New Roman" w:eastAsia="Times New Roman" w:hAnsi="Times New Roman" w:cs="Times New Roman"/>
                <w:color w:val="000000"/>
                <w:sz w:val="24"/>
                <w:szCs w:val="24"/>
                <w:lang w:eastAsia="en-US"/>
              </w:rPr>
            </w:pPr>
            <w:r w:rsidRPr="0049784F">
              <w:rPr>
                <w:rFonts w:ascii="Times New Roman" w:eastAsia="Times New Roman" w:hAnsi="Times New Roman" w:cs="Times New Roman"/>
                <w:b/>
                <w:bCs/>
                <w:color w:val="000000"/>
                <w:sz w:val="24"/>
                <w:szCs w:val="24"/>
                <w:lang w:eastAsia="en-US"/>
              </w:rPr>
              <w:t>51%</w:t>
            </w:r>
          </w:p>
        </w:tc>
        <w:tc>
          <w:tcPr>
            <w:tcW w:w="1134" w:type="dxa"/>
            <w:vAlign w:val="center"/>
          </w:tcPr>
          <w:p w14:paraId="0902A711" w14:textId="77777777" w:rsidR="0065081D" w:rsidRPr="0049784F" w:rsidRDefault="0065081D" w:rsidP="00B8448A">
            <w:pPr>
              <w:jc w:val="center"/>
              <w:rPr>
                <w:rFonts w:ascii="Times New Roman" w:eastAsia="Times New Roman" w:hAnsi="Times New Roman" w:cs="Times New Roman"/>
                <w:color w:val="000000"/>
                <w:sz w:val="24"/>
                <w:szCs w:val="24"/>
                <w:lang w:eastAsia="en-US"/>
              </w:rPr>
            </w:pPr>
            <w:r w:rsidRPr="0049784F">
              <w:rPr>
                <w:rFonts w:ascii="Times New Roman" w:eastAsia="Times New Roman" w:hAnsi="Times New Roman" w:cs="Times New Roman"/>
                <w:b/>
                <w:bCs/>
                <w:color w:val="000000"/>
                <w:sz w:val="24"/>
                <w:szCs w:val="24"/>
                <w:lang w:eastAsia="en-US"/>
              </w:rPr>
              <w:t>51,5%</w:t>
            </w:r>
          </w:p>
        </w:tc>
        <w:tc>
          <w:tcPr>
            <w:tcW w:w="1276" w:type="dxa"/>
            <w:vAlign w:val="center"/>
          </w:tcPr>
          <w:p w14:paraId="45CFF2BE" w14:textId="77777777" w:rsidR="0065081D" w:rsidRPr="0049784F" w:rsidRDefault="0065081D" w:rsidP="00B8448A">
            <w:pPr>
              <w:jc w:val="center"/>
              <w:rPr>
                <w:rFonts w:ascii="Times New Roman" w:eastAsia="Times New Roman" w:hAnsi="Times New Roman" w:cs="Times New Roman"/>
                <w:color w:val="000000"/>
                <w:sz w:val="24"/>
                <w:szCs w:val="24"/>
                <w:lang w:eastAsia="en-US"/>
              </w:rPr>
            </w:pPr>
            <w:r w:rsidRPr="0049784F">
              <w:rPr>
                <w:rFonts w:ascii="Times New Roman" w:eastAsia="Times New Roman" w:hAnsi="Times New Roman" w:cs="Times New Roman"/>
                <w:b/>
                <w:bCs/>
                <w:color w:val="000000"/>
                <w:sz w:val="24"/>
                <w:szCs w:val="24"/>
                <w:lang w:eastAsia="en-US"/>
              </w:rPr>
              <w:t>52%</w:t>
            </w:r>
          </w:p>
        </w:tc>
        <w:tc>
          <w:tcPr>
            <w:tcW w:w="1134" w:type="dxa"/>
            <w:vAlign w:val="center"/>
          </w:tcPr>
          <w:p w14:paraId="55A04C5F" w14:textId="77777777" w:rsidR="0065081D" w:rsidRPr="0049784F" w:rsidRDefault="0065081D" w:rsidP="00B8448A">
            <w:pPr>
              <w:jc w:val="center"/>
              <w:rPr>
                <w:rFonts w:ascii="Times New Roman" w:eastAsia="Times New Roman" w:hAnsi="Times New Roman" w:cs="Times New Roman"/>
                <w:color w:val="000000"/>
                <w:sz w:val="24"/>
                <w:szCs w:val="24"/>
                <w:lang w:eastAsia="en-US"/>
              </w:rPr>
            </w:pPr>
            <w:r w:rsidRPr="0049784F">
              <w:rPr>
                <w:rFonts w:ascii="Times New Roman" w:eastAsia="Times New Roman" w:hAnsi="Times New Roman" w:cs="Times New Roman"/>
                <w:b/>
                <w:bCs/>
                <w:color w:val="000000"/>
                <w:sz w:val="24"/>
                <w:szCs w:val="24"/>
                <w:lang w:eastAsia="en-US"/>
              </w:rPr>
              <w:t>52,5%</w:t>
            </w:r>
          </w:p>
        </w:tc>
        <w:tc>
          <w:tcPr>
            <w:tcW w:w="1276" w:type="dxa"/>
            <w:vAlign w:val="center"/>
          </w:tcPr>
          <w:p w14:paraId="019EC131" w14:textId="77777777" w:rsidR="0065081D" w:rsidRPr="0049784F" w:rsidRDefault="0065081D" w:rsidP="00B8448A">
            <w:pPr>
              <w:jc w:val="center"/>
              <w:rPr>
                <w:rFonts w:ascii="Times New Roman" w:eastAsia="Times New Roman" w:hAnsi="Times New Roman" w:cs="Times New Roman"/>
                <w:color w:val="000000"/>
                <w:sz w:val="24"/>
                <w:szCs w:val="24"/>
                <w:lang w:eastAsia="en-US"/>
              </w:rPr>
            </w:pPr>
            <w:r w:rsidRPr="0049784F">
              <w:rPr>
                <w:rFonts w:ascii="Times New Roman" w:eastAsia="Times New Roman" w:hAnsi="Times New Roman" w:cs="Times New Roman"/>
                <w:b/>
                <w:bCs/>
                <w:color w:val="000000"/>
                <w:sz w:val="24"/>
                <w:szCs w:val="24"/>
                <w:lang w:eastAsia="en-US"/>
              </w:rPr>
              <w:t>53%</w:t>
            </w:r>
          </w:p>
        </w:tc>
      </w:tr>
      <w:tr w:rsidR="0065081D" w:rsidRPr="0049784F" w14:paraId="138B1034" w14:textId="77777777" w:rsidTr="00B8448A">
        <w:trPr>
          <w:trHeight w:val="328"/>
        </w:trPr>
        <w:tc>
          <w:tcPr>
            <w:tcW w:w="567" w:type="dxa"/>
            <w:gridSpan w:val="2"/>
          </w:tcPr>
          <w:p w14:paraId="62B6EDE3" w14:textId="77777777" w:rsidR="0065081D" w:rsidRPr="00752887" w:rsidRDefault="0065081D" w:rsidP="00B8448A">
            <w:pPr>
              <w:pStyle w:val="TableParagraph"/>
              <w:rPr>
                <w:sz w:val="24"/>
                <w:szCs w:val="24"/>
                <w:lang w:val="ru-RU"/>
              </w:rPr>
            </w:pPr>
            <w:r>
              <w:rPr>
                <w:sz w:val="24"/>
                <w:szCs w:val="24"/>
                <w:lang w:val="ru-RU"/>
              </w:rPr>
              <w:t>2</w:t>
            </w:r>
          </w:p>
        </w:tc>
        <w:tc>
          <w:tcPr>
            <w:tcW w:w="5812" w:type="dxa"/>
          </w:tcPr>
          <w:p w14:paraId="1ED11AF9" w14:textId="77777777" w:rsidR="0065081D" w:rsidRPr="00752887" w:rsidRDefault="0065081D" w:rsidP="00B8448A">
            <w:pPr>
              <w:pStyle w:val="TableParagraph"/>
              <w:rPr>
                <w:sz w:val="24"/>
                <w:szCs w:val="24"/>
                <w:lang w:val="ru-RU"/>
              </w:rPr>
            </w:pPr>
            <w:proofErr w:type="spellStart"/>
            <w:r w:rsidRPr="00141DF7">
              <w:rPr>
                <w:sz w:val="24"/>
                <w:szCs w:val="24"/>
                <w:lang w:val="ru-RU"/>
              </w:rPr>
              <w:t>Педагогтарды</w:t>
            </w:r>
            <w:proofErr w:type="spellEnd"/>
            <w:r w:rsidRPr="00141DF7">
              <w:rPr>
                <w:sz w:val="24"/>
                <w:szCs w:val="24"/>
                <w:lang w:val="ru-RU"/>
              </w:rPr>
              <w:t xml:space="preserve"> </w:t>
            </w:r>
            <w:proofErr w:type="spellStart"/>
            <w:r w:rsidRPr="00141DF7">
              <w:rPr>
                <w:sz w:val="24"/>
                <w:szCs w:val="24"/>
                <w:lang w:val="ru-RU"/>
              </w:rPr>
              <w:t>бейімдеу</w:t>
            </w:r>
            <w:proofErr w:type="spellEnd"/>
            <w:r w:rsidRPr="00141DF7">
              <w:rPr>
                <w:sz w:val="24"/>
                <w:szCs w:val="24"/>
                <w:lang w:val="ru-RU"/>
              </w:rPr>
              <w:t xml:space="preserve"> </w:t>
            </w:r>
            <w:proofErr w:type="spellStart"/>
            <w:r w:rsidRPr="00141DF7">
              <w:rPr>
                <w:sz w:val="24"/>
                <w:szCs w:val="24"/>
                <w:lang w:val="ru-RU"/>
              </w:rPr>
              <w:t>табысының</w:t>
            </w:r>
            <w:proofErr w:type="spellEnd"/>
            <w:r w:rsidRPr="00141DF7">
              <w:rPr>
                <w:sz w:val="24"/>
                <w:szCs w:val="24"/>
                <w:lang w:val="ru-RU"/>
              </w:rPr>
              <w:t xml:space="preserve"> </w:t>
            </w:r>
            <w:proofErr w:type="spellStart"/>
            <w:r w:rsidRPr="00141DF7">
              <w:rPr>
                <w:sz w:val="24"/>
                <w:szCs w:val="24"/>
                <w:lang w:val="ru-RU"/>
              </w:rPr>
              <w:t>үлесі</w:t>
            </w:r>
            <w:proofErr w:type="spellEnd"/>
          </w:p>
        </w:tc>
        <w:tc>
          <w:tcPr>
            <w:tcW w:w="1417" w:type="dxa"/>
          </w:tcPr>
          <w:p w14:paraId="57047F73" w14:textId="77777777" w:rsidR="0065081D" w:rsidRDefault="0065081D" w:rsidP="00B8448A">
            <w:pPr>
              <w:jc w:val="center"/>
            </w:pPr>
            <w:r w:rsidRPr="007A6F0D">
              <w:t>%</w:t>
            </w:r>
          </w:p>
        </w:tc>
        <w:tc>
          <w:tcPr>
            <w:tcW w:w="1134" w:type="dxa"/>
            <w:vAlign w:val="center"/>
          </w:tcPr>
          <w:p w14:paraId="629A3312" w14:textId="77777777" w:rsidR="0065081D" w:rsidRPr="0049784F" w:rsidRDefault="0065081D" w:rsidP="00B8448A">
            <w:pPr>
              <w:jc w:val="center"/>
              <w:rPr>
                <w:rFonts w:ascii="Times New Roman" w:eastAsia="Times New Roman" w:hAnsi="Times New Roman" w:cs="Times New Roman"/>
                <w:color w:val="000000"/>
                <w:sz w:val="24"/>
                <w:szCs w:val="24"/>
                <w:lang w:eastAsia="en-US"/>
              </w:rPr>
            </w:pPr>
            <w:r w:rsidRPr="0049784F">
              <w:rPr>
                <w:rFonts w:ascii="Times New Roman" w:eastAsia="Times New Roman" w:hAnsi="Times New Roman" w:cs="Times New Roman"/>
                <w:b/>
                <w:bCs/>
                <w:color w:val="000000"/>
                <w:sz w:val="24"/>
                <w:szCs w:val="24"/>
                <w:lang w:eastAsia="en-US"/>
              </w:rPr>
              <w:t>51%</w:t>
            </w:r>
          </w:p>
        </w:tc>
        <w:tc>
          <w:tcPr>
            <w:tcW w:w="1134" w:type="dxa"/>
            <w:vAlign w:val="center"/>
          </w:tcPr>
          <w:p w14:paraId="50A620A4" w14:textId="77777777" w:rsidR="0065081D" w:rsidRPr="0049784F" w:rsidRDefault="0065081D" w:rsidP="00B8448A">
            <w:pPr>
              <w:jc w:val="center"/>
              <w:rPr>
                <w:rFonts w:ascii="Times New Roman" w:eastAsia="Times New Roman" w:hAnsi="Times New Roman" w:cs="Times New Roman"/>
                <w:color w:val="000000"/>
                <w:sz w:val="24"/>
                <w:szCs w:val="24"/>
                <w:lang w:eastAsia="en-US"/>
              </w:rPr>
            </w:pPr>
            <w:r w:rsidRPr="0049784F">
              <w:rPr>
                <w:rFonts w:ascii="Times New Roman" w:eastAsia="Times New Roman" w:hAnsi="Times New Roman" w:cs="Times New Roman"/>
                <w:b/>
                <w:bCs/>
                <w:color w:val="000000"/>
                <w:sz w:val="24"/>
                <w:szCs w:val="24"/>
                <w:lang w:eastAsia="en-US"/>
              </w:rPr>
              <w:t>51,5%</w:t>
            </w:r>
          </w:p>
        </w:tc>
        <w:tc>
          <w:tcPr>
            <w:tcW w:w="1276" w:type="dxa"/>
            <w:vAlign w:val="center"/>
          </w:tcPr>
          <w:p w14:paraId="103F0B06" w14:textId="77777777" w:rsidR="0065081D" w:rsidRPr="0049784F" w:rsidRDefault="0065081D" w:rsidP="00B8448A">
            <w:pPr>
              <w:jc w:val="center"/>
              <w:rPr>
                <w:rFonts w:ascii="Times New Roman" w:eastAsia="Times New Roman" w:hAnsi="Times New Roman" w:cs="Times New Roman"/>
                <w:color w:val="000000"/>
                <w:sz w:val="24"/>
                <w:szCs w:val="24"/>
                <w:lang w:eastAsia="en-US"/>
              </w:rPr>
            </w:pPr>
            <w:r w:rsidRPr="0049784F">
              <w:rPr>
                <w:rFonts w:ascii="Times New Roman" w:eastAsia="Times New Roman" w:hAnsi="Times New Roman" w:cs="Times New Roman"/>
                <w:b/>
                <w:bCs/>
                <w:color w:val="000000"/>
                <w:sz w:val="24"/>
                <w:szCs w:val="24"/>
                <w:lang w:eastAsia="en-US"/>
              </w:rPr>
              <w:t>52%</w:t>
            </w:r>
          </w:p>
        </w:tc>
        <w:tc>
          <w:tcPr>
            <w:tcW w:w="1134" w:type="dxa"/>
            <w:vAlign w:val="center"/>
          </w:tcPr>
          <w:p w14:paraId="5D9697AE" w14:textId="77777777" w:rsidR="0065081D" w:rsidRPr="0049784F" w:rsidRDefault="0065081D" w:rsidP="00B8448A">
            <w:pPr>
              <w:jc w:val="center"/>
              <w:rPr>
                <w:rFonts w:ascii="Times New Roman" w:eastAsia="Times New Roman" w:hAnsi="Times New Roman" w:cs="Times New Roman"/>
                <w:color w:val="000000"/>
                <w:sz w:val="24"/>
                <w:szCs w:val="24"/>
                <w:lang w:eastAsia="en-US"/>
              </w:rPr>
            </w:pPr>
            <w:r w:rsidRPr="0049784F">
              <w:rPr>
                <w:rFonts w:ascii="Times New Roman" w:eastAsia="Times New Roman" w:hAnsi="Times New Roman" w:cs="Times New Roman"/>
                <w:b/>
                <w:bCs/>
                <w:color w:val="000000"/>
                <w:sz w:val="24"/>
                <w:szCs w:val="24"/>
                <w:lang w:eastAsia="en-US"/>
              </w:rPr>
              <w:t>52,5%</w:t>
            </w:r>
          </w:p>
        </w:tc>
        <w:tc>
          <w:tcPr>
            <w:tcW w:w="1276" w:type="dxa"/>
            <w:vAlign w:val="center"/>
          </w:tcPr>
          <w:p w14:paraId="7545D862" w14:textId="77777777" w:rsidR="0065081D" w:rsidRPr="0049784F" w:rsidRDefault="0065081D" w:rsidP="00B8448A">
            <w:pPr>
              <w:jc w:val="center"/>
              <w:rPr>
                <w:rFonts w:ascii="Times New Roman" w:eastAsia="Times New Roman" w:hAnsi="Times New Roman" w:cs="Times New Roman"/>
                <w:color w:val="000000"/>
                <w:sz w:val="24"/>
                <w:szCs w:val="24"/>
                <w:lang w:eastAsia="en-US"/>
              </w:rPr>
            </w:pPr>
            <w:r w:rsidRPr="0049784F">
              <w:rPr>
                <w:rFonts w:ascii="Times New Roman" w:eastAsia="Times New Roman" w:hAnsi="Times New Roman" w:cs="Times New Roman"/>
                <w:b/>
                <w:bCs/>
                <w:color w:val="000000"/>
                <w:sz w:val="24"/>
                <w:szCs w:val="24"/>
                <w:lang w:eastAsia="en-US"/>
              </w:rPr>
              <w:t>53%</w:t>
            </w:r>
          </w:p>
        </w:tc>
      </w:tr>
      <w:tr w:rsidR="0065081D" w:rsidRPr="0049784F" w14:paraId="5E480740" w14:textId="77777777" w:rsidTr="00B8448A">
        <w:trPr>
          <w:trHeight w:val="328"/>
        </w:trPr>
        <w:tc>
          <w:tcPr>
            <w:tcW w:w="567" w:type="dxa"/>
            <w:gridSpan w:val="2"/>
          </w:tcPr>
          <w:p w14:paraId="58F9643F" w14:textId="77777777" w:rsidR="0065081D" w:rsidRPr="00752887" w:rsidRDefault="0065081D" w:rsidP="00B8448A">
            <w:pPr>
              <w:pStyle w:val="TableParagraph"/>
              <w:rPr>
                <w:sz w:val="24"/>
                <w:szCs w:val="24"/>
                <w:lang w:val="ru-RU"/>
              </w:rPr>
            </w:pPr>
            <w:r>
              <w:rPr>
                <w:sz w:val="24"/>
                <w:szCs w:val="24"/>
                <w:lang w:val="ru-RU"/>
              </w:rPr>
              <w:t>3</w:t>
            </w:r>
          </w:p>
        </w:tc>
        <w:tc>
          <w:tcPr>
            <w:tcW w:w="5812" w:type="dxa"/>
          </w:tcPr>
          <w:p w14:paraId="7287980E" w14:textId="77777777" w:rsidR="0065081D" w:rsidRPr="00752887" w:rsidRDefault="0065081D" w:rsidP="00B8448A">
            <w:pPr>
              <w:pStyle w:val="TableParagraph"/>
              <w:rPr>
                <w:sz w:val="24"/>
                <w:szCs w:val="24"/>
                <w:lang w:val="ru-RU"/>
              </w:rPr>
            </w:pPr>
            <w:proofErr w:type="spellStart"/>
            <w:r w:rsidRPr="00141DF7">
              <w:rPr>
                <w:sz w:val="24"/>
                <w:szCs w:val="24"/>
                <w:lang w:val="ru-RU"/>
              </w:rPr>
              <w:t>Оқытудың</w:t>
            </w:r>
            <w:proofErr w:type="spellEnd"/>
            <w:r w:rsidRPr="00141DF7">
              <w:rPr>
                <w:sz w:val="24"/>
                <w:szCs w:val="24"/>
                <w:lang w:val="ru-RU"/>
              </w:rPr>
              <w:t xml:space="preserve"> </w:t>
            </w:r>
            <w:proofErr w:type="spellStart"/>
            <w:r w:rsidRPr="00141DF7">
              <w:rPr>
                <w:sz w:val="24"/>
                <w:szCs w:val="24"/>
                <w:lang w:val="ru-RU"/>
              </w:rPr>
              <w:t>инновациялық</w:t>
            </w:r>
            <w:proofErr w:type="spellEnd"/>
            <w:r w:rsidRPr="00141DF7">
              <w:rPr>
                <w:sz w:val="24"/>
                <w:szCs w:val="24"/>
                <w:lang w:val="ru-RU"/>
              </w:rPr>
              <w:t xml:space="preserve"> </w:t>
            </w:r>
            <w:proofErr w:type="spellStart"/>
            <w:r w:rsidRPr="00141DF7">
              <w:rPr>
                <w:sz w:val="24"/>
                <w:szCs w:val="24"/>
                <w:lang w:val="ru-RU"/>
              </w:rPr>
              <w:t>технологияларын</w:t>
            </w:r>
            <w:proofErr w:type="spellEnd"/>
            <w:r w:rsidRPr="00141DF7">
              <w:rPr>
                <w:sz w:val="24"/>
                <w:szCs w:val="24"/>
                <w:lang w:val="ru-RU"/>
              </w:rPr>
              <w:t xml:space="preserve"> </w:t>
            </w:r>
            <w:proofErr w:type="spellStart"/>
            <w:r w:rsidRPr="00141DF7">
              <w:rPr>
                <w:sz w:val="24"/>
                <w:szCs w:val="24"/>
                <w:lang w:val="ru-RU"/>
              </w:rPr>
              <w:t>пайдалану</w:t>
            </w:r>
            <w:proofErr w:type="spellEnd"/>
            <w:r w:rsidRPr="00141DF7">
              <w:rPr>
                <w:sz w:val="24"/>
                <w:szCs w:val="24"/>
                <w:lang w:val="ru-RU"/>
              </w:rPr>
              <w:t xml:space="preserve"> </w:t>
            </w:r>
            <w:proofErr w:type="spellStart"/>
            <w:r w:rsidRPr="00141DF7">
              <w:rPr>
                <w:sz w:val="24"/>
                <w:szCs w:val="24"/>
                <w:lang w:val="ru-RU"/>
              </w:rPr>
              <w:t>үлесі</w:t>
            </w:r>
            <w:proofErr w:type="spellEnd"/>
          </w:p>
        </w:tc>
        <w:tc>
          <w:tcPr>
            <w:tcW w:w="1417" w:type="dxa"/>
          </w:tcPr>
          <w:p w14:paraId="56E142C0" w14:textId="77777777" w:rsidR="0065081D" w:rsidRDefault="0065081D" w:rsidP="00B8448A">
            <w:pPr>
              <w:jc w:val="center"/>
            </w:pPr>
            <w:r w:rsidRPr="007A6F0D">
              <w:t>%</w:t>
            </w:r>
          </w:p>
        </w:tc>
        <w:tc>
          <w:tcPr>
            <w:tcW w:w="1134" w:type="dxa"/>
            <w:vAlign w:val="center"/>
          </w:tcPr>
          <w:p w14:paraId="1ACAAEB9" w14:textId="77777777" w:rsidR="0065081D" w:rsidRPr="0049784F" w:rsidRDefault="0065081D" w:rsidP="00B8448A">
            <w:pPr>
              <w:jc w:val="center"/>
              <w:rPr>
                <w:rFonts w:ascii="Times New Roman" w:eastAsia="Times New Roman" w:hAnsi="Times New Roman" w:cs="Times New Roman"/>
                <w:color w:val="000000"/>
                <w:sz w:val="24"/>
                <w:szCs w:val="24"/>
                <w:lang w:eastAsia="en-US"/>
              </w:rPr>
            </w:pPr>
            <w:r w:rsidRPr="0049784F">
              <w:rPr>
                <w:rFonts w:ascii="Times New Roman" w:eastAsia="Times New Roman" w:hAnsi="Times New Roman" w:cs="Times New Roman"/>
                <w:b/>
                <w:bCs/>
                <w:color w:val="000000"/>
                <w:sz w:val="24"/>
                <w:szCs w:val="24"/>
                <w:lang w:eastAsia="en-US"/>
              </w:rPr>
              <w:t>51%</w:t>
            </w:r>
          </w:p>
        </w:tc>
        <w:tc>
          <w:tcPr>
            <w:tcW w:w="1134" w:type="dxa"/>
            <w:vAlign w:val="center"/>
          </w:tcPr>
          <w:p w14:paraId="6C9DA30E" w14:textId="77777777" w:rsidR="0065081D" w:rsidRPr="0049784F" w:rsidRDefault="0065081D" w:rsidP="00B8448A">
            <w:pPr>
              <w:jc w:val="center"/>
              <w:rPr>
                <w:rFonts w:ascii="Times New Roman" w:eastAsia="Times New Roman" w:hAnsi="Times New Roman" w:cs="Times New Roman"/>
                <w:color w:val="000000"/>
                <w:sz w:val="24"/>
                <w:szCs w:val="24"/>
                <w:lang w:eastAsia="en-US"/>
              </w:rPr>
            </w:pPr>
            <w:r w:rsidRPr="0049784F">
              <w:rPr>
                <w:rFonts w:ascii="Times New Roman" w:eastAsia="Times New Roman" w:hAnsi="Times New Roman" w:cs="Times New Roman"/>
                <w:b/>
                <w:bCs/>
                <w:color w:val="000000"/>
                <w:sz w:val="24"/>
                <w:szCs w:val="24"/>
                <w:lang w:eastAsia="en-US"/>
              </w:rPr>
              <w:t>51,5%</w:t>
            </w:r>
          </w:p>
        </w:tc>
        <w:tc>
          <w:tcPr>
            <w:tcW w:w="1276" w:type="dxa"/>
            <w:vAlign w:val="center"/>
          </w:tcPr>
          <w:p w14:paraId="76854499" w14:textId="77777777" w:rsidR="0065081D" w:rsidRPr="0049784F" w:rsidRDefault="0065081D" w:rsidP="00B8448A">
            <w:pPr>
              <w:jc w:val="center"/>
              <w:rPr>
                <w:rFonts w:ascii="Times New Roman" w:eastAsia="Times New Roman" w:hAnsi="Times New Roman" w:cs="Times New Roman"/>
                <w:color w:val="000000"/>
                <w:sz w:val="24"/>
                <w:szCs w:val="24"/>
                <w:lang w:eastAsia="en-US"/>
              </w:rPr>
            </w:pPr>
            <w:r w:rsidRPr="0049784F">
              <w:rPr>
                <w:rFonts w:ascii="Times New Roman" w:eastAsia="Times New Roman" w:hAnsi="Times New Roman" w:cs="Times New Roman"/>
                <w:b/>
                <w:bCs/>
                <w:color w:val="000000"/>
                <w:sz w:val="24"/>
                <w:szCs w:val="24"/>
                <w:lang w:eastAsia="en-US"/>
              </w:rPr>
              <w:t>52%</w:t>
            </w:r>
          </w:p>
        </w:tc>
        <w:tc>
          <w:tcPr>
            <w:tcW w:w="1134" w:type="dxa"/>
            <w:vAlign w:val="center"/>
          </w:tcPr>
          <w:p w14:paraId="71A58CCD" w14:textId="77777777" w:rsidR="0065081D" w:rsidRPr="0049784F" w:rsidRDefault="0065081D" w:rsidP="00B8448A">
            <w:pPr>
              <w:jc w:val="center"/>
              <w:rPr>
                <w:rFonts w:ascii="Times New Roman" w:eastAsia="Times New Roman" w:hAnsi="Times New Roman" w:cs="Times New Roman"/>
                <w:color w:val="000000"/>
                <w:sz w:val="24"/>
                <w:szCs w:val="24"/>
                <w:lang w:eastAsia="en-US"/>
              </w:rPr>
            </w:pPr>
            <w:r w:rsidRPr="0049784F">
              <w:rPr>
                <w:rFonts w:ascii="Times New Roman" w:eastAsia="Times New Roman" w:hAnsi="Times New Roman" w:cs="Times New Roman"/>
                <w:b/>
                <w:bCs/>
                <w:color w:val="000000"/>
                <w:sz w:val="24"/>
                <w:szCs w:val="24"/>
                <w:lang w:eastAsia="en-US"/>
              </w:rPr>
              <w:t>52,5%</w:t>
            </w:r>
          </w:p>
        </w:tc>
        <w:tc>
          <w:tcPr>
            <w:tcW w:w="1276" w:type="dxa"/>
            <w:vAlign w:val="center"/>
          </w:tcPr>
          <w:p w14:paraId="771791F9" w14:textId="77777777" w:rsidR="0065081D" w:rsidRPr="0049784F" w:rsidRDefault="0065081D" w:rsidP="00B8448A">
            <w:pPr>
              <w:jc w:val="center"/>
              <w:rPr>
                <w:rFonts w:ascii="Times New Roman" w:eastAsia="Times New Roman" w:hAnsi="Times New Roman" w:cs="Times New Roman"/>
                <w:color w:val="000000"/>
                <w:sz w:val="24"/>
                <w:szCs w:val="24"/>
                <w:lang w:eastAsia="en-US"/>
              </w:rPr>
            </w:pPr>
            <w:r w:rsidRPr="0049784F">
              <w:rPr>
                <w:rFonts w:ascii="Times New Roman" w:eastAsia="Times New Roman" w:hAnsi="Times New Roman" w:cs="Times New Roman"/>
                <w:b/>
                <w:bCs/>
                <w:color w:val="000000"/>
                <w:sz w:val="24"/>
                <w:szCs w:val="24"/>
                <w:lang w:eastAsia="en-US"/>
              </w:rPr>
              <w:t>53%</w:t>
            </w:r>
          </w:p>
        </w:tc>
      </w:tr>
      <w:tr w:rsidR="0065081D" w:rsidRPr="0049784F" w14:paraId="4227AAD9" w14:textId="77777777" w:rsidTr="00B8448A">
        <w:trPr>
          <w:trHeight w:val="328"/>
        </w:trPr>
        <w:tc>
          <w:tcPr>
            <w:tcW w:w="567" w:type="dxa"/>
            <w:gridSpan w:val="2"/>
          </w:tcPr>
          <w:p w14:paraId="0C4AFD97" w14:textId="77777777" w:rsidR="0065081D" w:rsidRPr="00DE7C45" w:rsidRDefault="0065081D" w:rsidP="00B8448A">
            <w:pPr>
              <w:pStyle w:val="TableParagraph"/>
              <w:rPr>
                <w:sz w:val="24"/>
                <w:szCs w:val="24"/>
                <w:lang w:val="ru-RU"/>
              </w:rPr>
            </w:pPr>
            <w:r>
              <w:rPr>
                <w:sz w:val="24"/>
                <w:szCs w:val="24"/>
                <w:lang w:val="ru-RU"/>
              </w:rPr>
              <w:t>4</w:t>
            </w:r>
          </w:p>
        </w:tc>
        <w:tc>
          <w:tcPr>
            <w:tcW w:w="5812" w:type="dxa"/>
          </w:tcPr>
          <w:p w14:paraId="33EF4D71" w14:textId="77777777" w:rsidR="0065081D" w:rsidRPr="00DE7C45" w:rsidRDefault="0065081D" w:rsidP="00B8448A">
            <w:pPr>
              <w:pStyle w:val="TableParagraph"/>
              <w:rPr>
                <w:sz w:val="24"/>
                <w:szCs w:val="24"/>
                <w:lang w:val="ru-RU"/>
              </w:rPr>
            </w:pPr>
            <w:proofErr w:type="spellStart"/>
            <w:r w:rsidRPr="00141DF7">
              <w:rPr>
                <w:sz w:val="24"/>
                <w:szCs w:val="24"/>
                <w:lang w:val="ru-RU"/>
              </w:rPr>
              <w:t>Аудандық</w:t>
            </w:r>
            <w:proofErr w:type="spellEnd"/>
            <w:r w:rsidRPr="00141DF7">
              <w:rPr>
                <w:sz w:val="24"/>
                <w:szCs w:val="24"/>
                <w:lang w:val="ru-RU"/>
              </w:rPr>
              <w:t xml:space="preserve"> </w:t>
            </w:r>
            <w:proofErr w:type="spellStart"/>
            <w:r w:rsidRPr="00141DF7">
              <w:rPr>
                <w:sz w:val="24"/>
                <w:szCs w:val="24"/>
                <w:lang w:val="ru-RU"/>
              </w:rPr>
              <w:t>конкурстар</w:t>
            </w:r>
            <w:proofErr w:type="spellEnd"/>
            <w:r w:rsidRPr="00141DF7">
              <w:rPr>
                <w:sz w:val="24"/>
                <w:szCs w:val="24"/>
                <w:lang w:val="ru-RU"/>
              </w:rPr>
              <w:t xml:space="preserve"> мен </w:t>
            </w:r>
            <w:proofErr w:type="spellStart"/>
            <w:r w:rsidRPr="00141DF7">
              <w:rPr>
                <w:sz w:val="24"/>
                <w:szCs w:val="24"/>
                <w:lang w:val="ru-RU"/>
              </w:rPr>
              <w:t>олимпиадалар</w:t>
            </w:r>
            <w:proofErr w:type="spellEnd"/>
            <w:r w:rsidRPr="00141DF7">
              <w:rPr>
                <w:sz w:val="24"/>
                <w:szCs w:val="24"/>
                <w:lang w:val="ru-RU"/>
              </w:rPr>
              <w:t xml:space="preserve"> </w:t>
            </w:r>
            <w:proofErr w:type="spellStart"/>
            <w:r w:rsidRPr="00141DF7">
              <w:rPr>
                <w:sz w:val="24"/>
                <w:szCs w:val="24"/>
                <w:lang w:val="ru-RU"/>
              </w:rPr>
              <w:t>жүлдегерлерінің</w:t>
            </w:r>
            <w:proofErr w:type="spellEnd"/>
            <w:r w:rsidRPr="00141DF7">
              <w:rPr>
                <w:sz w:val="24"/>
                <w:szCs w:val="24"/>
                <w:lang w:val="ru-RU"/>
              </w:rPr>
              <w:t xml:space="preserve"> </w:t>
            </w:r>
            <w:proofErr w:type="spellStart"/>
            <w:r w:rsidRPr="00141DF7">
              <w:rPr>
                <w:sz w:val="24"/>
                <w:szCs w:val="24"/>
                <w:lang w:val="ru-RU"/>
              </w:rPr>
              <w:t>үлесі</w:t>
            </w:r>
            <w:proofErr w:type="spellEnd"/>
          </w:p>
        </w:tc>
        <w:tc>
          <w:tcPr>
            <w:tcW w:w="1417" w:type="dxa"/>
          </w:tcPr>
          <w:p w14:paraId="7E7ABBBE" w14:textId="77777777" w:rsidR="0065081D" w:rsidRDefault="0065081D" w:rsidP="00B8448A">
            <w:pPr>
              <w:jc w:val="center"/>
            </w:pPr>
            <w:r w:rsidRPr="007A6F0D">
              <w:t>%</w:t>
            </w:r>
          </w:p>
        </w:tc>
        <w:tc>
          <w:tcPr>
            <w:tcW w:w="1134" w:type="dxa"/>
            <w:vAlign w:val="center"/>
          </w:tcPr>
          <w:p w14:paraId="4581641B" w14:textId="77777777" w:rsidR="0065081D" w:rsidRPr="0049784F" w:rsidRDefault="0065081D" w:rsidP="00B8448A">
            <w:pPr>
              <w:jc w:val="center"/>
              <w:rPr>
                <w:rFonts w:ascii="Times New Roman" w:eastAsia="Times New Roman" w:hAnsi="Times New Roman" w:cs="Times New Roman"/>
                <w:color w:val="000000"/>
                <w:sz w:val="24"/>
                <w:szCs w:val="24"/>
                <w:lang w:eastAsia="en-US"/>
              </w:rPr>
            </w:pPr>
            <w:r w:rsidRPr="0049784F">
              <w:rPr>
                <w:rFonts w:ascii="Times New Roman" w:eastAsia="Times New Roman" w:hAnsi="Times New Roman" w:cs="Times New Roman"/>
                <w:b/>
                <w:bCs/>
                <w:color w:val="000000"/>
                <w:sz w:val="24"/>
                <w:szCs w:val="24"/>
                <w:lang w:eastAsia="en-US"/>
              </w:rPr>
              <w:t>51%</w:t>
            </w:r>
          </w:p>
        </w:tc>
        <w:tc>
          <w:tcPr>
            <w:tcW w:w="1134" w:type="dxa"/>
            <w:vAlign w:val="center"/>
          </w:tcPr>
          <w:p w14:paraId="0FEA31DC" w14:textId="77777777" w:rsidR="0065081D" w:rsidRPr="0049784F" w:rsidRDefault="0065081D" w:rsidP="00B8448A">
            <w:pPr>
              <w:jc w:val="center"/>
              <w:rPr>
                <w:rFonts w:ascii="Times New Roman" w:eastAsia="Times New Roman" w:hAnsi="Times New Roman" w:cs="Times New Roman"/>
                <w:color w:val="000000"/>
                <w:sz w:val="24"/>
                <w:szCs w:val="24"/>
                <w:lang w:eastAsia="en-US"/>
              </w:rPr>
            </w:pPr>
            <w:r w:rsidRPr="0049784F">
              <w:rPr>
                <w:rFonts w:ascii="Times New Roman" w:eastAsia="Times New Roman" w:hAnsi="Times New Roman" w:cs="Times New Roman"/>
                <w:b/>
                <w:bCs/>
                <w:color w:val="000000"/>
                <w:sz w:val="24"/>
                <w:szCs w:val="24"/>
                <w:lang w:eastAsia="en-US"/>
              </w:rPr>
              <w:t>51,5%</w:t>
            </w:r>
          </w:p>
        </w:tc>
        <w:tc>
          <w:tcPr>
            <w:tcW w:w="1276" w:type="dxa"/>
            <w:vAlign w:val="center"/>
          </w:tcPr>
          <w:p w14:paraId="2687746E" w14:textId="77777777" w:rsidR="0065081D" w:rsidRPr="0049784F" w:rsidRDefault="0065081D" w:rsidP="00B8448A">
            <w:pPr>
              <w:jc w:val="center"/>
              <w:rPr>
                <w:rFonts w:ascii="Times New Roman" w:eastAsia="Times New Roman" w:hAnsi="Times New Roman" w:cs="Times New Roman"/>
                <w:color w:val="000000"/>
                <w:sz w:val="24"/>
                <w:szCs w:val="24"/>
                <w:lang w:eastAsia="en-US"/>
              </w:rPr>
            </w:pPr>
            <w:r w:rsidRPr="0049784F">
              <w:rPr>
                <w:rFonts w:ascii="Times New Roman" w:eastAsia="Times New Roman" w:hAnsi="Times New Roman" w:cs="Times New Roman"/>
                <w:b/>
                <w:bCs/>
                <w:color w:val="000000"/>
                <w:sz w:val="24"/>
                <w:szCs w:val="24"/>
                <w:lang w:eastAsia="en-US"/>
              </w:rPr>
              <w:t>52%</w:t>
            </w:r>
          </w:p>
        </w:tc>
        <w:tc>
          <w:tcPr>
            <w:tcW w:w="1134" w:type="dxa"/>
            <w:vAlign w:val="center"/>
          </w:tcPr>
          <w:p w14:paraId="358A5995" w14:textId="77777777" w:rsidR="0065081D" w:rsidRPr="0049784F" w:rsidRDefault="0065081D" w:rsidP="00B8448A">
            <w:pPr>
              <w:jc w:val="center"/>
              <w:rPr>
                <w:rFonts w:ascii="Times New Roman" w:eastAsia="Times New Roman" w:hAnsi="Times New Roman" w:cs="Times New Roman"/>
                <w:color w:val="000000"/>
                <w:sz w:val="24"/>
                <w:szCs w:val="24"/>
                <w:lang w:eastAsia="en-US"/>
              </w:rPr>
            </w:pPr>
            <w:r w:rsidRPr="0049784F">
              <w:rPr>
                <w:rFonts w:ascii="Times New Roman" w:eastAsia="Times New Roman" w:hAnsi="Times New Roman" w:cs="Times New Roman"/>
                <w:b/>
                <w:bCs/>
                <w:color w:val="000000"/>
                <w:sz w:val="24"/>
                <w:szCs w:val="24"/>
                <w:lang w:eastAsia="en-US"/>
              </w:rPr>
              <w:t>52,5%</w:t>
            </w:r>
          </w:p>
        </w:tc>
        <w:tc>
          <w:tcPr>
            <w:tcW w:w="1276" w:type="dxa"/>
            <w:vAlign w:val="center"/>
          </w:tcPr>
          <w:p w14:paraId="179B76C2" w14:textId="77777777" w:rsidR="0065081D" w:rsidRPr="0049784F" w:rsidRDefault="0065081D" w:rsidP="00B8448A">
            <w:pPr>
              <w:jc w:val="center"/>
              <w:rPr>
                <w:rFonts w:ascii="Times New Roman" w:eastAsia="Times New Roman" w:hAnsi="Times New Roman" w:cs="Times New Roman"/>
                <w:color w:val="000000"/>
                <w:sz w:val="24"/>
                <w:szCs w:val="24"/>
                <w:lang w:eastAsia="en-US"/>
              </w:rPr>
            </w:pPr>
            <w:r w:rsidRPr="0049784F">
              <w:rPr>
                <w:rFonts w:ascii="Times New Roman" w:eastAsia="Times New Roman" w:hAnsi="Times New Roman" w:cs="Times New Roman"/>
                <w:b/>
                <w:bCs/>
                <w:color w:val="000000"/>
                <w:sz w:val="24"/>
                <w:szCs w:val="24"/>
                <w:lang w:eastAsia="en-US"/>
              </w:rPr>
              <w:t>53%</w:t>
            </w:r>
          </w:p>
        </w:tc>
      </w:tr>
      <w:tr w:rsidR="0065081D" w:rsidRPr="0049784F" w14:paraId="3E4BBE8E" w14:textId="77777777" w:rsidTr="00B8448A">
        <w:trPr>
          <w:trHeight w:val="328"/>
        </w:trPr>
        <w:tc>
          <w:tcPr>
            <w:tcW w:w="567" w:type="dxa"/>
            <w:gridSpan w:val="2"/>
          </w:tcPr>
          <w:p w14:paraId="06D20D6B" w14:textId="77777777" w:rsidR="0065081D" w:rsidRPr="00DE7C45" w:rsidRDefault="0065081D" w:rsidP="00B8448A">
            <w:pPr>
              <w:pStyle w:val="TableParagraph"/>
              <w:rPr>
                <w:sz w:val="24"/>
                <w:szCs w:val="24"/>
                <w:lang w:val="ru-RU"/>
              </w:rPr>
            </w:pPr>
            <w:r>
              <w:rPr>
                <w:sz w:val="24"/>
                <w:szCs w:val="24"/>
                <w:lang w:val="ru-RU"/>
              </w:rPr>
              <w:t>5</w:t>
            </w:r>
          </w:p>
        </w:tc>
        <w:tc>
          <w:tcPr>
            <w:tcW w:w="5812" w:type="dxa"/>
          </w:tcPr>
          <w:p w14:paraId="43597965" w14:textId="77777777" w:rsidR="0065081D" w:rsidRPr="00DE7C45" w:rsidRDefault="0065081D" w:rsidP="00B8448A">
            <w:pPr>
              <w:rPr>
                <w:rFonts w:ascii="Times New Roman" w:hAnsi="Times New Roman" w:cs="Times New Roman"/>
                <w:lang w:val="ru-RU"/>
              </w:rPr>
            </w:pPr>
            <w:proofErr w:type="spellStart"/>
            <w:r w:rsidRPr="00141DF7">
              <w:rPr>
                <w:rFonts w:ascii="Times New Roman" w:hAnsi="Times New Roman" w:cs="Times New Roman"/>
                <w:sz w:val="24"/>
                <w:szCs w:val="24"/>
                <w:lang w:val="ru-RU"/>
              </w:rPr>
              <w:t>Облыстық</w:t>
            </w:r>
            <w:proofErr w:type="spellEnd"/>
            <w:r w:rsidRPr="00141DF7">
              <w:rPr>
                <w:rFonts w:ascii="Times New Roman" w:hAnsi="Times New Roman" w:cs="Times New Roman"/>
                <w:sz w:val="24"/>
                <w:szCs w:val="24"/>
                <w:lang w:val="ru-RU"/>
              </w:rPr>
              <w:t xml:space="preserve"> </w:t>
            </w:r>
            <w:proofErr w:type="spellStart"/>
            <w:r w:rsidRPr="00141DF7">
              <w:rPr>
                <w:rFonts w:ascii="Times New Roman" w:hAnsi="Times New Roman" w:cs="Times New Roman"/>
                <w:sz w:val="24"/>
                <w:szCs w:val="24"/>
                <w:lang w:val="ru-RU"/>
              </w:rPr>
              <w:t>конкурстар</w:t>
            </w:r>
            <w:proofErr w:type="spellEnd"/>
            <w:r w:rsidRPr="00141DF7">
              <w:rPr>
                <w:rFonts w:ascii="Times New Roman" w:hAnsi="Times New Roman" w:cs="Times New Roman"/>
                <w:sz w:val="24"/>
                <w:szCs w:val="24"/>
                <w:lang w:val="ru-RU"/>
              </w:rPr>
              <w:t xml:space="preserve"> мен </w:t>
            </w:r>
            <w:proofErr w:type="spellStart"/>
            <w:r w:rsidRPr="00141DF7">
              <w:rPr>
                <w:rFonts w:ascii="Times New Roman" w:hAnsi="Times New Roman" w:cs="Times New Roman"/>
                <w:sz w:val="24"/>
                <w:szCs w:val="24"/>
                <w:lang w:val="ru-RU"/>
              </w:rPr>
              <w:t>олимпиадалар</w:t>
            </w:r>
            <w:proofErr w:type="spellEnd"/>
            <w:r w:rsidRPr="00141DF7">
              <w:rPr>
                <w:rFonts w:ascii="Times New Roman" w:hAnsi="Times New Roman" w:cs="Times New Roman"/>
                <w:sz w:val="24"/>
                <w:szCs w:val="24"/>
                <w:lang w:val="ru-RU"/>
              </w:rPr>
              <w:t xml:space="preserve"> </w:t>
            </w:r>
            <w:proofErr w:type="spellStart"/>
            <w:r w:rsidRPr="00141DF7">
              <w:rPr>
                <w:rFonts w:ascii="Times New Roman" w:hAnsi="Times New Roman" w:cs="Times New Roman"/>
                <w:sz w:val="24"/>
                <w:szCs w:val="24"/>
                <w:lang w:val="ru-RU"/>
              </w:rPr>
              <w:t>жүлдегерлерінің</w:t>
            </w:r>
            <w:proofErr w:type="spellEnd"/>
            <w:r w:rsidRPr="00141DF7">
              <w:rPr>
                <w:rFonts w:ascii="Times New Roman" w:hAnsi="Times New Roman" w:cs="Times New Roman"/>
                <w:sz w:val="24"/>
                <w:szCs w:val="24"/>
                <w:lang w:val="ru-RU"/>
              </w:rPr>
              <w:t xml:space="preserve"> </w:t>
            </w:r>
            <w:proofErr w:type="spellStart"/>
            <w:r w:rsidRPr="00141DF7">
              <w:rPr>
                <w:rFonts w:ascii="Times New Roman" w:hAnsi="Times New Roman" w:cs="Times New Roman"/>
                <w:sz w:val="24"/>
                <w:szCs w:val="24"/>
                <w:lang w:val="ru-RU"/>
              </w:rPr>
              <w:t>үлесі</w:t>
            </w:r>
            <w:proofErr w:type="spellEnd"/>
          </w:p>
        </w:tc>
        <w:tc>
          <w:tcPr>
            <w:tcW w:w="1417" w:type="dxa"/>
          </w:tcPr>
          <w:p w14:paraId="5A92E205" w14:textId="77777777" w:rsidR="0065081D" w:rsidRDefault="0065081D" w:rsidP="00B8448A">
            <w:pPr>
              <w:jc w:val="center"/>
            </w:pPr>
            <w:r w:rsidRPr="007A6F0D">
              <w:t>%</w:t>
            </w:r>
          </w:p>
        </w:tc>
        <w:tc>
          <w:tcPr>
            <w:tcW w:w="1134" w:type="dxa"/>
            <w:vAlign w:val="center"/>
          </w:tcPr>
          <w:p w14:paraId="4FF5BAD9" w14:textId="77777777" w:rsidR="0065081D" w:rsidRPr="0049784F" w:rsidRDefault="0065081D" w:rsidP="00B8448A">
            <w:pPr>
              <w:jc w:val="center"/>
              <w:rPr>
                <w:rFonts w:ascii="Times New Roman" w:eastAsia="Times New Roman" w:hAnsi="Times New Roman" w:cs="Times New Roman"/>
                <w:color w:val="000000"/>
                <w:sz w:val="24"/>
                <w:szCs w:val="24"/>
                <w:lang w:eastAsia="en-US"/>
              </w:rPr>
            </w:pPr>
            <w:r w:rsidRPr="0049784F">
              <w:rPr>
                <w:rFonts w:ascii="Times New Roman" w:eastAsia="Times New Roman" w:hAnsi="Times New Roman" w:cs="Times New Roman"/>
                <w:b/>
                <w:bCs/>
                <w:color w:val="000000"/>
                <w:sz w:val="24"/>
                <w:szCs w:val="24"/>
                <w:lang w:eastAsia="en-US"/>
              </w:rPr>
              <w:t>16%</w:t>
            </w:r>
          </w:p>
        </w:tc>
        <w:tc>
          <w:tcPr>
            <w:tcW w:w="1134" w:type="dxa"/>
            <w:vAlign w:val="center"/>
          </w:tcPr>
          <w:p w14:paraId="210DF94A" w14:textId="77777777" w:rsidR="0065081D" w:rsidRPr="0049784F" w:rsidRDefault="0065081D" w:rsidP="00B8448A">
            <w:pPr>
              <w:jc w:val="center"/>
              <w:rPr>
                <w:rFonts w:ascii="Times New Roman" w:eastAsia="Times New Roman" w:hAnsi="Times New Roman" w:cs="Times New Roman"/>
                <w:color w:val="000000"/>
                <w:sz w:val="24"/>
                <w:szCs w:val="24"/>
                <w:lang w:eastAsia="en-US"/>
              </w:rPr>
            </w:pPr>
            <w:r w:rsidRPr="0049784F">
              <w:rPr>
                <w:rFonts w:ascii="Times New Roman" w:eastAsia="Times New Roman" w:hAnsi="Times New Roman" w:cs="Times New Roman"/>
                <w:b/>
                <w:bCs/>
                <w:color w:val="000000"/>
                <w:sz w:val="24"/>
                <w:szCs w:val="24"/>
                <w:lang w:eastAsia="en-US"/>
              </w:rPr>
              <w:t>17%</w:t>
            </w:r>
          </w:p>
        </w:tc>
        <w:tc>
          <w:tcPr>
            <w:tcW w:w="1276" w:type="dxa"/>
            <w:vAlign w:val="center"/>
          </w:tcPr>
          <w:p w14:paraId="30215949" w14:textId="77777777" w:rsidR="0065081D" w:rsidRPr="0049784F" w:rsidRDefault="0065081D" w:rsidP="00B8448A">
            <w:pPr>
              <w:jc w:val="center"/>
              <w:rPr>
                <w:rFonts w:ascii="Times New Roman" w:eastAsia="Times New Roman" w:hAnsi="Times New Roman" w:cs="Times New Roman"/>
                <w:color w:val="000000"/>
                <w:sz w:val="24"/>
                <w:szCs w:val="24"/>
                <w:lang w:eastAsia="en-US"/>
              </w:rPr>
            </w:pPr>
            <w:r w:rsidRPr="0049784F">
              <w:rPr>
                <w:rFonts w:ascii="Times New Roman" w:eastAsia="Times New Roman" w:hAnsi="Times New Roman" w:cs="Times New Roman"/>
                <w:b/>
                <w:bCs/>
                <w:color w:val="000000"/>
                <w:sz w:val="24"/>
                <w:szCs w:val="24"/>
                <w:lang w:eastAsia="en-US"/>
              </w:rPr>
              <w:t>18%</w:t>
            </w:r>
          </w:p>
        </w:tc>
        <w:tc>
          <w:tcPr>
            <w:tcW w:w="1134" w:type="dxa"/>
            <w:vAlign w:val="center"/>
          </w:tcPr>
          <w:p w14:paraId="0A6B115A" w14:textId="77777777" w:rsidR="0065081D" w:rsidRPr="0049784F" w:rsidRDefault="0065081D" w:rsidP="00B8448A">
            <w:pPr>
              <w:jc w:val="center"/>
              <w:rPr>
                <w:rFonts w:ascii="Times New Roman" w:eastAsia="Times New Roman" w:hAnsi="Times New Roman" w:cs="Times New Roman"/>
                <w:color w:val="000000"/>
                <w:sz w:val="24"/>
                <w:szCs w:val="24"/>
                <w:lang w:eastAsia="en-US"/>
              </w:rPr>
            </w:pPr>
            <w:r w:rsidRPr="0049784F">
              <w:rPr>
                <w:rFonts w:ascii="Times New Roman" w:eastAsia="Times New Roman" w:hAnsi="Times New Roman" w:cs="Times New Roman"/>
                <w:b/>
                <w:bCs/>
                <w:color w:val="000000"/>
                <w:sz w:val="24"/>
                <w:szCs w:val="24"/>
                <w:lang w:eastAsia="en-US"/>
              </w:rPr>
              <w:t>19%</w:t>
            </w:r>
          </w:p>
        </w:tc>
        <w:tc>
          <w:tcPr>
            <w:tcW w:w="1276" w:type="dxa"/>
            <w:vAlign w:val="center"/>
          </w:tcPr>
          <w:p w14:paraId="48855647" w14:textId="77777777" w:rsidR="0065081D" w:rsidRPr="0049784F" w:rsidRDefault="0065081D" w:rsidP="00B8448A">
            <w:pPr>
              <w:jc w:val="center"/>
              <w:rPr>
                <w:rFonts w:ascii="Times New Roman" w:eastAsia="Times New Roman" w:hAnsi="Times New Roman" w:cs="Times New Roman"/>
                <w:color w:val="000000"/>
                <w:sz w:val="24"/>
                <w:szCs w:val="24"/>
                <w:lang w:eastAsia="en-US"/>
              </w:rPr>
            </w:pPr>
            <w:r w:rsidRPr="0049784F">
              <w:rPr>
                <w:rFonts w:ascii="Times New Roman" w:eastAsia="Times New Roman" w:hAnsi="Times New Roman" w:cs="Times New Roman"/>
                <w:b/>
                <w:bCs/>
                <w:color w:val="000000"/>
                <w:sz w:val="24"/>
                <w:szCs w:val="24"/>
                <w:lang w:eastAsia="en-US"/>
              </w:rPr>
              <w:t>20%</w:t>
            </w:r>
          </w:p>
        </w:tc>
      </w:tr>
      <w:tr w:rsidR="0065081D" w:rsidRPr="0049784F" w14:paraId="73014842" w14:textId="77777777" w:rsidTr="00B8448A">
        <w:trPr>
          <w:trHeight w:val="328"/>
        </w:trPr>
        <w:tc>
          <w:tcPr>
            <w:tcW w:w="567" w:type="dxa"/>
            <w:gridSpan w:val="2"/>
          </w:tcPr>
          <w:p w14:paraId="7ADA227A" w14:textId="77777777" w:rsidR="0065081D" w:rsidRPr="00DE7C45" w:rsidRDefault="0065081D" w:rsidP="00B8448A">
            <w:pPr>
              <w:pStyle w:val="TableParagraph"/>
              <w:rPr>
                <w:sz w:val="24"/>
                <w:szCs w:val="24"/>
                <w:lang w:val="ru-RU"/>
              </w:rPr>
            </w:pPr>
            <w:r>
              <w:rPr>
                <w:sz w:val="24"/>
                <w:szCs w:val="24"/>
                <w:lang w:val="ru-RU"/>
              </w:rPr>
              <w:t>6</w:t>
            </w:r>
          </w:p>
        </w:tc>
        <w:tc>
          <w:tcPr>
            <w:tcW w:w="5812" w:type="dxa"/>
          </w:tcPr>
          <w:p w14:paraId="1D699ACF" w14:textId="77777777" w:rsidR="0065081D" w:rsidRPr="00DE7C45" w:rsidRDefault="0065081D" w:rsidP="00B8448A">
            <w:pPr>
              <w:rPr>
                <w:rFonts w:ascii="Times New Roman" w:hAnsi="Times New Roman" w:cs="Times New Roman"/>
                <w:lang w:val="ru-RU"/>
              </w:rPr>
            </w:pPr>
            <w:proofErr w:type="spellStart"/>
            <w:r w:rsidRPr="00141DF7">
              <w:rPr>
                <w:rFonts w:ascii="Times New Roman" w:hAnsi="Times New Roman" w:cs="Times New Roman"/>
                <w:sz w:val="24"/>
                <w:szCs w:val="24"/>
                <w:lang w:val="ru-RU"/>
              </w:rPr>
              <w:t>Республикалық</w:t>
            </w:r>
            <w:proofErr w:type="spellEnd"/>
            <w:r w:rsidRPr="00141DF7">
              <w:rPr>
                <w:rFonts w:ascii="Times New Roman" w:hAnsi="Times New Roman" w:cs="Times New Roman"/>
                <w:sz w:val="24"/>
                <w:szCs w:val="24"/>
                <w:lang w:val="ru-RU"/>
              </w:rPr>
              <w:t xml:space="preserve"> </w:t>
            </w:r>
            <w:proofErr w:type="spellStart"/>
            <w:r w:rsidRPr="00141DF7">
              <w:rPr>
                <w:rFonts w:ascii="Times New Roman" w:hAnsi="Times New Roman" w:cs="Times New Roman"/>
                <w:sz w:val="24"/>
                <w:szCs w:val="24"/>
                <w:lang w:val="ru-RU"/>
              </w:rPr>
              <w:t>конкурстар</w:t>
            </w:r>
            <w:proofErr w:type="spellEnd"/>
            <w:r w:rsidRPr="00141DF7">
              <w:rPr>
                <w:rFonts w:ascii="Times New Roman" w:hAnsi="Times New Roman" w:cs="Times New Roman"/>
                <w:sz w:val="24"/>
                <w:szCs w:val="24"/>
                <w:lang w:val="ru-RU"/>
              </w:rPr>
              <w:t xml:space="preserve"> мен </w:t>
            </w:r>
            <w:proofErr w:type="spellStart"/>
            <w:r w:rsidRPr="00141DF7">
              <w:rPr>
                <w:rFonts w:ascii="Times New Roman" w:hAnsi="Times New Roman" w:cs="Times New Roman"/>
                <w:sz w:val="24"/>
                <w:szCs w:val="24"/>
                <w:lang w:val="ru-RU"/>
              </w:rPr>
              <w:t>олимпиадалар</w:t>
            </w:r>
            <w:proofErr w:type="spellEnd"/>
            <w:r w:rsidRPr="00141DF7">
              <w:rPr>
                <w:rFonts w:ascii="Times New Roman" w:hAnsi="Times New Roman" w:cs="Times New Roman"/>
                <w:sz w:val="24"/>
                <w:szCs w:val="24"/>
                <w:lang w:val="ru-RU"/>
              </w:rPr>
              <w:t xml:space="preserve"> </w:t>
            </w:r>
            <w:proofErr w:type="spellStart"/>
            <w:r w:rsidRPr="00141DF7">
              <w:rPr>
                <w:rFonts w:ascii="Times New Roman" w:hAnsi="Times New Roman" w:cs="Times New Roman"/>
                <w:sz w:val="24"/>
                <w:szCs w:val="24"/>
                <w:lang w:val="ru-RU"/>
              </w:rPr>
              <w:t>жүлдегерлерінің</w:t>
            </w:r>
            <w:proofErr w:type="spellEnd"/>
            <w:r w:rsidRPr="00141DF7">
              <w:rPr>
                <w:rFonts w:ascii="Times New Roman" w:hAnsi="Times New Roman" w:cs="Times New Roman"/>
                <w:sz w:val="24"/>
                <w:szCs w:val="24"/>
                <w:lang w:val="ru-RU"/>
              </w:rPr>
              <w:t xml:space="preserve"> </w:t>
            </w:r>
            <w:proofErr w:type="spellStart"/>
            <w:r w:rsidRPr="00141DF7">
              <w:rPr>
                <w:rFonts w:ascii="Times New Roman" w:hAnsi="Times New Roman" w:cs="Times New Roman"/>
                <w:sz w:val="24"/>
                <w:szCs w:val="24"/>
                <w:lang w:val="ru-RU"/>
              </w:rPr>
              <w:t>үлесі</w:t>
            </w:r>
            <w:proofErr w:type="spellEnd"/>
          </w:p>
        </w:tc>
        <w:tc>
          <w:tcPr>
            <w:tcW w:w="1417" w:type="dxa"/>
          </w:tcPr>
          <w:p w14:paraId="7764ADAB" w14:textId="77777777" w:rsidR="0065081D" w:rsidRDefault="0065081D" w:rsidP="00B8448A">
            <w:pPr>
              <w:jc w:val="center"/>
            </w:pPr>
            <w:r w:rsidRPr="007A6F0D">
              <w:t>%</w:t>
            </w:r>
          </w:p>
        </w:tc>
        <w:tc>
          <w:tcPr>
            <w:tcW w:w="1134" w:type="dxa"/>
            <w:vAlign w:val="center"/>
          </w:tcPr>
          <w:p w14:paraId="6C677B58" w14:textId="77777777" w:rsidR="0065081D" w:rsidRPr="0049784F" w:rsidRDefault="0065081D" w:rsidP="00B8448A">
            <w:pPr>
              <w:jc w:val="center"/>
              <w:rPr>
                <w:rFonts w:ascii="Times New Roman" w:eastAsia="Times New Roman" w:hAnsi="Times New Roman" w:cs="Times New Roman"/>
                <w:color w:val="000000"/>
                <w:sz w:val="24"/>
                <w:szCs w:val="24"/>
                <w:lang w:eastAsia="en-US"/>
              </w:rPr>
            </w:pPr>
            <w:r w:rsidRPr="0049784F">
              <w:rPr>
                <w:rFonts w:ascii="Times New Roman" w:eastAsia="Times New Roman" w:hAnsi="Times New Roman" w:cs="Times New Roman"/>
                <w:b/>
                <w:bCs/>
                <w:color w:val="000000"/>
                <w:sz w:val="24"/>
                <w:szCs w:val="24"/>
                <w:lang w:eastAsia="en-US"/>
              </w:rPr>
              <w:t>16%</w:t>
            </w:r>
          </w:p>
        </w:tc>
        <w:tc>
          <w:tcPr>
            <w:tcW w:w="1134" w:type="dxa"/>
            <w:vAlign w:val="center"/>
          </w:tcPr>
          <w:p w14:paraId="58F3D37B" w14:textId="77777777" w:rsidR="0065081D" w:rsidRPr="0049784F" w:rsidRDefault="0065081D" w:rsidP="00B8448A">
            <w:pPr>
              <w:jc w:val="center"/>
              <w:rPr>
                <w:rFonts w:ascii="Times New Roman" w:eastAsia="Times New Roman" w:hAnsi="Times New Roman" w:cs="Times New Roman"/>
                <w:color w:val="000000"/>
                <w:sz w:val="24"/>
                <w:szCs w:val="24"/>
                <w:lang w:eastAsia="en-US"/>
              </w:rPr>
            </w:pPr>
            <w:r w:rsidRPr="0049784F">
              <w:rPr>
                <w:rFonts w:ascii="Times New Roman" w:eastAsia="Times New Roman" w:hAnsi="Times New Roman" w:cs="Times New Roman"/>
                <w:b/>
                <w:bCs/>
                <w:color w:val="000000"/>
                <w:sz w:val="24"/>
                <w:szCs w:val="24"/>
                <w:lang w:eastAsia="en-US"/>
              </w:rPr>
              <w:t>17%</w:t>
            </w:r>
          </w:p>
        </w:tc>
        <w:tc>
          <w:tcPr>
            <w:tcW w:w="1276" w:type="dxa"/>
            <w:vAlign w:val="center"/>
          </w:tcPr>
          <w:p w14:paraId="1D0500E9" w14:textId="77777777" w:rsidR="0065081D" w:rsidRPr="0049784F" w:rsidRDefault="0065081D" w:rsidP="00B8448A">
            <w:pPr>
              <w:jc w:val="center"/>
              <w:rPr>
                <w:rFonts w:ascii="Times New Roman" w:eastAsia="Times New Roman" w:hAnsi="Times New Roman" w:cs="Times New Roman"/>
                <w:color w:val="000000"/>
                <w:sz w:val="24"/>
                <w:szCs w:val="24"/>
                <w:lang w:eastAsia="en-US"/>
              </w:rPr>
            </w:pPr>
            <w:r w:rsidRPr="0049784F">
              <w:rPr>
                <w:rFonts w:ascii="Times New Roman" w:eastAsia="Times New Roman" w:hAnsi="Times New Roman" w:cs="Times New Roman"/>
                <w:b/>
                <w:bCs/>
                <w:color w:val="000000"/>
                <w:sz w:val="24"/>
                <w:szCs w:val="24"/>
                <w:lang w:eastAsia="en-US"/>
              </w:rPr>
              <w:t>18%</w:t>
            </w:r>
          </w:p>
        </w:tc>
        <w:tc>
          <w:tcPr>
            <w:tcW w:w="1134" w:type="dxa"/>
            <w:vAlign w:val="center"/>
          </w:tcPr>
          <w:p w14:paraId="64009B59" w14:textId="77777777" w:rsidR="0065081D" w:rsidRPr="0049784F" w:rsidRDefault="0065081D" w:rsidP="00B8448A">
            <w:pPr>
              <w:jc w:val="center"/>
              <w:rPr>
                <w:rFonts w:ascii="Times New Roman" w:eastAsia="Times New Roman" w:hAnsi="Times New Roman" w:cs="Times New Roman"/>
                <w:color w:val="000000"/>
                <w:sz w:val="24"/>
                <w:szCs w:val="24"/>
                <w:lang w:eastAsia="en-US"/>
              </w:rPr>
            </w:pPr>
            <w:r w:rsidRPr="0049784F">
              <w:rPr>
                <w:rFonts w:ascii="Times New Roman" w:eastAsia="Times New Roman" w:hAnsi="Times New Roman" w:cs="Times New Roman"/>
                <w:b/>
                <w:bCs/>
                <w:color w:val="000000"/>
                <w:sz w:val="24"/>
                <w:szCs w:val="24"/>
                <w:lang w:eastAsia="en-US"/>
              </w:rPr>
              <w:t>19%</w:t>
            </w:r>
          </w:p>
        </w:tc>
        <w:tc>
          <w:tcPr>
            <w:tcW w:w="1276" w:type="dxa"/>
            <w:vAlign w:val="center"/>
          </w:tcPr>
          <w:p w14:paraId="065481B9" w14:textId="77777777" w:rsidR="0065081D" w:rsidRPr="0049784F" w:rsidRDefault="0065081D" w:rsidP="00B8448A">
            <w:pPr>
              <w:jc w:val="center"/>
              <w:rPr>
                <w:rFonts w:ascii="Times New Roman" w:eastAsia="Times New Roman" w:hAnsi="Times New Roman" w:cs="Times New Roman"/>
                <w:color w:val="000000"/>
                <w:sz w:val="24"/>
                <w:szCs w:val="24"/>
                <w:lang w:eastAsia="en-US"/>
              </w:rPr>
            </w:pPr>
            <w:r w:rsidRPr="0049784F">
              <w:rPr>
                <w:rFonts w:ascii="Times New Roman" w:eastAsia="Times New Roman" w:hAnsi="Times New Roman" w:cs="Times New Roman"/>
                <w:b/>
                <w:bCs/>
                <w:color w:val="000000"/>
                <w:sz w:val="24"/>
                <w:szCs w:val="24"/>
                <w:lang w:eastAsia="en-US"/>
              </w:rPr>
              <w:t>20%</w:t>
            </w:r>
          </w:p>
        </w:tc>
      </w:tr>
      <w:tr w:rsidR="0065081D" w:rsidRPr="0049784F" w14:paraId="0E4A20E9" w14:textId="77777777" w:rsidTr="00B8448A">
        <w:trPr>
          <w:trHeight w:val="328"/>
        </w:trPr>
        <w:tc>
          <w:tcPr>
            <w:tcW w:w="567" w:type="dxa"/>
            <w:gridSpan w:val="2"/>
          </w:tcPr>
          <w:p w14:paraId="133DF2B5" w14:textId="77777777" w:rsidR="0065081D" w:rsidRPr="00DE7C45" w:rsidRDefault="0065081D" w:rsidP="00B8448A">
            <w:pPr>
              <w:pStyle w:val="TableParagraph"/>
              <w:rPr>
                <w:sz w:val="24"/>
                <w:szCs w:val="24"/>
                <w:lang w:val="ru-RU"/>
              </w:rPr>
            </w:pPr>
            <w:r>
              <w:rPr>
                <w:sz w:val="24"/>
                <w:szCs w:val="24"/>
                <w:lang w:val="ru-RU"/>
              </w:rPr>
              <w:t>7</w:t>
            </w:r>
          </w:p>
        </w:tc>
        <w:tc>
          <w:tcPr>
            <w:tcW w:w="5812" w:type="dxa"/>
          </w:tcPr>
          <w:p w14:paraId="4A94BE6E" w14:textId="77777777" w:rsidR="0065081D" w:rsidRPr="00752887" w:rsidRDefault="0065081D" w:rsidP="00B8448A">
            <w:pPr>
              <w:rPr>
                <w:rFonts w:ascii="Times New Roman" w:hAnsi="Times New Roman" w:cs="Times New Roman"/>
                <w:lang w:val="ru-RU"/>
              </w:rPr>
            </w:pPr>
            <w:proofErr w:type="spellStart"/>
            <w:r w:rsidRPr="00141DF7">
              <w:rPr>
                <w:rFonts w:ascii="Times New Roman" w:hAnsi="Times New Roman" w:cs="Times New Roman"/>
                <w:sz w:val="24"/>
                <w:szCs w:val="24"/>
                <w:lang w:val="ru-RU"/>
              </w:rPr>
              <w:t>Халықаралық</w:t>
            </w:r>
            <w:proofErr w:type="spellEnd"/>
            <w:r w:rsidRPr="00141DF7">
              <w:rPr>
                <w:rFonts w:ascii="Times New Roman" w:hAnsi="Times New Roman" w:cs="Times New Roman"/>
                <w:sz w:val="24"/>
                <w:szCs w:val="24"/>
                <w:lang w:val="ru-RU"/>
              </w:rPr>
              <w:t xml:space="preserve"> </w:t>
            </w:r>
            <w:proofErr w:type="spellStart"/>
            <w:r w:rsidRPr="00141DF7">
              <w:rPr>
                <w:rFonts w:ascii="Times New Roman" w:hAnsi="Times New Roman" w:cs="Times New Roman"/>
                <w:sz w:val="24"/>
                <w:szCs w:val="24"/>
                <w:lang w:val="ru-RU"/>
              </w:rPr>
              <w:t>конкурстар</w:t>
            </w:r>
            <w:proofErr w:type="spellEnd"/>
            <w:r w:rsidRPr="00141DF7">
              <w:rPr>
                <w:rFonts w:ascii="Times New Roman" w:hAnsi="Times New Roman" w:cs="Times New Roman"/>
                <w:sz w:val="24"/>
                <w:szCs w:val="24"/>
                <w:lang w:val="ru-RU"/>
              </w:rPr>
              <w:t xml:space="preserve"> мен </w:t>
            </w:r>
            <w:proofErr w:type="spellStart"/>
            <w:r w:rsidRPr="00141DF7">
              <w:rPr>
                <w:rFonts w:ascii="Times New Roman" w:hAnsi="Times New Roman" w:cs="Times New Roman"/>
                <w:sz w:val="24"/>
                <w:szCs w:val="24"/>
                <w:lang w:val="ru-RU"/>
              </w:rPr>
              <w:t>олимпиадалар</w:t>
            </w:r>
            <w:proofErr w:type="spellEnd"/>
            <w:r w:rsidRPr="00141DF7">
              <w:rPr>
                <w:rFonts w:ascii="Times New Roman" w:hAnsi="Times New Roman" w:cs="Times New Roman"/>
                <w:sz w:val="24"/>
                <w:szCs w:val="24"/>
                <w:lang w:val="ru-RU"/>
              </w:rPr>
              <w:t xml:space="preserve"> </w:t>
            </w:r>
            <w:proofErr w:type="spellStart"/>
            <w:r w:rsidRPr="00141DF7">
              <w:rPr>
                <w:rFonts w:ascii="Times New Roman" w:hAnsi="Times New Roman" w:cs="Times New Roman"/>
                <w:sz w:val="24"/>
                <w:szCs w:val="24"/>
                <w:lang w:val="ru-RU"/>
              </w:rPr>
              <w:t>жүлдегерлерінің</w:t>
            </w:r>
            <w:proofErr w:type="spellEnd"/>
            <w:r w:rsidRPr="00141DF7">
              <w:rPr>
                <w:rFonts w:ascii="Times New Roman" w:hAnsi="Times New Roman" w:cs="Times New Roman"/>
                <w:sz w:val="24"/>
                <w:szCs w:val="24"/>
                <w:lang w:val="ru-RU"/>
              </w:rPr>
              <w:t xml:space="preserve"> </w:t>
            </w:r>
            <w:proofErr w:type="spellStart"/>
            <w:r w:rsidRPr="00141DF7">
              <w:rPr>
                <w:rFonts w:ascii="Times New Roman" w:hAnsi="Times New Roman" w:cs="Times New Roman"/>
                <w:sz w:val="24"/>
                <w:szCs w:val="24"/>
                <w:lang w:val="ru-RU"/>
              </w:rPr>
              <w:t>үлесі</w:t>
            </w:r>
            <w:proofErr w:type="spellEnd"/>
          </w:p>
        </w:tc>
        <w:tc>
          <w:tcPr>
            <w:tcW w:w="1417" w:type="dxa"/>
          </w:tcPr>
          <w:p w14:paraId="475A5009" w14:textId="77777777" w:rsidR="0065081D" w:rsidRDefault="0065081D" w:rsidP="00B8448A">
            <w:pPr>
              <w:jc w:val="center"/>
            </w:pPr>
            <w:r w:rsidRPr="007A6F0D">
              <w:t>%</w:t>
            </w:r>
          </w:p>
        </w:tc>
        <w:tc>
          <w:tcPr>
            <w:tcW w:w="1134" w:type="dxa"/>
            <w:vAlign w:val="center"/>
          </w:tcPr>
          <w:p w14:paraId="6EBD4D72" w14:textId="77777777" w:rsidR="0065081D" w:rsidRPr="0049784F" w:rsidRDefault="0065081D" w:rsidP="00B8448A">
            <w:pPr>
              <w:jc w:val="center"/>
              <w:rPr>
                <w:rFonts w:ascii="Times New Roman" w:eastAsia="Times New Roman" w:hAnsi="Times New Roman" w:cs="Times New Roman"/>
                <w:color w:val="000000"/>
                <w:sz w:val="24"/>
                <w:szCs w:val="24"/>
                <w:lang w:eastAsia="en-US"/>
              </w:rPr>
            </w:pPr>
            <w:r w:rsidRPr="0049784F">
              <w:rPr>
                <w:rFonts w:ascii="Times New Roman" w:eastAsia="Times New Roman" w:hAnsi="Times New Roman" w:cs="Times New Roman"/>
                <w:b/>
                <w:bCs/>
                <w:color w:val="000000"/>
                <w:sz w:val="24"/>
                <w:szCs w:val="24"/>
                <w:lang w:eastAsia="en-US"/>
              </w:rPr>
              <w:t>16%</w:t>
            </w:r>
          </w:p>
        </w:tc>
        <w:tc>
          <w:tcPr>
            <w:tcW w:w="1134" w:type="dxa"/>
            <w:vAlign w:val="center"/>
          </w:tcPr>
          <w:p w14:paraId="6F5108FF" w14:textId="77777777" w:rsidR="0065081D" w:rsidRPr="0049784F" w:rsidRDefault="0065081D" w:rsidP="00B8448A">
            <w:pPr>
              <w:jc w:val="center"/>
              <w:rPr>
                <w:rFonts w:ascii="Times New Roman" w:eastAsia="Times New Roman" w:hAnsi="Times New Roman" w:cs="Times New Roman"/>
                <w:color w:val="000000"/>
                <w:sz w:val="24"/>
                <w:szCs w:val="24"/>
                <w:lang w:eastAsia="en-US"/>
              </w:rPr>
            </w:pPr>
            <w:r w:rsidRPr="0049784F">
              <w:rPr>
                <w:rFonts w:ascii="Times New Roman" w:eastAsia="Times New Roman" w:hAnsi="Times New Roman" w:cs="Times New Roman"/>
                <w:b/>
                <w:bCs/>
                <w:color w:val="000000"/>
                <w:sz w:val="24"/>
                <w:szCs w:val="24"/>
                <w:lang w:eastAsia="en-US"/>
              </w:rPr>
              <w:t>17%</w:t>
            </w:r>
          </w:p>
        </w:tc>
        <w:tc>
          <w:tcPr>
            <w:tcW w:w="1276" w:type="dxa"/>
            <w:vAlign w:val="center"/>
          </w:tcPr>
          <w:p w14:paraId="12D2FEC6" w14:textId="77777777" w:rsidR="0065081D" w:rsidRPr="0049784F" w:rsidRDefault="0065081D" w:rsidP="00B8448A">
            <w:pPr>
              <w:jc w:val="center"/>
              <w:rPr>
                <w:rFonts w:ascii="Times New Roman" w:eastAsia="Times New Roman" w:hAnsi="Times New Roman" w:cs="Times New Roman"/>
                <w:color w:val="000000"/>
                <w:sz w:val="24"/>
                <w:szCs w:val="24"/>
                <w:lang w:eastAsia="en-US"/>
              </w:rPr>
            </w:pPr>
            <w:r w:rsidRPr="0049784F">
              <w:rPr>
                <w:rFonts w:ascii="Times New Roman" w:eastAsia="Times New Roman" w:hAnsi="Times New Roman" w:cs="Times New Roman"/>
                <w:b/>
                <w:bCs/>
                <w:color w:val="000000"/>
                <w:sz w:val="24"/>
                <w:szCs w:val="24"/>
                <w:lang w:eastAsia="en-US"/>
              </w:rPr>
              <w:t>18%</w:t>
            </w:r>
          </w:p>
        </w:tc>
        <w:tc>
          <w:tcPr>
            <w:tcW w:w="1134" w:type="dxa"/>
            <w:vAlign w:val="center"/>
          </w:tcPr>
          <w:p w14:paraId="4384A734" w14:textId="77777777" w:rsidR="0065081D" w:rsidRPr="0049784F" w:rsidRDefault="0065081D" w:rsidP="00B8448A">
            <w:pPr>
              <w:jc w:val="center"/>
              <w:rPr>
                <w:rFonts w:ascii="Times New Roman" w:eastAsia="Times New Roman" w:hAnsi="Times New Roman" w:cs="Times New Roman"/>
                <w:color w:val="000000"/>
                <w:sz w:val="24"/>
                <w:szCs w:val="24"/>
                <w:lang w:eastAsia="en-US"/>
              </w:rPr>
            </w:pPr>
            <w:r w:rsidRPr="0049784F">
              <w:rPr>
                <w:rFonts w:ascii="Times New Roman" w:eastAsia="Times New Roman" w:hAnsi="Times New Roman" w:cs="Times New Roman"/>
                <w:b/>
                <w:bCs/>
                <w:color w:val="000000"/>
                <w:sz w:val="24"/>
                <w:szCs w:val="24"/>
                <w:lang w:eastAsia="en-US"/>
              </w:rPr>
              <w:t>19%</w:t>
            </w:r>
          </w:p>
        </w:tc>
        <w:tc>
          <w:tcPr>
            <w:tcW w:w="1276" w:type="dxa"/>
            <w:vAlign w:val="center"/>
          </w:tcPr>
          <w:p w14:paraId="530F5559" w14:textId="77777777" w:rsidR="0065081D" w:rsidRPr="0049784F" w:rsidRDefault="0065081D" w:rsidP="00B8448A">
            <w:pPr>
              <w:jc w:val="center"/>
              <w:rPr>
                <w:rFonts w:ascii="Times New Roman" w:eastAsia="Times New Roman" w:hAnsi="Times New Roman" w:cs="Times New Roman"/>
                <w:color w:val="000000"/>
                <w:sz w:val="24"/>
                <w:szCs w:val="24"/>
                <w:lang w:eastAsia="en-US"/>
              </w:rPr>
            </w:pPr>
            <w:r w:rsidRPr="0049784F">
              <w:rPr>
                <w:rFonts w:ascii="Times New Roman" w:eastAsia="Times New Roman" w:hAnsi="Times New Roman" w:cs="Times New Roman"/>
                <w:b/>
                <w:bCs/>
                <w:color w:val="000000"/>
                <w:sz w:val="24"/>
                <w:szCs w:val="24"/>
                <w:lang w:eastAsia="en-US"/>
              </w:rPr>
              <w:t>20%</w:t>
            </w:r>
          </w:p>
        </w:tc>
      </w:tr>
    </w:tbl>
    <w:p w14:paraId="4CDD3B7F" w14:textId="77777777" w:rsidR="0065081D" w:rsidRPr="008D5B0B" w:rsidRDefault="0065081D" w:rsidP="00F80E6C">
      <w:pPr>
        <w:spacing w:after="0" w:line="240" w:lineRule="auto"/>
        <w:jc w:val="both"/>
        <w:rPr>
          <w:rFonts w:ascii="Times New Roman" w:hAnsi="Times New Roman" w:cs="Times New Roman"/>
          <w:sz w:val="24"/>
          <w:szCs w:val="24"/>
        </w:rPr>
        <w:sectPr w:rsidR="0065081D" w:rsidRPr="008D5B0B" w:rsidSect="00383549">
          <w:pgSz w:w="16840" w:h="11910" w:orient="landscape"/>
          <w:pgMar w:top="1418" w:right="1134" w:bottom="851" w:left="1134" w:header="0" w:footer="266" w:gutter="0"/>
          <w:cols w:space="720"/>
        </w:sectPr>
      </w:pPr>
    </w:p>
    <w:p w14:paraId="5E406175" w14:textId="77777777" w:rsidR="00B50F6F" w:rsidRPr="008D5B0B" w:rsidRDefault="00B50F6F" w:rsidP="00F80E6C">
      <w:pPr>
        <w:spacing w:after="0" w:line="240" w:lineRule="auto"/>
        <w:jc w:val="both"/>
        <w:rPr>
          <w:rFonts w:ascii="Times New Roman" w:hAnsi="Times New Roman" w:cs="Times New Roman"/>
          <w:sz w:val="24"/>
          <w:szCs w:val="24"/>
        </w:rPr>
        <w:sectPr w:rsidR="00B50F6F" w:rsidRPr="008D5B0B" w:rsidSect="00383549">
          <w:pgSz w:w="11910" w:h="16840"/>
          <w:pgMar w:top="1134" w:right="851" w:bottom="1134" w:left="1418" w:header="0" w:footer="264" w:gutter="0"/>
          <w:cols w:space="720"/>
        </w:sectPr>
      </w:pPr>
    </w:p>
    <w:p w14:paraId="66E7BC0A" w14:textId="77777777" w:rsidR="0079001D" w:rsidRPr="008D5B0B" w:rsidRDefault="0079001D" w:rsidP="00F80E6C">
      <w:pPr>
        <w:spacing w:after="0" w:line="240" w:lineRule="auto"/>
        <w:jc w:val="both"/>
        <w:rPr>
          <w:rFonts w:ascii="Times New Roman" w:hAnsi="Times New Roman" w:cs="Times New Roman"/>
          <w:sz w:val="24"/>
          <w:szCs w:val="24"/>
        </w:rPr>
      </w:pPr>
    </w:p>
    <w:sectPr w:rsidR="0079001D" w:rsidRPr="008D5B0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8787A" w14:textId="77777777" w:rsidR="00383549" w:rsidRDefault="00383549" w:rsidP="00161719">
      <w:pPr>
        <w:spacing w:after="0" w:line="240" w:lineRule="auto"/>
      </w:pPr>
      <w:r>
        <w:separator/>
      </w:r>
    </w:p>
  </w:endnote>
  <w:endnote w:type="continuationSeparator" w:id="0">
    <w:p w14:paraId="2E7BA684" w14:textId="77777777" w:rsidR="00383549" w:rsidRDefault="00383549" w:rsidP="001617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3300121"/>
      <w:docPartObj>
        <w:docPartGallery w:val="Page Numbers (Bottom of Page)"/>
        <w:docPartUnique/>
      </w:docPartObj>
    </w:sdtPr>
    <w:sdtContent>
      <w:p w14:paraId="69670F8C" w14:textId="203332A5" w:rsidR="00161719" w:rsidRDefault="00161719">
        <w:pPr>
          <w:pStyle w:val="af3"/>
          <w:jc w:val="center"/>
        </w:pPr>
        <w:r>
          <w:fldChar w:fldCharType="begin"/>
        </w:r>
        <w:r>
          <w:instrText>PAGE   \* MERGEFORMAT</w:instrText>
        </w:r>
        <w:r>
          <w:fldChar w:fldCharType="separate"/>
        </w:r>
        <w:r>
          <w:t>2</w:t>
        </w:r>
        <w:r>
          <w:fldChar w:fldCharType="end"/>
        </w:r>
      </w:p>
    </w:sdtContent>
  </w:sdt>
  <w:p w14:paraId="57E884F0" w14:textId="77777777" w:rsidR="00161719" w:rsidRDefault="00161719">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A1D88" w14:textId="77777777" w:rsidR="00383549" w:rsidRDefault="00383549" w:rsidP="00161719">
      <w:pPr>
        <w:spacing w:after="0" w:line="240" w:lineRule="auto"/>
      </w:pPr>
      <w:r>
        <w:separator/>
      </w:r>
    </w:p>
  </w:footnote>
  <w:footnote w:type="continuationSeparator" w:id="0">
    <w:p w14:paraId="1E914A26" w14:textId="77777777" w:rsidR="00383549" w:rsidRDefault="00383549" w:rsidP="001617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81E45"/>
    <w:multiLevelType w:val="hybridMultilevel"/>
    <w:tmpl w:val="40EE6E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A687C16"/>
    <w:multiLevelType w:val="hybridMultilevel"/>
    <w:tmpl w:val="60A2BC6C"/>
    <w:lvl w:ilvl="0" w:tplc="117414DC">
      <w:start w:val="1"/>
      <w:numFmt w:val="decimal"/>
      <w:lvlText w:val="%1."/>
      <w:lvlJc w:val="left"/>
      <w:pPr>
        <w:ind w:left="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D94BBD0">
      <w:start w:val="1"/>
      <w:numFmt w:val="bullet"/>
      <w:lvlText w:val="-"/>
      <w:lvlJc w:val="left"/>
      <w:pPr>
        <w:ind w:left="6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929D54">
      <w:start w:val="1"/>
      <w:numFmt w:val="bullet"/>
      <w:lvlText w:val="▪"/>
      <w:lvlJc w:val="left"/>
      <w:pPr>
        <w:ind w:left="2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9BCD40C">
      <w:start w:val="1"/>
      <w:numFmt w:val="bullet"/>
      <w:lvlText w:val="•"/>
      <w:lvlJc w:val="left"/>
      <w:pPr>
        <w:ind w:left="2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2A20426">
      <w:start w:val="1"/>
      <w:numFmt w:val="bullet"/>
      <w:lvlText w:val="o"/>
      <w:lvlJc w:val="left"/>
      <w:pPr>
        <w:ind w:left="34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E0D87C">
      <w:start w:val="1"/>
      <w:numFmt w:val="bullet"/>
      <w:lvlText w:val="▪"/>
      <w:lvlJc w:val="left"/>
      <w:pPr>
        <w:ind w:left="42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58EDCA4">
      <w:start w:val="1"/>
      <w:numFmt w:val="bullet"/>
      <w:lvlText w:val="•"/>
      <w:lvlJc w:val="left"/>
      <w:pPr>
        <w:ind w:left="49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F490D6">
      <w:start w:val="1"/>
      <w:numFmt w:val="bullet"/>
      <w:lvlText w:val="o"/>
      <w:lvlJc w:val="left"/>
      <w:pPr>
        <w:ind w:left="56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32EDF72">
      <w:start w:val="1"/>
      <w:numFmt w:val="bullet"/>
      <w:lvlText w:val="▪"/>
      <w:lvlJc w:val="left"/>
      <w:pPr>
        <w:ind w:left="6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A6D2E5B"/>
    <w:multiLevelType w:val="hybridMultilevel"/>
    <w:tmpl w:val="38429F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F914E1"/>
    <w:multiLevelType w:val="hybridMultilevel"/>
    <w:tmpl w:val="4462DE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DC168DB"/>
    <w:multiLevelType w:val="hybridMultilevel"/>
    <w:tmpl w:val="CBF2BB54"/>
    <w:lvl w:ilvl="0" w:tplc="00F03CC0">
      <w:start w:val="1"/>
      <w:numFmt w:val="bullet"/>
      <w:lvlText w:val="-"/>
      <w:lvlJc w:val="left"/>
      <w:pPr>
        <w:ind w:left="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BA2BCA4">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D2FC68">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FE1E68">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EC0BA8">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F4BA14">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367828">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FADF52">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EEDB92">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F2C373B"/>
    <w:multiLevelType w:val="hybridMultilevel"/>
    <w:tmpl w:val="41C48FD0"/>
    <w:lvl w:ilvl="0" w:tplc="B3A0AD42">
      <w:start w:val="1"/>
      <w:numFmt w:val="decimal"/>
      <w:lvlText w:val="%1)"/>
      <w:lvlJc w:val="left"/>
      <w:pPr>
        <w:ind w:left="1648" w:hanging="260"/>
      </w:pPr>
      <w:rPr>
        <w:rFonts w:ascii="Times New Roman" w:eastAsia="Times New Roman" w:hAnsi="Times New Roman" w:cs="Times New Roman" w:hint="default"/>
        <w:w w:val="100"/>
        <w:sz w:val="24"/>
        <w:szCs w:val="24"/>
        <w:lang w:val="ru-RU" w:eastAsia="en-US" w:bidi="ar-SA"/>
      </w:rPr>
    </w:lvl>
    <w:lvl w:ilvl="1" w:tplc="6E8EAD10">
      <w:numFmt w:val="bullet"/>
      <w:lvlText w:val="•"/>
      <w:lvlJc w:val="left"/>
      <w:pPr>
        <w:ind w:left="2562" w:hanging="260"/>
      </w:pPr>
      <w:rPr>
        <w:rFonts w:hint="default"/>
        <w:lang w:val="ru-RU" w:eastAsia="en-US" w:bidi="ar-SA"/>
      </w:rPr>
    </w:lvl>
    <w:lvl w:ilvl="2" w:tplc="B5702F28">
      <w:numFmt w:val="bullet"/>
      <w:lvlText w:val="•"/>
      <w:lvlJc w:val="left"/>
      <w:pPr>
        <w:ind w:left="3485" w:hanging="260"/>
      </w:pPr>
      <w:rPr>
        <w:rFonts w:hint="default"/>
        <w:lang w:val="ru-RU" w:eastAsia="en-US" w:bidi="ar-SA"/>
      </w:rPr>
    </w:lvl>
    <w:lvl w:ilvl="3" w:tplc="8030365A">
      <w:numFmt w:val="bullet"/>
      <w:lvlText w:val="•"/>
      <w:lvlJc w:val="left"/>
      <w:pPr>
        <w:ind w:left="4407" w:hanging="260"/>
      </w:pPr>
      <w:rPr>
        <w:rFonts w:hint="default"/>
        <w:lang w:val="ru-RU" w:eastAsia="en-US" w:bidi="ar-SA"/>
      </w:rPr>
    </w:lvl>
    <w:lvl w:ilvl="4" w:tplc="892A9362">
      <w:numFmt w:val="bullet"/>
      <w:lvlText w:val="•"/>
      <w:lvlJc w:val="left"/>
      <w:pPr>
        <w:ind w:left="5330" w:hanging="260"/>
      </w:pPr>
      <w:rPr>
        <w:rFonts w:hint="default"/>
        <w:lang w:val="ru-RU" w:eastAsia="en-US" w:bidi="ar-SA"/>
      </w:rPr>
    </w:lvl>
    <w:lvl w:ilvl="5" w:tplc="9580B67E">
      <w:numFmt w:val="bullet"/>
      <w:lvlText w:val="•"/>
      <w:lvlJc w:val="left"/>
      <w:pPr>
        <w:ind w:left="6253" w:hanging="260"/>
      </w:pPr>
      <w:rPr>
        <w:rFonts w:hint="default"/>
        <w:lang w:val="ru-RU" w:eastAsia="en-US" w:bidi="ar-SA"/>
      </w:rPr>
    </w:lvl>
    <w:lvl w:ilvl="6" w:tplc="ADD204E4">
      <w:numFmt w:val="bullet"/>
      <w:lvlText w:val="•"/>
      <w:lvlJc w:val="left"/>
      <w:pPr>
        <w:ind w:left="7175" w:hanging="260"/>
      </w:pPr>
      <w:rPr>
        <w:rFonts w:hint="default"/>
        <w:lang w:val="ru-RU" w:eastAsia="en-US" w:bidi="ar-SA"/>
      </w:rPr>
    </w:lvl>
    <w:lvl w:ilvl="7" w:tplc="E4ECE3AC">
      <w:numFmt w:val="bullet"/>
      <w:lvlText w:val="•"/>
      <w:lvlJc w:val="left"/>
      <w:pPr>
        <w:ind w:left="8098" w:hanging="260"/>
      </w:pPr>
      <w:rPr>
        <w:rFonts w:hint="default"/>
        <w:lang w:val="ru-RU" w:eastAsia="en-US" w:bidi="ar-SA"/>
      </w:rPr>
    </w:lvl>
    <w:lvl w:ilvl="8" w:tplc="C72C9192">
      <w:numFmt w:val="bullet"/>
      <w:lvlText w:val="•"/>
      <w:lvlJc w:val="left"/>
      <w:pPr>
        <w:ind w:left="9021" w:hanging="260"/>
      </w:pPr>
      <w:rPr>
        <w:rFonts w:hint="default"/>
        <w:lang w:val="ru-RU" w:eastAsia="en-US" w:bidi="ar-SA"/>
      </w:rPr>
    </w:lvl>
  </w:abstractNum>
  <w:abstractNum w:abstractNumId="6" w15:restartNumberingAfterBreak="0">
    <w:nsid w:val="0FCD6852"/>
    <w:multiLevelType w:val="hybridMultilevel"/>
    <w:tmpl w:val="DCA08DD0"/>
    <w:lvl w:ilvl="0" w:tplc="DFB600C4">
      <w:numFmt w:val="bullet"/>
      <w:lvlText w:val="-"/>
      <w:lvlJc w:val="left"/>
      <w:pPr>
        <w:ind w:left="107" w:hanging="140"/>
      </w:pPr>
      <w:rPr>
        <w:rFonts w:ascii="Times New Roman" w:eastAsia="Times New Roman" w:hAnsi="Times New Roman" w:cs="Times New Roman" w:hint="default"/>
        <w:w w:val="99"/>
        <w:sz w:val="24"/>
        <w:szCs w:val="24"/>
        <w:lang w:val="ru-RU" w:eastAsia="en-US" w:bidi="ar-SA"/>
      </w:rPr>
    </w:lvl>
    <w:lvl w:ilvl="1" w:tplc="B04E30B4">
      <w:numFmt w:val="bullet"/>
      <w:lvlText w:val="•"/>
      <w:lvlJc w:val="left"/>
      <w:pPr>
        <w:ind w:left="553" w:hanging="140"/>
      </w:pPr>
      <w:rPr>
        <w:rFonts w:hint="default"/>
        <w:lang w:val="ru-RU" w:eastAsia="en-US" w:bidi="ar-SA"/>
      </w:rPr>
    </w:lvl>
    <w:lvl w:ilvl="2" w:tplc="EF74F8CE">
      <w:numFmt w:val="bullet"/>
      <w:lvlText w:val="•"/>
      <w:lvlJc w:val="left"/>
      <w:pPr>
        <w:ind w:left="1007" w:hanging="140"/>
      </w:pPr>
      <w:rPr>
        <w:rFonts w:hint="default"/>
        <w:lang w:val="ru-RU" w:eastAsia="en-US" w:bidi="ar-SA"/>
      </w:rPr>
    </w:lvl>
    <w:lvl w:ilvl="3" w:tplc="82927984">
      <w:numFmt w:val="bullet"/>
      <w:lvlText w:val="•"/>
      <w:lvlJc w:val="left"/>
      <w:pPr>
        <w:ind w:left="1460" w:hanging="140"/>
      </w:pPr>
      <w:rPr>
        <w:rFonts w:hint="default"/>
        <w:lang w:val="ru-RU" w:eastAsia="en-US" w:bidi="ar-SA"/>
      </w:rPr>
    </w:lvl>
    <w:lvl w:ilvl="4" w:tplc="45285E58">
      <w:numFmt w:val="bullet"/>
      <w:lvlText w:val="•"/>
      <w:lvlJc w:val="left"/>
      <w:pPr>
        <w:ind w:left="1914" w:hanging="140"/>
      </w:pPr>
      <w:rPr>
        <w:rFonts w:hint="default"/>
        <w:lang w:val="ru-RU" w:eastAsia="en-US" w:bidi="ar-SA"/>
      </w:rPr>
    </w:lvl>
    <w:lvl w:ilvl="5" w:tplc="C18CB480">
      <w:numFmt w:val="bullet"/>
      <w:lvlText w:val="•"/>
      <w:lvlJc w:val="left"/>
      <w:pPr>
        <w:ind w:left="2367" w:hanging="140"/>
      </w:pPr>
      <w:rPr>
        <w:rFonts w:hint="default"/>
        <w:lang w:val="ru-RU" w:eastAsia="en-US" w:bidi="ar-SA"/>
      </w:rPr>
    </w:lvl>
    <w:lvl w:ilvl="6" w:tplc="019E71BA">
      <w:numFmt w:val="bullet"/>
      <w:lvlText w:val="•"/>
      <w:lvlJc w:val="left"/>
      <w:pPr>
        <w:ind w:left="2821" w:hanging="140"/>
      </w:pPr>
      <w:rPr>
        <w:rFonts w:hint="default"/>
        <w:lang w:val="ru-RU" w:eastAsia="en-US" w:bidi="ar-SA"/>
      </w:rPr>
    </w:lvl>
    <w:lvl w:ilvl="7" w:tplc="6152DFF2">
      <w:numFmt w:val="bullet"/>
      <w:lvlText w:val="•"/>
      <w:lvlJc w:val="left"/>
      <w:pPr>
        <w:ind w:left="3274" w:hanging="140"/>
      </w:pPr>
      <w:rPr>
        <w:rFonts w:hint="default"/>
        <w:lang w:val="ru-RU" w:eastAsia="en-US" w:bidi="ar-SA"/>
      </w:rPr>
    </w:lvl>
    <w:lvl w:ilvl="8" w:tplc="EF2064F0">
      <w:numFmt w:val="bullet"/>
      <w:lvlText w:val="•"/>
      <w:lvlJc w:val="left"/>
      <w:pPr>
        <w:ind w:left="3728" w:hanging="140"/>
      </w:pPr>
      <w:rPr>
        <w:rFonts w:hint="default"/>
        <w:lang w:val="ru-RU" w:eastAsia="en-US" w:bidi="ar-SA"/>
      </w:rPr>
    </w:lvl>
  </w:abstractNum>
  <w:abstractNum w:abstractNumId="7" w15:restartNumberingAfterBreak="0">
    <w:nsid w:val="11214257"/>
    <w:multiLevelType w:val="hybridMultilevel"/>
    <w:tmpl w:val="81B47C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354A45"/>
    <w:multiLevelType w:val="hybridMultilevel"/>
    <w:tmpl w:val="FF9CB852"/>
    <w:lvl w:ilvl="0" w:tplc="99D2A00C">
      <w:start w:val="1"/>
      <w:numFmt w:val="decimal"/>
      <w:lvlText w:val="%1)"/>
      <w:lvlJc w:val="left"/>
      <w:pPr>
        <w:ind w:left="822" w:hanging="339"/>
      </w:pPr>
      <w:rPr>
        <w:rFonts w:ascii="Times New Roman" w:eastAsia="Times New Roman" w:hAnsi="Times New Roman" w:cs="Times New Roman" w:hint="default"/>
        <w:w w:val="100"/>
        <w:sz w:val="24"/>
        <w:szCs w:val="24"/>
        <w:lang w:val="ru-RU" w:eastAsia="en-US" w:bidi="ar-SA"/>
      </w:rPr>
    </w:lvl>
    <w:lvl w:ilvl="1" w:tplc="772684F8">
      <w:numFmt w:val="bullet"/>
      <w:lvlText w:val="•"/>
      <w:lvlJc w:val="left"/>
      <w:pPr>
        <w:ind w:left="1824" w:hanging="339"/>
      </w:pPr>
      <w:rPr>
        <w:rFonts w:hint="default"/>
        <w:lang w:val="ru-RU" w:eastAsia="en-US" w:bidi="ar-SA"/>
      </w:rPr>
    </w:lvl>
    <w:lvl w:ilvl="2" w:tplc="83921F98">
      <w:numFmt w:val="bullet"/>
      <w:lvlText w:val="•"/>
      <w:lvlJc w:val="left"/>
      <w:pPr>
        <w:ind w:left="2829" w:hanging="339"/>
      </w:pPr>
      <w:rPr>
        <w:rFonts w:hint="default"/>
        <w:lang w:val="ru-RU" w:eastAsia="en-US" w:bidi="ar-SA"/>
      </w:rPr>
    </w:lvl>
    <w:lvl w:ilvl="3" w:tplc="5D18B94E">
      <w:numFmt w:val="bullet"/>
      <w:lvlText w:val="•"/>
      <w:lvlJc w:val="left"/>
      <w:pPr>
        <w:ind w:left="3833" w:hanging="339"/>
      </w:pPr>
      <w:rPr>
        <w:rFonts w:hint="default"/>
        <w:lang w:val="ru-RU" w:eastAsia="en-US" w:bidi="ar-SA"/>
      </w:rPr>
    </w:lvl>
    <w:lvl w:ilvl="4" w:tplc="8FF2E028">
      <w:numFmt w:val="bullet"/>
      <w:lvlText w:val="•"/>
      <w:lvlJc w:val="left"/>
      <w:pPr>
        <w:ind w:left="4838" w:hanging="339"/>
      </w:pPr>
      <w:rPr>
        <w:rFonts w:hint="default"/>
        <w:lang w:val="ru-RU" w:eastAsia="en-US" w:bidi="ar-SA"/>
      </w:rPr>
    </w:lvl>
    <w:lvl w:ilvl="5" w:tplc="080E446A">
      <w:numFmt w:val="bullet"/>
      <w:lvlText w:val="•"/>
      <w:lvlJc w:val="left"/>
      <w:pPr>
        <w:ind w:left="5843" w:hanging="339"/>
      </w:pPr>
      <w:rPr>
        <w:rFonts w:hint="default"/>
        <w:lang w:val="ru-RU" w:eastAsia="en-US" w:bidi="ar-SA"/>
      </w:rPr>
    </w:lvl>
    <w:lvl w:ilvl="6" w:tplc="EFF4F662">
      <w:numFmt w:val="bullet"/>
      <w:lvlText w:val="•"/>
      <w:lvlJc w:val="left"/>
      <w:pPr>
        <w:ind w:left="6847" w:hanging="339"/>
      </w:pPr>
      <w:rPr>
        <w:rFonts w:hint="default"/>
        <w:lang w:val="ru-RU" w:eastAsia="en-US" w:bidi="ar-SA"/>
      </w:rPr>
    </w:lvl>
    <w:lvl w:ilvl="7" w:tplc="A3AC74EE">
      <w:numFmt w:val="bullet"/>
      <w:lvlText w:val="•"/>
      <w:lvlJc w:val="left"/>
      <w:pPr>
        <w:ind w:left="7852" w:hanging="339"/>
      </w:pPr>
      <w:rPr>
        <w:rFonts w:hint="default"/>
        <w:lang w:val="ru-RU" w:eastAsia="en-US" w:bidi="ar-SA"/>
      </w:rPr>
    </w:lvl>
    <w:lvl w:ilvl="8" w:tplc="3F62E0DA">
      <w:numFmt w:val="bullet"/>
      <w:lvlText w:val="•"/>
      <w:lvlJc w:val="left"/>
      <w:pPr>
        <w:ind w:left="8857" w:hanging="339"/>
      </w:pPr>
      <w:rPr>
        <w:rFonts w:hint="default"/>
        <w:lang w:val="ru-RU" w:eastAsia="en-US" w:bidi="ar-SA"/>
      </w:rPr>
    </w:lvl>
  </w:abstractNum>
  <w:abstractNum w:abstractNumId="9" w15:restartNumberingAfterBreak="0">
    <w:nsid w:val="147C10F8"/>
    <w:multiLevelType w:val="hybridMultilevel"/>
    <w:tmpl w:val="7B5638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5534A02"/>
    <w:multiLevelType w:val="hybridMultilevel"/>
    <w:tmpl w:val="E6D64A74"/>
    <w:lvl w:ilvl="0" w:tplc="D0E45726">
      <w:numFmt w:val="bullet"/>
      <w:lvlText w:val="-"/>
      <w:lvlJc w:val="left"/>
      <w:pPr>
        <w:ind w:left="107" w:hanging="305"/>
      </w:pPr>
      <w:rPr>
        <w:rFonts w:ascii="Times New Roman" w:eastAsia="Times New Roman" w:hAnsi="Times New Roman" w:cs="Times New Roman" w:hint="default"/>
        <w:w w:val="99"/>
        <w:sz w:val="24"/>
        <w:szCs w:val="24"/>
        <w:lang w:val="ru-RU" w:eastAsia="en-US" w:bidi="ar-SA"/>
      </w:rPr>
    </w:lvl>
    <w:lvl w:ilvl="1" w:tplc="E694442C">
      <w:numFmt w:val="bullet"/>
      <w:lvlText w:val="•"/>
      <w:lvlJc w:val="left"/>
      <w:pPr>
        <w:ind w:left="553" w:hanging="305"/>
      </w:pPr>
      <w:rPr>
        <w:rFonts w:hint="default"/>
        <w:lang w:val="ru-RU" w:eastAsia="en-US" w:bidi="ar-SA"/>
      </w:rPr>
    </w:lvl>
    <w:lvl w:ilvl="2" w:tplc="E2FA35F8">
      <w:numFmt w:val="bullet"/>
      <w:lvlText w:val="•"/>
      <w:lvlJc w:val="left"/>
      <w:pPr>
        <w:ind w:left="1007" w:hanging="305"/>
      </w:pPr>
      <w:rPr>
        <w:rFonts w:hint="default"/>
        <w:lang w:val="ru-RU" w:eastAsia="en-US" w:bidi="ar-SA"/>
      </w:rPr>
    </w:lvl>
    <w:lvl w:ilvl="3" w:tplc="E02A2FF4">
      <w:numFmt w:val="bullet"/>
      <w:lvlText w:val="•"/>
      <w:lvlJc w:val="left"/>
      <w:pPr>
        <w:ind w:left="1460" w:hanging="305"/>
      </w:pPr>
      <w:rPr>
        <w:rFonts w:hint="default"/>
        <w:lang w:val="ru-RU" w:eastAsia="en-US" w:bidi="ar-SA"/>
      </w:rPr>
    </w:lvl>
    <w:lvl w:ilvl="4" w:tplc="F27C0ED2">
      <w:numFmt w:val="bullet"/>
      <w:lvlText w:val="•"/>
      <w:lvlJc w:val="left"/>
      <w:pPr>
        <w:ind w:left="1914" w:hanging="305"/>
      </w:pPr>
      <w:rPr>
        <w:rFonts w:hint="default"/>
        <w:lang w:val="ru-RU" w:eastAsia="en-US" w:bidi="ar-SA"/>
      </w:rPr>
    </w:lvl>
    <w:lvl w:ilvl="5" w:tplc="07046EEA">
      <w:numFmt w:val="bullet"/>
      <w:lvlText w:val="•"/>
      <w:lvlJc w:val="left"/>
      <w:pPr>
        <w:ind w:left="2367" w:hanging="305"/>
      </w:pPr>
      <w:rPr>
        <w:rFonts w:hint="default"/>
        <w:lang w:val="ru-RU" w:eastAsia="en-US" w:bidi="ar-SA"/>
      </w:rPr>
    </w:lvl>
    <w:lvl w:ilvl="6" w:tplc="7F9AAA48">
      <w:numFmt w:val="bullet"/>
      <w:lvlText w:val="•"/>
      <w:lvlJc w:val="left"/>
      <w:pPr>
        <w:ind w:left="2821" w:hanging="305"/>
      </w:pPr>
      <w:rPr>
        <w:rFonts w:hint="default"/>
        <w:lang w:val="ru-RU" w:eastAsia="en-US" w:bidi="ar-SA"/>
      </w:rPr>
    </w:lvl>
    <w:lvl w:ilvl="7" w:tplc="11FA1A9C">
      <w:numFmt w:val="bullet"/>
      <w:lvlText w:val="•"/>
      <w:lvlJc w:val="left"/>
      <w:pPr>
        <w:ind w:left="3274" w:hanging="305"/>
      </w:pPr>
      <w:rPr>
        <w:rFonts w:hint="default"/>
        <w:lang w:val="ru-RU" w:eastAsia="en-US" w:bidi="ar-SA"/>
      </w:rPr>
    </w:lvl>
    <w:lvl w:ilvl="8" w:tplc="36EA084C">
      <w:numFmt w:val="bullet"/>
      <w:lvlText w:val="•"/>
      <w:lvlJc w:val="left"/>
      <w:pPr>
        <w:ind w:left="3728" w:hanging="305"/>
      </w:pPr>
      <w:rPr>
        <w:rFonts w:hint="default"/>
        <w:lang w:val="ru-RU" w:eastAsia="en-US" w:bidi="ar-SA"/>
      </w:rPr>
    </w:lvl>
  </w:abstractNum>
  <w:abstractNum w:abstractNumId="11" w15:restartNumberingAfterBreak="0">
    <w:nsid w:val="1E3E60AC"/>
    <w:multiLevelType w:val="hybridMultilevel"/>
    <w:tmpl w:val="E59A04CC"/>
    <w:lvl w:ilvl="0" w:tplc="70887E68">
      <w:numFmt w:val="bullet"/>
      <w:lvlText w:val="-"/>
      <w:lvlJc w:val="left"/>
      <w:pPr>
        <w:ind w:left="720"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89B71B1"/>
    <w:multiLevelType w:val="hybridMultilevel"/>
    <w:tmpl w:val="D098D4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99E3CA6"/>
    <w:multiLevelType w:val="hybridMultilevel"/>
    <w:tmpl w:val="FD067A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84531E"/>
    <w:multiLevelType w:val="hybridMultilevel"/>
    <w:tmpl w:val="A01E2A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B0B06AD"/>
    <w:multiLevelType w:val="hybridMultilevel"/>
    <w:tmpl w:val="A3F22C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BB2117B"/>
    <w:multiLevelType w:val="hybridMultilevel"/>
    <w:tmpl w:val="AA24AD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E646C42"/>
    <w:multiLevelType w:val="hybridMultilevel"/>
    <w:tmpl w:val="E7AC6926"/>
    <w:lvl w:ilvl="0" w:tplc="70887E68">
      <w:numFmt w:val="bullet"/>
      <w:lvlText w:val="-"/>
      <w:lvlJc w:val="left"/>
      <w:pPr>
        <w:ind w:left="1065" w:hanging="164"/>
      </w:pPr>
      <w:rPr>
        <w:rFonts w:ascii="Times New Roman" w:eastAsia="Times New Roman" w:hAnsi="Times New Roman" w:cs="Times New Roman" w:hint="default"/>
        <w:w w:val="100"/>
        <w:sz w:val="28"/>
        <w:szCs w:val="28"/>
        <w:lang w:val="ru-RU" w:eastAsia="en-US" w:bidi="ar-SA"/>
      </w:rPr>
    </w:lvl>
    <w:lvl w:ilvl="1" w:tplc="F0AA428E">
      <w:numFmt w:val="bullet"/>
      <w:lvlText w:val="•"/>
      <w:lvlJc w:val="left"/>
      <w:pPr>
        <w:ind w:left="1264" w:hanging="164"/>
      </w:pPr>
      <w:rPr>
        <w:rFonts w:hint="default"/>
        <w:lang w:val="ru-RU" w:eastAsia="en-US" w:bidi="ar-SA"/>
      </w:rPr>
    </w:lvl>
    <w:lvl w:ilvl="2" w:tplc="CD68A97A">
      <w:numFmt w:val="bullet"/>
      <w:lvlText w:val="•"/>
      <w:lvlJc w:val="left"/>
      <w:pPr>
        <w:ind w:left="1469" w:hanging="164"/>
      </w:pPr>
      <w:rPr>
        <w:rFonts w:hint="default"/>
        <w:lang w:val="ru-RU" w:eastAsia="en-US" w:bidi="ar-SA"/>
      </w:rPr>
    </w:lvl>
    <w:lvl w:ilvl="3" w:tplc="1B5E6CD8">
      <w:numFmt w:val="bullet"/>
      <w:lvlText w:val="•"/>
      <w:lvlJc w:val="left"/>
      <w:pPr>
        <w:ind w:left="1674" w:hanging="164"/>
      </w:pPr>
      <w:rPr>
        <w:rFonts w:hint="default"/>
        <w:lang w:val="ru-RU" w:eastAsia="en-US" w:bidi="ar-SA"/>
      </w:rPr>
    </w:lvl>
    <w:lvl w:ilvl="4" w:tplc="04580296">
      <w:numFmt w:val="bullet"/>
      <w:lvlText w:val="•"/>
      <w:lvlJc w:val="left"/>
      <w:pPr>
        <w:ind w:left="1879" w:hanging="164"/>
      </w:pPr>
      <w:rPr>
        <w:rFonts w:hint="default"/>
        <w:lang w:val="ru-RU" w:eastAsia="en-US" w:bidi="ar-SA"/>
      </w:rPr>
    </w:lvl>
    <w:lvl w:ilvl="5" w:tplc="6CEE503C">
      <w:numFmt w:val="bullet"/>
      <w:lvlText w:val="•"/>
      <w:lvlJc w:val="left"/>
      <w:pPr>
        <w:ind w:left="2084" w:hanging="164"/>
      </w:pPr>
      <w:rPr>
        <w:rFonts w:hint="default"/>
        <w:lang w:val="ru-RU" w:eastAsia="en-US" w:bidi="ar-SA"/>
      </w:rPr>
    </w:lvl>
    <w:lvl w:ilvl="6" w:tplc="7AF45F12">
      <w:numFmt w:val="bullet"/>
      <w:lvlText w:val="•"/>
      <w:lvlJc w:val="left"/>
      <w:pPr>
        <w:ind w:left="2288" w:hanging="164"/>
      </w:pPr>
      <w:rPr>
        <w:rFonts w:hint="default"/>
        <w:lang w:val="ru-RU" w:eastAsia="en-US" w:bidi="ar-SA"/>
      </w:rPr>
    </w:lvl>
    <w:lvl w:ilvl="7" w:tplc="B3E2777A">
      <w:numFmt w:val="bullet"/>
      <w:lvlText w:val="•"/>
      <w:lvlJc w:val="left"/>
      <w:pPr>
        <w:ind w:left="2493" w:hanging="164"/>
      </w:pPr>
      <w:rPr>
        <w:rFonts w:hint="default"/>
        <w:lang w:val="ru-RU" w:eastAsia="en-US" w:bidi="ar-SA"/>
      </w:rPr>
    </w:lvl>
    <w:lvl w:ilvl="8" w:tplc="06C88468">
      <w:numFmt w:val="bullet"/>
      <w:lvlText w:val="•"/>
      <w:lvlJc w:val="left"/>
      <w:pPr>
        <w:ind w:left="2698" w:hanging="164"/>
      </w:pPr>
      <w:rPr>
        <w:rFonts w:hint="default"/>
        <w:lang w:val="ru-RU" w:eastAsia="en-US" w:bidi="ar-SA"/>
      </w:rPr>
    </w:lvl>
  </w:abstractNum>
  <w:abstractNum w:abstractNumId="18" w15:restartNumberingAfterBreak="0">
    <w:nsid w:val="35720F66"/>
    <w:multiLevelType w:val="hybridMultilevel"/>
    <w:tmpl w:val="BACEFF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6BF6F4C"/>
    <w:multiLevelType w:val="hybridMultilevel"/>
    <w:tmpl w:val="FAE6056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7D224AD"/>
    <w:multiLevelType w:val="hybridMultilevel"/>
    <w:tmpl w:val="691A8E36"/>
    <w:lvl w:ilvl="0" w:tplc="5596B2B8">
      <w:numFmt w:val="bullet"/>
      <w:lvlText w:val="-"/>
      <w:lvlJc w:val="left"/>
      <w:pPr>
        <w:ind w:left="107" w:hanging="296"/>
      </w:pPr>
      <w:rPr>
        <w:rFonts w:ascii="Times New Roman" w:eastAsia="Times New Roman" w:hAnsi="Times New Roman" w:cs="Times New Roman" w:hint="default"/>
        <w:w w:val="99"/>
        <w:sz w:val="24"/>
        <w:szCs w:val="24"/>
        <w:lang w:val="ru-RU" w:eastAsia="en-US" w:bidi="ar-SA"/>
      </w:rPr>
    </w:lvl>
    <w:lvl w:ilvl="1" w:tplc="EE8402F8">
      <w:numFmt w:val="bullet"/>
      <w:lvlText w:val="•"/>
      <w:lvlJc w:val="left"/>
      <w:pPr>
        <w:ind w:left="581" w:hanging="296"/>
      </w:pPr>
      <w:rPr>
        <w:rFonts w:hint="default"/>
        <w:lang w:val="ru-RU" w:eastAsia="en-US" w:bidi="ar-SA"/>
      </w:rPr>
    </w:lvl>
    <w:lvl w:ilvl="2" w:tplc="29ECA8EE">
      <w:numFmt w:val="bullet"/>
      <w:lvlText w:val="•"/>
      <w:lvlJc w:val="left"/>
      <w:pPr>
        <w:ind w:left="1063" w:hanging="296"/>
      </w:pPr>
      <w:rPr>
        <w:rFonts w:hint="default"/>
        <w:lang w:val="ru-RU" w:eastAsia="en-US" w:bidi="ar-SA"/>
      </w:rPr>
    </w:lvl>
    <w:lvl w:ilvl="3" w:tplc="637CFEC8">
      <w:numFmt w:val="bullet"/>
      <w:lvlText w:val="•"/>
      <w:lvlJc w:val="left"/>
      <w:pPr>
        <w:ind w:left="1545" w:hanging="296"/>
      </w:pPr>
      <w:rPr>
        <w:rFonts w:hint="default"/>
        <w:lang w:val="ru-RU" w:eastAsia="en-US" w:bidi="ar-SA"/>
      </w:rPr>
    </w:lvl>
    <w:lvl w:ilvl="4" w:tplc="C1902596">
      <w:numFmt w:val="bullet"/>
      <w:lvlText w:val="•"/>
      <w:lvlJc w:val="left"/>
      <w:pPr>
        <w:ind w:left="2027" w:hanging="296"/>
      </w:pPr>
      <w:rPr>
        <w:rFonts w:hint="default"/>
        <w:lang w:val="ru-RU" w:eastAsia="en-US" w:bidi="ar-SA"/>
      </w:rPr>
    </w:lvl>
    <w:lvl w:ilvl="5" w:tplc="44780120">
      <w:numFmt w:val="bullet"/>
      <w:lvlText w:val="•"/>
      <w:lvlJc w:val="left"/>
      <w:pPr>
        <w:ind w:left="2509" w:hanging="296"/>
      </w:pPr>
      <w:rPr>
        <w:rFonts w:hint="default"/>
        <w:lang w:val="ru-RU" w:eastAsia="en-US" w:bidi="ar-SA"/>
      </w:rPr>
    </w:lvl>
    <w:lvl w:ilvl="6" w:tplc="9A62285A">
      <w:numFmt w:val="bullet"/>
      <w:lvlText w:val="•"/>
      <w:lvlJc w:val="left"/>
      <w:pPr>
        <w:ind w:left="2991" w:hanging="296"/>
      </w:pPr>
      <w:rPr>
        <w:rFonts w:hint="default"/>
        <w:lang w:val="ru-RU" w:eastAsia="en-US" w:bidi="ar-SA"/>
      </w:rPr>
    </w:lvl>
    <w:lvl w:ilvl="7" w:tplc="5F1C2FA2">
      <w:numFmt w:val="bullet"/>
      <w:lvlText w:val="•"/>
      <w:lvlJc w:val="left"/>
      <w:pPr>
        <w:ind w:left="3473" w:hanging="296"/>
      </w:pPr>
      <w:rPr>
        <w:rFonts w:hint="default"/>
        <w:lang w:val="ru-RU" w:eastAsia="en-US" w:bidi="ar-SA"/>
      </w:rPr>
    </w:lvl>
    <w:lvl w:ilvl="8" w:tplc="C1B8653C">
      <w:numFmt w:val="bullet"/>
      <w:lvlText w:val="•"/>
      <w:lvlJc w:val="left"/>
      <w:pPr>
        <w:ind w:left="3955" w:hanging="296"/>
      </w:pPr>
      <w:rPr>
        <w:rFonts w:hint="default"/>
        <w:lang w:val="ru-RU" w:eastAsia="en-US" w:bidi="ar-SA"/>
      </w:rPr>
    </w:lvl>
  </w:abstractNum>
  <w:abstractNum w:abstractNumId="21" w15:restartNumberingAfterBreak="0">
    <w:nsid w:val="38FB464A"/>
    <w:multiLevelType w:val="multilevel"/>
    <w:tmpl w:val="6CAA2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CE303BE"/>
    <w:multiLevelType w:val="multilevel"/>
    <w:tmpl w:val="664CD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D5C23A1"/>
    <w:multiLevelType w:val="hybridMultilevel"/>
    <w:tmpl w:val="383251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42918E8"/>
    <w:multiLevelType w:val="hybridMultilevel"/>
    <w:tmpl w:val="59046158"/>
    <w:lvl w:ilvl="0" w:tplc="DC94CA92">
      <w:start w:val="1"/>
      <w:numFmt w:val="decimal"/>
      <w:lvlText w:val="%1."/>
      <w:lvlJc w:val="left"/>
      <w:pPr>
        <w:ind w:left="1542" w:hanging="360"/>
      </w:pPr>
      <w:rPr>
        <w:rFonts w:ascii="Times New Roman" w:eastAsia="Times New Roman" w:hAnsi="Times New Roman" w:cs="Times New Roman" w:hint="default"/>
        <w:w w:val="100"/>
        <w:sz w:val="24"/>
        <w:szCs w:val="24"/>
        <w:lang w:val="ru-RU" w:eastAsia="en-US" w:bidi="ar-SA"/>
      </w:rPr>
    </w:lvl>
    <w:lvl w:ilvl="1" w:tplc="F9B65038">
      <w:start w:val="1"/>
      <w:numFmt w:val="decimal"/>
      <w:lvlText w:val="%2)"/>
      <w:lvlJc w:val="left"/>
      <w:pPr>
        <w:ind w:left="822" w:hanging="358"/>
      </w:pPr>
      <w:rPr>
        <w:rFonts w:ascii="Times New Roman" w:eastAsia="Times New Roman" w:hAnsi="Times New Roman" w:cs="Times New Roman" w:hint="default"/>
        <w:w w:val="100"/>
        <w:sz w:val="24"/>
        <w:szCs w:val="24"/>
        <w:lang w:val="ru-RU" w:eastAsia="en-US" w:bidi="ar-SA"/>
      </w:rPr>
    </w:lvl>
    <w:lvl w:ilvl="2" w:tplc="0BF04E36">
      <w:numFmt w:val="bullet"/>
      <w:lvlText w:val="•"/>
      <w:lvlJc w:val="left"/>
      <w:pPr>
        <w:ind w:left="2576" w:hanging="358"/>
      </w:pPr>
      <w:rPr>
        <w:rFonts w:hint="default"/>
        <w:lang w:val="ru-RU" w:eastAsia="en-US" w:bidi="ar-SA"/>
      </w:rPr>
    </w:lvl>
    <w:lvl w:ilvl="3" w:tplc="FC40F0D4">
      <w:numFmt w:val="bullet"/>
      <w:lvlText w:val="•"/>
      <w:lvlJc w:val="left"/>
      <w:pPr>
        <w:ind w:left="3612" w:hanging="358"/>
      </w:pPr>
      <w:rPr>
        <w:rFonts w:hint="default"/>
        <w:lang w:val="ru-RU" w:eastAsia="en-US" w:bidi="ar-SA"/>
      </w:rPr>
    </w:lvl>
    <w:lvl w:ilvl="4" w:tplc="7604F8B6">
      <w:numFmt w:val="bullet"/>
      <w:lvlText w:val="•"/>
      <w:lvlJc w:val="left"/>
      <w:pPr>
        <w:ind w:left="4648" w:hanging="358"/>
      </w:pPr>
      <w:rPr>
        <w:rFonts w:hint="default"/>
        <w:lang w:val="ru-RU" w:eastAsia="en-US" w:bidi="ar-SA"/>
      </w:rPr>
    </w:lvl>
    <w:lvl w:ilvl="5" w:tplc="F85A2D66">
      <w:numFmt w:val="bullet"/>
      <w:lvlText w:val="•"/>
      <w:lvlJc w:val="left"/>
      <w:pPr>
        <w:ind w:left="5685" w:hanging="358"/>
      </w:pPr>
      <w:rPr>
        <w:rFonts w:hint="default"/>
        <w:lang w:val="ru-RU" w:eastAsia="en-US" w:bidi="ar-SA"/>
      </w:rPr>
    </w:lvl>
    <w:lvl w:ilvl="6" w:tplc="20247168">
      <w:numFmt w:val="bullet"/>
      <w:lvlText w:val="•"/>
      <w:lvlJc w:val="left"/>
      <w:pPr>
        <w:ind w:left="6721" w:hanging="358"/>
      </w:pPr>
      <w:rPr>
        <w:rFonts w:hint="default"/>
        <w:lang w:val="ru-RU" w:eastAsia="en-US" w:bidi="ar-SA"/>
      </w:rPr>
    </w:lvl>
    <w:lvl w:ilvl="7" w:tplc="2B2200F2">
      <w:numFmt w:val="bullet"/>
      <w:lvlText w:val="•"/>
      <w:lvlJc w:val="left"/>
      <w:pPr>
        <w:ind w:left="7757" w:hanging="358"/>
      </w:pPr>
      <w:rPr>
        <w:rFonts w:hint="default"/>
        <w:lang w:val="ru-RU" w:eastAsia="en-US" w:bidi="ar-SA"/>
      </w:rPr>
    </w:lvl>
    <w:lvl w:ilvl="8" w:tplc="AB8A777C">
      <w:numFmt w:val="bullet"/>
      <w:lvlText w:val="•"/>
      <w:lvlJc w:val="left"/>
      <w:pPr>
        <w:ind w:left="8793" w:hanging="358"/>
      </w:pPr>
      <w:rPr>
        <w:rFonts w:hint="default"/>
        <w:lang w:val="ru-RU" w:eastAsia="en-US" w:bidi="ar-SA"/>
      </w:rPr>
    </w:lvl>
  </w:abstractNum>
  <w:abstractNum w:abstractNumId="25" w15:restartNumberingAfterBreak="0">
    <w:nsid w:val="4538311B"/>
    <w:multiLevelType w:val="hybridMultilevel"/>
    <w:tmpl w:val="2C82D9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5522F24"/>
    <w:multiLevelType w:val="hybridMultilevel"/>
    <w:tmpl w:val="8E70E2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9685293"/>
    <w:multiLevelType w:val="hybridMultilevel"/>
    <w:tmpl w:val="4BD8FC20"/>
    <w:lvl w:ilvl="0" w:tplc="F5DA68D6">
      <w:start w:val="1"/>
      <w:numFmt w:val="bullet"/>
      <w:lvlText w:val="-"/>
      <w:lvlJc w:val="left"/>
      <w:pPr>
        <w:ind w:left="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AFE5B8E">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8D0169C">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0EDE00">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98D8EC">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8CEF7E">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3F0DE0E">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7ACF3C">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6682C9E">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4E0264A3"/>
    <w:multiLevelType w:val="hybridMultilevel"/>
    <w:tmpl w:val="26DE7346"/>
    <w:lvl w:ilvl="0" w:tplc="D49E5080">
      <w:numFmt w:val="bullet"/>
      <w:lvlText w:val="-"/>
      <w:lvlJc w:val="left"/>
      <w:pPr>
        <w:ind w:left="107" w:hanging="315"/>
      </w:pPr>
      <w:rPr>
        <w:rFonts w:ascii="Times New Roman" w:eastAsia="Times New Roman" w:hAnsi="Times New Roman" w:cs="Times New Roman" w:hint="default"/>
        <w:w w:val="99"/>
        <w:sz w:val="24"/>
        <w:szCs w:val="24"/>
        <w:lang w:val="ru-RU" w:eastAsia="en-US" w:bidi="ar-SA"/>
      </w:rPr>
    </w:lvl>
    <w:lvl w:ilvl="1" w:tplc="D83C01C8">
      <w:numFmt w:val="bullet"/>
      <w:lvlText w:val="•"/>
      <w:lvlJc w:val="left"/>
      <w:pPr>
        <w:ind w:left="581" w:hanging="315"/>
      </w:pPr>
      <w:rPr>
        <w:rFonts w:hint="default"/>
        <w:lang w:val="ru-RU" w:eastAsia="en-US" w:bidi="ar-SA"/>
      </w:rPr>
    </w:lvl>
    <w:lvl w:ilvl="2" w:tplc="A3BCEC64">
      <w:numFmt w:val="bullet"/>
      <w:lvlText w:val="•"/>
      <w:lvlJc w:val="left"/>
      <w:pPr>
        <w:ind w:left="1063" w:hanging="315"/>
      </w:pPr>
      <w:rPr>
        <w:rFonts w:hint="default"/>
        <w:lang w:val="ru-RU" w:eastAsia="en-US" w:bidi="ar-SA"/>
      </w:rPr>
    </w:lvl>
    <w:lvl w:ilvl="3" w:tplc="6E401C44">
      <w:numFmt w:val="bullet"/>
      <w:lvlText w:val="•"/>
      <w:lvlJc w:val="left"/>
      <w:pPr>
        <w:ind w:left="1545" w:hanging="315"/>
      </w:pPr>
      <w:rPr>
        <w:rFonts w:hint="default"/>
        <w:lang w:val="ru-RU" w:eastAsia="en-US" w:bidi="ar-SA"/>
      </w:rPr>
    </w:lvl>
    <w:lvl w:ilvl="4" w:tplc="A45CECE8">
      <w:numFmt w:val="bullet"/>
      <w:lvlText w:val="•"/>
      <w:lvlJc w:val="left"/>
      <w:pPr>
        <w:ind w:left="2027" w:hanging="315"/>
      </w:pPr>
      <w:rPr>
        <w:rFonts w:hint="default"/>
        <w:lang w:val="ru-RU" w:eastAsia="en-US" w:bidi="ar-SA"/>
      </w:rPr>
    </w:lvl>
    <w:lvl w:ilvl="5" w:tplc="22FC6B3A">
      <w:numFmt w:val="bullet"/>
      <w:lvlText w:val="•"/>
      <w:lvlJc w:val="left"/>
      <w:pPr>
        <w:ind w:left="2509" w:hanging="315"/>
      </w:pPr>
      <w:rPr>
        <w:rFonts w:hint="default"/>
        <w:lang w:val="ru-RU" w:eastAsia="en-US" w:bidi="ar-SA"/>
      </w:rPr>
    </w:lvl>
    <w:lvl w:ilvl="6" w:tplc="0AF269A4">
      <w:numFmt w:val="bullet"/>
      <w:lvlText w:val="•"/>
      <w:lvlJc w:val="left"/>
      <w:pPr>
        <w:ind w:left="2991" w:hanging="315"/>
      </w:pPr>
      <w:rPr>
        <w:rFonts w:hint="default"/>
        <w:lang w:val="ru-RU" w:eastAsia="en-US" w:bidi="ar-SA"/>
      </w:rPr>
    </w:lvl>
    <w:lvl w:ilvl="7" w:tplc="193EDBE2">
      <w:numFmt w:val="bullet"/>
      <w:lvlText w:val="•"/>
      <w:lvlJc w:val="left"/>
      <w:pPr>
        <w:ind w:left="3473" w:hanging="315"/>
      </w:pPr>
      <w:rPr>
        <w:rFonts w:hint="default"/>
        <w:lang w:val="ru-RU" w:eastAsia="en-US" w:bidi="ar-SA"/>
      </w:rPr>
    </w:lvl>
    <w:lvl w:ilvl="8" w:tplc="FE18704A">
      <w:numFmt w:val="bullet"/>
      <w:lvlText w:val="•"/>
      <w:lvlJc w:val="left"/>
      <w:pPr>
        <w:ind w:left="3955" w:hanging="315"/>
      </w:pPr>
      <w:rPr>
        <w:rFonts w:hint="default"/>
        <w:lang w:val="ru-RU" w:eastAsia="en-US" w:bidi="ar-SA"/>
      </w:rPr>
    </w:lvl>
  </w:abstractNum>
  <w:abstractNum w:abstractNumId="29" w15:restartNumberingAfterBreak="0">
    <w:nsid w:val="4F1E021C"/>
    <w:multiLevelType w:val="hybridMultilevel"/>
    <w:tmpl w:val="1696B6FC"/>
    <w:lvl w:ilvl="0" w:tplc="04190001">
      <w:start w:val="1"/>
      <w:numFmt w:val="bullet"/>
      <w:lvlText w:val=""/>
      <w:lvlJc w:val="left"/>
      <w:pPr>
        <w:ind w:left="733" w:hanging="360"/>
      </w:pPr>
      <w:rPr>
        <w:rFonts w:ascii="Symbol" w:hAnsi="Symbol" w:hint="default"/>
      </w:rPr>
    </w:lvl>
    <w:lvl w:ilvl="1" w:tplc="04190003" w:tentative="1">
      <w:start w:val="1"/>
      <w:numFmt w:val="bullet"/>
      <w:lvlText w:val="o"/>
      <w:lvlJc w:val="left"/>
      <w:pPr>
        <w:ind w:left="1453" w:hanging="360"/>
      </w:pPr>
      <w:rPr>
        <w:rFonts w:ascii="Courier New" w:hAnsi="Courier New" w:cs="Courier New" w:hint="default"/>
      </w:rPr>
    </w:lvl>
    <w:lvl w:ilvl="2" w:tplc="04190005" w:tentative="1">
      <w:start w:val="1"/>
      <w:numFmt w:val="bullet"/>
      <w:lvlText w:val=""/>
      <w:lvlJc w:val="left"/>
      <w:pPr>
        <w:ind w:left="2173" w:hanging="360"/>
      </w:pPr>
      <w:rPr>
        <w:rFonts w:ascii="Wingdings" w:hAnsi="Wingdings" w:hint="default"/>
      </w:rPr>
    </w:lvl>
    <w:lvl w:ilvl="3" w:tplc="04190001" w:tentative="1">
      <w:start w:val="1"/>
      <w:numFmt w:val="bullet"/>
      <w:lvlText w:val=""/>
      <w:lvlJc w:val="left"/>
      <w:pPr>
        <w:ind w:left="2893" w:hanging="360"/>
      </w:pPr>
      <w:rPr>
        <w:rFonts w:ascii="Symbol" w:hAnsi="Symbol" w:hint="default"/>
      </w:rPr>
    </w:lvl>
    <w:lvl w:ilvl="4" w:tplc="04190003" w:tentative="1">
      <w:start w:val="1"/>
      <w:numFmt w:val="bullet"/>
      <w:lvlText w:val="o"/>
      <w:lvlJc w:val="left"/>
      <w:pPr>
        <w:ind w:left="3613" w:hanging="360"/>
      </w:pPr>
      <w:rPr>
        <w:rFonts w:ascii="Courier New" w:hAnsi="Courier New" w:cs="Courier New" w:hint="default"/>
      </w:rPr>
    </w:lvl>
    <w:lvl w:ilvl="5" w:tplc="04190005" w:tentative="1">
      <w:start w:val="1"/>
      <w:numFmt w:val="bullet"/>
      <w:lvlText w:val=""/>
      <w:lvlJc w:val="left"/>
      <w:pPr>
        <w:ind w:left="4333" w:hanging="360"/>
      </w:pPr>
      <w:rPr>
        <w:rFonts w:ascii="Wingdings" w:hAnsi="Wingdings" w:hint="default"/>
      </w:rPr>
    </w:lvl>
    <w:lvl w:ilvl="6" w:tplc="04190001" w:tentative="1">
      <w:start w:val="1"/>
      <w:numFmt w:val="bullet"/>
      <w:lvlText w:val=""/>
      <w:lvlJc w:val="left"/>
      <w:pPr>
        <w:ind w:left="5053" w:hanging="360"/>
      </w:pPr>
      <w:rPr>
        <w:rFonts w:ascii="Symbol" w:hAnsi="Symbol" w:hint="default"/>
      </w:rPr>
    </w:lvl>
    <w:lvl w:ilvl="7" w:tplc="04190003" w:tentative="1">
      <w:start w:val="1"/>
      <w:numFmt w:val="bullet"/>
      <w:lvlText w:val="o"/>
      <w:lvlJc w:val="left"/>
      <w:pPr>
        <w:ind w:left="5773" w:hanging="360"/>
      </w:pPr>
      <w:rPr>
        <w:rFonts w:ascii="Courier New" w:hAnsi="Courier New" w:cs="Courier New" w:hint="default"/>
      </w:rPr>
    </w:lvl>
    <w:lvl w:ilvl="8" w:tplc="04190005" w:tentative="1">
      <w:start w:val="1"/>
      <w:numFmt w:val="bullet"/>
      <w:lvlText w:val=""/>
      <w:lvlJc w:val="left"/>
      <w:pPr>
        <w:ind w:left="6493" w:hanging="360"/>
      </w:pPr>
      <w:rPr>
        <w:rFonts w:ascii="Wingdings" w:hAnsi="Wingdings" w:hint="default"/>
      </w:rPr>
    </w:lvl>
  </w:abstractNum>
  <w:abstractNum w:abstractNumId="30" w15:restartNumberingAfterBreak="0">
    <w:nsid w:val="523C00BA"/>
    <w:multiLevelType w:val="hybridMultilevel"/>
    <w:tmpl w:val="2AD69E7A"/>
    <w:lvl w:ilvl="0" w:tplc="53566B3A">
      <w:start w:val="1"/>
      <w:numFmt w:val="decimal"/>
      <w:lvlText w:val="%1."/>
      <w:lvlJc w:val="left"/>
      <w:pPr>
        <w:ind w:left="822" w:hanging="353"/>
      </w:pPr>
      <w:rPr>
        <w:rFonts w:ascii="Times New Roman" w:eastAsia="Times New Roman" w:hAnsi="Times New Roman" w:cs="Times New Roman" w:hint="default"/>
        <w:w w:val="100"/>
        <w:sz w:val="24"/>
        <w:szCs w:val="24"/>
        <w:lang w:val="ru-RU" w:eastAsia="en-US" w:bidi="ar-SA"/>
      </w:rPr>
    </w:lvl>
    <w:lvl w:ilvl="1" w:tplc="300A41F8">
      <w:start w:val="1"/>
      <w:numFmt w:val="decimal"/>
      <w:lvlText w:val="%2."/>
      <w:lvlJc w:val="left"/>
      <w:pPr>
        <w:ind w:left="822" w:hanging="315"/>
      </w:pPr>
      <w:rPr>
        <w:rFonts w:ascii="Times New Roman" w:eastAsia="Times New Roman" w:hAnsi="Times New Roman" w:cs="Times New Roman" w:hint="default"/>
        <w:w w:val="100"/>
        <w:sz w:val="24"/>
        <w:szCs w:val="24"/>
        <w:lang w:val="ru-RU" w:eastAsia="en-US" w:bidi="ar-SA"/>
      </w:rPr>
    </w:lvl>
    <w:lvl w:ilvl="2" w:tplc="118A26F4">
      <w:numFmt w:val="bullet"/>
      <w:lvlText w:val="•"/>
      <w:lvlJc w:val="left"/>
      <w:pPr>
        <w:ind w:left="4745" w:hanging="315"/>
      </w:pPr>
      <w:rPr>
        <w:rFonts w:hint="default"/>
        <w:lang w:val="ru-RU" w:eastAsia="en-US" w:bidi="ar-SA"/>
      </w:rPr>
    </w:lvl>
    <w:lvl w:ilvl="3" w:tplc="C542EE8A">
      <w:numFmt w:val="bullet"/>
      <w:lvlText w:val="•"/>
      <w:lvlJc w:val="left"/>
      <w:pPr>
        <w:ind w:left="5510" w:hanging="315"/>
      </w:pPr>
      <w:rPr>
        <w:rFonts w:hint="default"/>
        <w:lang w:val="ru-RU" w:eastAsia="en-US" w:bidi="ar-SA"/>
      </w:rPr>
    </w:lvl>
    <w:lvl w:ilvl="4" w:tplc="C6BA7CB4">
      <w:numFmt w:val="bullet"/>
      <w:lvlText w:val="•"/>
      <w:lvlJc w:val="left"/>
      <w:pPr>
        <w:ind w:left="6275" w:hanging="315"/>
      </w:pPr>
      <w:rPr>
        <w:rFonts w:hint="default"/>
        <w:lang w:val="ru-RU" w:eastAsia="en-US" w:bidi="ar-SA"/>
      </w:rPr>
    </w:lvl>
    <w:lvl w:ilvl="5" w:tplc="615A2106">
      <w:numFmt w:val="bullet"/>
      <w:lvlText w:val="•"/>
      <w:lvlJc w:val="left"/>
      <w:pPr>
        <w:ind w:left="7040" w:hanging="315"/>
      </w:pPr>
      <w:rPr>
        <w:rFonts w:hint="default"/>
        <w:lang w:val="ru-RU" w:eastAsia="en-US" w:bidi="ar-SA"/>
      </w:rPr>
    </w:lvl>
    <w:lvl w:ilvl="6" w:tplc="62B426AC">
      <w:numFmt w:val="bullet"/>
      <w:lvlText w:val="•"/>
      <w:lvlJc w:val="left"/>
      <w:pPr>
        <w:ind w:left="7805" w:hanging="315"/>
      </w:pPr>
      <w:rPr>
        <w:rFonts w:hint="default"/>
        <w:lang w:val="ru-RU" w:eastAsia="en-US" w:bidi="ar-SA"/>
      </w:rPr>
    </w:lvl>
    <w:lvl w:ilvl="7" w:tplc="165C20FA">
      <w:numFmt w:val="bullet"/>
      <w:lvlText w:val="•"/>
      <w:lvlJc w:val="left"/>
      <w:pPr>
        <w:ind w:left="8570" w:hanging="315"/>
      </w:pPr>
      <w:rPr>
        <w:rFonts w:hint="default"/>
        <w:lang w:val="ru-RU" w:eastAsia="en-US" w:bidi="ar-SA"/>
      </w:rPr>
    </w:lvl>
    <w:lvl w:ilvl="8" w:tplc="742C5E7E">
      <w:numFmt w:val="bullet"/>
      <w:lvlText w:val="•"/>
      <w:lvlJc w:val="left"/>
      <w:pPr>
        <w:ind w:left="9336" w:hanging="315"/>
      </w:pPr>
      <w:rPr>
        <w:rFonts w:hint="default"/>
        <w:lang w:val="ru-RU" w:eastAsia="en-US" w:bidi="ar-SA"/>
      </w:rPr>
    </w:lvl>
  </w:abstractNum>
  <w:abstractNum w:abstractNumId="31" w15:restartNumberingAfterBreak="0">
    <w:nsid w:val="525C5FCA"/>
    <w:multiLevelType w:val="hybridMultilevel"/>
    <w:tmpl w:val="CB4235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2E1378A"/>
    <w:multiLevelType w:val="multilevel"/>
    <w:tmpl w:val="B30426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59F543AB"/>
    <w:multiLevelType w:val="hybridMultilevel"/>
    <w:tmpl w:val="8D5EE9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AAD6535"/>
    <w:multiLevelType w:val="hybridMultilevel"/>
    <w:tmpl w:val="E086079E"/>
    <w:lvl w:ilvl="0" w:tplc="0419000B">
      <w:start w:val="1"/>
      <w:numFmt w:val="bullet"/>
      <w:lvlText w:val=""/>
      <w:lvlJc w:val="left"/>
      <w:pPr>
        <w:ind w:left="720" w:hanging="360"/>
      </w:pPr>
      <w:rPr>
        <w:rFonts w:ascii="Wingdings" w:hAnsi="Wingdings"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4073B6F"/>
    <w:multiLevelType w:val="hybridMultilevel"/>
    <w:tmpl w:val="EE4C7A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759148E"/>
    <w:multiLevelType w:val="hybridMultilevel"/>
    <w:tmpl w:val="8F0EA7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A07616B"/>
    <w:multiLevelType w:val="hybridMultilevel"/>
    <w:tmpl w:val="1FDEFB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A230BCA"/>
    <w:multiLevelType w:val="hybridMultilevel"/>
    <w:tmpl w:val="1062D3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A93662C"/>
    <w:multiLevelType w:val="hybridMultilevel"/>
    <w:tmpl w:val="CEAC2876"/>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15:restartNumberingAfterBreak="0">
    <w:nsid w:val="6BE33036"/>
    <w:multiLevelType w:val="hybridMultilevel"/>
    <w:tmpl w:val="875A15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1E40DCA"/>
    <w:multiLevelType w:val="hybridMultilevel"/>
    <w:tmpl w:val="25B86F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429273A"/>
    <w:multiLevelType w:val="multilevel"/>
    <w:tmpl w:val="2194A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46B08AC"/>
    <w:multiLevelType w:val="hybridMultilevel"/>
    <w:tmpl w:val="E3DE573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9521852"/>
    <w:multiLevelType w:val="hybridMultilevel"/>
    <w:tmpl w:val="85BC11F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BE24FF9"/>
    <w:multiLevelType w:val="hybridMultilevel"/>
    <w:tmpl w:val="8FA404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440150669">
    <w:abstractNumId w:val="3"/>
  </w:num>
  <w:num w:numId="2" w16cid:durableId="1105923961">
    <w:abstractNumId w:val="35"/>
  </w:num>
  <w:num w:numId="3" w16cid:durableId="828711686">
    <w:abstractNumId w:val="0"/>
  </w:num>
  <w:num w:numId="4" w16cid:durableId="246958737">
    <w:abstractNumId w:val="18"/>
  </w:num>
  <w:num w:numId="5" w16cid:durableId="1211116571">
    <w:abstractNumId w:val="36"/>
  </w:num>
  <w:num w:numId="6" w16cid:durableId="410202325">
    <w:abstractNumId w:val="38"/>
  </w:num>
  <w:num w:numId="7" w16cid:durableId="1119683296">
    <w:abstractNumId w:val="26"/>
  </w:num>
  <w:num w:numId="8" w16cid:durableId="1046835626">
    <w:abstractNumId w:val="37"/>
  </w:num>
  <w:num w:numId="9" w16cid:durableId="1449738185">
    <w:abstractNumId w:val="17"/>
  </w:num>
  <w:num w:numId="10" w16cid:durableId="1140882629">
    <w:abstractNumId w:val="34"/>
  </w:num>
  <w:num w:numId="11" w16cid:durableId="1150562485">
    <w:abstractNumId w:val="43"/>
  </w:num>
  <w:num w:numId="12" w16cid:durableId="1995600688">
    <w:abstractNumId w:val="19"/>
  </w:num>
  <w:num w:numId="13" w16cid:durableId="879051952">
    <w:abstractNumId w:val="39"/>
  </w:num>
  <w:num w:numId="14" w16cid:durableId="999044880">
    <w:abstractNumId w:val="41"/>
  </w:num>
  <w:num w:numId="15" w16cid:durableId="2087217386">
    <w:abstractNumId w:val="12"/>
  </w:num>
  <w:num w:numId="16" w16cid:durableId="434399859">
    <w:abstractNumId w:val="14"/>
  </w:num>
  <w:num w:numId="17" w16cid:durableId="219481216">
    <w:abstractNumId w:val="2"/>
  </w:num>
  <w:num w:numId="18" w16cid:durableId="1027220939">
    <w:abstractNumId w:val="33"/>
  </w:num>
  <w:num w:numId="19" w16cid:durableId="1562323866">
    <w:abstractNumId w:val="31"/>
  </w:num>
  <w:num w:numId="20" w16cid:durableId="377438897">
    <w:abstractNumId w:val="22"/>
  </w:num>
  <w:num w:numId="21" w16cid:durableId="1616643130">
    <w:abstractNumId w:val="21"/>
  </w:num>
  <w:num w:numId="22" w16cid:durableId="1137069217">
    <w:abstractNumId w:val="42"/>
  </w:num>
  <w:num w:numId="23" w16cid:durableId="166603826">
    <w:abstractNumId w:val="16"/>
  </w:num>
  <w:num w:numId="24" w16cid:durableId="367880436">
    <w:abstractNumId w:val="9"/>
  </w:num>
  <w:num w:numId="25" w16cid:durableId="866024610">
    <w:abstractNumId w:val="23"/>
  </w:num>
  <w:num w:numId="26" w16cid:durableId="1175807480">
    <w:abstractNumId w:val="25"/>
  </w:num>
  <w:num w:numId="27" w16cid:durableId="1748309461">
    <w:abstractNumId w:val="44"/>
  </w:num>
  <w:num w:numId="28" w16cid:durableId="481964551">
    <w:abstractNumId w:val="13"/>
  </w:num>
  <w:num w:numId="29" w16cid:durableId="1800370703">
    <w:abstractNumId w:val="7"/>
  </w:num>
  <w:num w:numId="30" w16cid:durableId="1753888952">
    <w:abstractNumId w:val="15"/>
  </w:num>
  <w:num w:numId="31" w16cid:durableId="468329849">
    <w:abstractNumId w:val="40"/>
  </w:num>
  <w:num w:numId="32" w16cid:durableId="1995330171">
    <w:abstractNumId w:val="29"/>
  </w:num>
  <w:num w:numId="33" w16cid:durableId="7609710">
    <w:abstractNumId w:val="1"/>
  </w:num>
  <w:num w:numId="34" w16cid:durableId="1747648609">
    <w:abstractNumId w:val="27"/>
  </w:num>
  <w:num w:numId="35" w16cid:durableId="1525241395">
    <w:abstractNumId w:val="4"/>
  </w:num>
  <w:num w:numId="36" w16cid:durableId="1587806768">
    <w:abstractNumId w:val="5"/>
  </w:num>
  <w:num w:numId="37" w16cid:durableId="1194926373">
    <w:abstractNumId w:val="8"/>
  </w:num>
  <w:num w:numId="38" w16cid:durableId="69426995">
    <w:abstractNumId w:val="24"/>
  </w:num>
  <w:num w:numId="39" w16cid:durableId="593519139">
    <w:abstractNumId w:val="20"/>
  </w:num>
  <w:num w:numId="40" w16cid:durableId="1694695740">
    <w:abstractNumId w:val="10"/>
  </w:num>
  <w:num w:numId="41" w16cid:durableId="1564100735">
    <w:abstractNumId w:val="28"/>
  </w:num>
  <w:num w:numId="42" w16cid:durableId="1495730501">
    <w:abstractNumId w:val="6"/>
  </w:num>
  <w:num w:numId="43" w16cid:durableId="1347944498">
    <w:abstractNumId w:val="30"/>
  </w:num>
  <w:num w:numId="44" w16cid:durableId="214106861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4598082">
    <w:abstractNumId w:val="45"/>
  </w:num>
  <w:num w:numId="46" w16cid:durableId="961183330">
    <w:abstractNumId w:val="11"/>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001D"/>
    <w:rsid w:val="00007080"/>
    <w:rsid w:val="00041DFB"/>
    <w:rsid w:val="00043269"/>
    <w:rsid w:val="00047020"/>
    <w:rsid w:val="000572FA"/>
    <w:rsid w:val="00075B38"/>
    <w:rsid w:val="000B2EDA"/>
    <w:rsid w:val="000C6690"/>
    <w:rsid w:val="000E1E2F"/>
    <w:rsid w:val="000E35C0"/>
    <w:rsid w:val="000E6EE4"/>
    <w:rsid w:val="000E75BB"/>
    <w:rsid w:val="000E7DD5"/>
    <w:rsid w:val="000F6769"/>
    <w:rsid w:val="00101C75"/>
    <w:rsid w:val="00106DDA"/>
    <w:rsid w:val="0011388A"/>
    <w:rsid w:val="00127AB2"/>
    <w:rsid w:val="00127FFC"/>
    <w:rsid w:val="001321E7"/>
    <w:rsid w:val="00144ED2"/>
    <w:rsid w:val="00152302"/>
    <w:rsid w:val="00161719"/>
    <w:rsid w:val="001835DA"/>
    <w:rsid w:val="001A19C1"/>
    <w:rsid w:val="001A5679"/>
    <w:rsid w:val="001B415B"/>
    <w:rsid w:val="001C1ED9"/>
    <w:rsid w:val="001E04C9"/>
    <w:rsid w:val="001E3D85"/>
    <w:rsid w:val="001E415D"/>
    <w:rsid w:val="001F62F3"/>
    <w:rsid w:val="00201305"/>
    <w:rsid w:val="00210E6A"/>
    <w:rsid w:val="002115AE"/>
    <w:rsid w:val="00212BA7"/>
    <w:rsid w:val="00223512"/>
    <w:rsid w:val="002273D5"/>
    <w:rsid w:val="00235351"/>
    <w:rsid w:val="00253BDB"/>
    <w:rsid w:val="00295EFC"/>
    <w:rsid w:val="002A2E9C"/>
    <w:rsid w:val="002D1280"/>
    <w:rsid w:val="002D29B8"/>
    <w:rsid w:val="002E6EF0"/>
    <w:rsid w:val="0030388D"/>
    <w:rsid w:val="00306A4B"/>
    <w:rsid w:val="0031462F"/>
    <w:rsid w:val="00317B71"/>
    <w:rsid w:val="00333C7D"/>
    <w:rsid w:val="00334134"/>
    <w:rsid w:val="00335504"/>
    <w:rsid w:val="00337CD7"/>
    <w:rsid w:val="00343558"/>
    <w:rsid w:val="00354B18"/>
    <w:rsid w:val="00356BB3"/>
    <w:rsid w:val="00377859"/>
    <w:rsid w:val="003816FA"/>
    <w:rsid w:val="00382967"/>
    <w:rsid w:val="00383549"/>
    <w:rsid w:val="00384BF6"/>
    <w:rsid w:val="003B7198"/>
    <w:rsid w:val="003C7520"/>
    <w:rsid w:val="003E0A54"/>
    <w:rsid w:val="003E0DB8"/>
    <w:rsid w:val="00420F7F"/>
    <w:rsid w:val="0042227F"/>
    <w:rsid w:val="00440C5E"/>
    <w:rsid w:val="00474A12"/>
    <w:rsid w:val="004918E5"/>
    <w:rsid w:val="004A28FB"/>
    <w:rsid w:val="004A4D65"/>
    <w:rsid w:val="004C1E7B"/>
    <w:rsid w:val="004C57B6"/>
    <w:rsid w:val="004C7F76"/>
    <w:rsid w:val="004D3BD0"/>
    <w:rsid w:val="004E7ECA"/>
    <w:rsid w:val="005109B0"/>
    <w:rsid w:val="0051132D"/>
    <w:rsid w:val="0054555A"/>
    <w:rsid w:val="005507B3"/>
    <w:rsid w:val="005647FC"/>
    <w:rsid w:val="005665F9"/>
    <w:rsid w:val="00574618"/>
    <w:rsid w:val="00581735"/>
    <w:rsid w:val="00587352"/>
    <w:rsid w:val="005933D1"/>
    <w:rsid w:val="00597AF7"/>
    <w:rsid w:val="005A05C0"/>
    <w:rsid w:val="005B4D08"/>
    <w:rsid w:val="005C145A"/>
    <w:rsid w:val="0061298B"/>
    <w:rsid w:val="0061410E"/>
    <w:rsid w:val="00621B9D"/>
    <w:rsid w:val="0063333E"/>
    <w:rsid w:val="0064167D"/>
    <w:rsid w:val="0065081D"/>
    <w:rsid w:val="00654CB8"/>
    <w:rsid w:val="006767BB"/>
    <w:rsid w:val="00677CA6"/>
    <w:rsid w:val="00680348"/>
    <w:rsid w:val="00680537"/>
    <w:rsid w:val="00680B19"/>
    <w:rsid w:val="0069620E"/>
    <w:rsid w:val="006B004D"/>
    <w:rsid w:val="006B426B"/>
    <w:rsid w:val="006E2CBA"/>
    <w:rsid w:val="006E3B42"/>
    <w:rsid w:val="006F15D7"/>
    <w:rsid w:val="006F7432"/>
    <w:rsid w:val="00702CB2"/>
    <w:rsid w:val="00710695"/>
    <w:rsid w:val="00732A93"/>
    <w:rsid w:val="00767F8D"/>
    <w:rsid w:val="0079001D"/>
    <w:rsid w:val="007934EB"/>
    <w:rsid w:val="007A3B19"/>
    <w:rsid w:val="007B32AB"/>
    <w:rsid w:val="007D2DF5"/>
    <w:rsid w:val="007E037A"/>
    <w:rsid w:val="007E3441"/>
    <w:rsid w:val="00823181"/>
    <w:rsid w:val="0082319B"/>
    <w:rsid w:val="00853681"/>
    <w:rsid w:val="008566DC"/>
    <w:rsid w:val="00863B5F"/>
    <w:rsid w:val="008C0F08"/>
    <w:rsid w:val="008D5B0B"/>
    <w:rsid w:val="008E4050"/>
    <w:rsid w:val="008E675E"/>
    <w:rsid w:val="00901193"/>
    <w:rsid w:val="00933141"/>
    <w:rsid w:val="00964978"/>
    <w:rsid w:val="009740D6"/>
    <w:rsid w:val="00980FB9"/>
    <w:rsid w:val="009829F0"/>
    <w:rsid w:val="009965EE"/>
    <w:rsid w:val="009B1D8F"/>
    <w:rsid w:val="009D66CB"/>
    <w:rsid w:val="009E3922"/>
    <w:rsid w:val="009F4374"/>
    <w:rsid w:val="00A00A06"/>
    <w:rsid w:val="00A0579C"/>
    <w:rsid w:val="00A16368"/>
    <w:rsid w:val="00A20098"/>
    <w:rsid w:val="00A26513"/>
    <w:rsid w:val="00A318C9"/>
    <w:rsid w:val="00A369FB"/>
    <w:rsid w:val="00A37260"/>
    <w:rsid w:val="00A54355"/>
    <w:rsid w:val="00A56B5D"/>
    <w:rsid w:val="00A64E47"/>
    <w:rsid w:val="00A810CC"/>
    <w:rsid w:val="00A92D21"/>
    <w:rsid w:val="00AA38A6"/>
    <w:rsid w:val="00AA4D11"/>
    <w:rsid w:val="00AC3BB8"/>
    <w:rsid w:val="00AC4CB7"/>
    <w:rsid w:val="00AC758A"/>
    <w:rsid w:val="00AD1809"/>
    <w:rsid w:val="00AD5ADB"/>
    <w:rsid w:val="00AD73D2"/>
    <w:rsid w:val="00AF0B72"/>
    <w:rsid w:val="00B068B7"/>
    <w:rsid w:val="00B20E48"/>
    <w:rsid w:val="00B20F2C"/>
    <w:rsid w:val="00B33BAA"/>
    <w:rsid w:val="00B47B8F"/>
    <w:rsid w:val="00B50F6F"/>
    <w:rsid w:val="00B52D62"/>
    <w:rsid w:val="00B629AC"/>
    <w:rsid w:val="00B652CF"/>
    <w:rsid w:val="00B73B3C"/>
    <w:rsid w:val="00B80893"/>
    <w:rsid w:val="00B8448A"/>
    <w:rsid w:val="00B85E70"/>
    <w:rsid w:val="00BA2CE8"/>
    <w:rsid w:val="00BC7A42"/>
    <w:rsid w:val="00BD5F71"/>
    <w:rsid w:val="00BE7F4E"/>
    <w:rsid w:val="00C00C18"/>
    <w:rsid w:val="00C30EAE"/>
    <w:rsid w:val="00C36F99"/>
    <w:rsid w:val="00C37B32"/>
    <w:rsid w:val="00C56CAE"/>
    <w:rsid w:val="00C62AC0"/>
    <w:rsid w:val="00C649F9"/>
    <w:rsid w:val="00C921D1"/>
    <w:rsid w:val="00C97C8F"/>
    <w:rsid w:val="00CB1031"/>
    <w:rsid w:val="00CD7E0B"/>
    <w:rsid w:val="00CE5F46"/>
    <w:rsid w:val="00CF40FA"/>
    <w:rsid w:val="00D10B22"/>
    <w:rsid w:val="00D14264"/>
    <w:rsid w:val="00D1726F"/>
    <w:rsid w:val="00D26921"/>
    <w:rsid w:val="00D3425D"/>
    <w:rsid w:val="00D444B4"/>
    <w:rsid w:val="00D47B38"/>
    <w:rsid w:val="00D54D28"/>
    <w:rsid w:val="00D64EB6"/>
    <w:rsid w:val="00D74BF6"/>
    <w:rsid w:val="00D77698"/>
    <w:rsid w:val="00D81B38"/>
    <w:rsid w:val="00D94331"/>
    <w:rsid w:val="00DA6777"/>
    <w:rsid w:val="00DB5907"/>
    <w:rsid w:val="00DE2C7F"/>
    <w:rsid w:val="00DE739D"/>
    <w:rsid w:val="00DF0E82"/>
    <w:rsid w:val="00E0105E"/>
    <w:rsid w:val="00E01842"/>
    <w:rsid w:val="00E133FB"/>
    <w:rsid w:val="00E1414F"/>
    <w:rsid w:val="00E234CC"/>
    <w:rsid w:val="00E35D03"/>
    <w:rsid w:val="00E458EC"/>
    <w:rsid w:val="00E730F0"/>
    <w:rsid w:val="00E82F26"/>
    <w:rsid w:val="00E85F4E"/>
    <w:rsid w:val="00E9359F"/>
    <w:rsid w:val="00EA3DB5"/>
    <w:rsid w:val="00EB0B06"/>
    <w:rsid w:val="00EB0CA6"/>
    <w:rsid w:val="00F04960"/>
    <w:rsid w:val="00F05273"/>
    <w:rsid w:val="00F2092D"/>
    <w:rsid w:val="00F4575A"/>
    <w:rsid w:val="00F50C5F"/>
    <w:rsid w:val="00F65561"/>
    <w:rsid w:val="00F80E6C"/>
    <w:rsid w:val="00F9068E"/>
    <w:rsid w:val="00FA5D34"/>
    <w:rsid w:val="00FB4037"/>
    <w:rsid w:val="00FC1A59"/>
    <w:rsid w:val="00FD5911"/>
    <w:rsid w:val="00FE063C"/>
    <w:rsid w:val="00FF3ECF"/>
    <w:rsid w:val="00FF4D4A"/>
    <w:rsid w:val="00FF51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3EA26"/>
  <w15:docId w15:val="{51559434-A73F-4155-B804-AEED2E5CA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001D"/>
    <w:rPr>
      <w:rFonts w:eastAsiaTheme="minorEastAsia"/>
      <w:lang w:eastAsia="ru-RU"/>
    </w:rPr>
  </w:style>
  <w:style w:type="paragraph" w:styleId="1">
    <w:name w:val="heading 1"/>
    <w:basedOn w:val="a"/>
    <w:next w:val="a"/>
    <w:link w:val="10"/>
    <w:uiPriority w:val="9"/>
    <w:qFormat/>
    <w:rsid w:val="0079001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79001D"/>
    <w:pPr>
      <w:keepNext/>
      <w:spacing w:before="240" w:after="60" w:line="240" w:lineRule="auto"/>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9001D"/>
    <w:rPr>
      <w:rFonts w:ascii="Arial" w:eastAsia="Times New Roman" w:hAnsi="Arial" w:cs="Arial"/>
      <w:b/>
      <w:bCs/>
      <w:i/>
      <w:iCs/>
      <w:sz w:val="28"/>
      <w:szCs w:val="28"/>
      <w:lang w:eastAsia="ru-RU"/>
    </w:rPr>
  </w:style>
  <w:style w:type="paragraph" w:styleId="a3">
    <w:name w:val="Body Text"/>
    <w:basedOn w:val="a"/>
    <w:link w:val="a4"/>
    <w:uiPriority w:val="1"/>
    <w:qFormat/>
    <w:rsid w:val="0079001D"/>
    <w:pPr>
      <w:widowControl w:val="0"/>
      <w:autoSpaceDE w:val="0"/>
      <w:autoSpaceDN w:val="0"/>
      <w:spacing w:after="0" w:line="240" w:lineRule="auto"/>
    </w:pPr>
    <w:rPr>
      <w:rFonts w:ascii="Times New Roman" w:eastAsia="Times New Roman" w:hAnsi="Times New Roman" w:cs="Times New Roman"/>
      <w:sz w:val="24"/>
      <w:szCs w:val="24"/>
      <w:lang w:eastAsia="en-US"/>
    </w:rPr>
  </w:style>
  <w:style w:type="character" w:customStyle="1" w:styleId="a4">
    <w:name w:val="Основной текст Знак"/>
    <w:basedOn w:val="a0"/>
    <w:link w:val="a3"/>
    <w:uiPriority w:val="1"/>
    <w:rsid w:val="0079001D"/>
    <w:rPr>
      <w:rFonts w:ascii="Times New Roman" w:eastAsia="Times New Roman" w:hAnsi="Times New Roman" w:cs="Times New Roman"/>
      <w:sz w:val="24"/>
      <w:szCs w:val="24"/>
    </w:rPr>
  </w:style>
  <w:style w:type="paragraph" w:styleId="a5">
    <w:name w:val="Normal (Web)"/>
    <w:aliases w:val="webb,Обычный (веб) Знак1,Обычный (веб) Знак Знак,Обычный (веб) Знак,Обычный (Web)1,Знак Знак3,Обычный (веб) Знак Знак1,Знак Знак1 Знак,Обычный (веб) Знак Знак Знак,Знак Знак1 Знак Знак,Обычный (веб) Знак Знак Знак Знак, Знак4,Знак4"/>
    <w:basedOn w:val="a"/>
    <w:link w:val="a6"/>
    <w:uiPriority w:val="99"/>
    <w:qFormat/>
    <w:rsid w:val="007900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Обычный (Интернет) Знак"/>
    <w:aliases w:val="webb Знак,Обычный (веб) Знак1 Знак,Обычный (веб) Знак Знак Знак1,Обычный (веб) Знак Знак2,Обычный (Web)1 Знак,Знак Знак3 Знак,Обычный (веб) Знак Знак1 Знак,Знак Знак1 Знак Знак1,Обычный (веб) Знак Знак Знак Знак1, Знак4 Знак"/>
    <w:link w:val="a5"/>
    <w:uiPriority w:val="99"/>
    <w:rsid w:val="0079001D"/>
    <w:rPr>
      <w:rFonts w:ascii="Times New Roman" w:eastAsia="Times New Roman" w:hAnsi="Times New Roman" w:cs="Times New Roman"/>
      <w:sz w:val="24"/>
      <w:szCs w:val="24"/>
      <w:lang w:eastAsia="ru-RU"/>
    </w:rPr>
  </w:style>
  <w:style w:type="paragraph" w:styleId="a7">
    <w:name w:val="List Paragraph"/>
    <w:basedOn w:val="a"/>
    <w:link w:val="a8"/>
    <w:uiPriority w:val="1"/>
    <w:qFormat/>
    <w:rsid w:val="0079001D"/>
    <w:pPr>
      <w:spacing w:after="0" w:line="240" w:lineRule="auto"/>
      <w:ind w:left="720"/>
      <w:contextualSpacing/>
    </w:pPr>
    <w:rPr>
      <w:rFonts w:ascii="Times New Roman" w:eastAsia="Calibri" w:hAnsi="Times New Roman" w:cs="Times New Roman"/>
      <w:sz w:val="24"/>
      <w:szCs w:val="24"/>
    </w:rPr>
  </w:style>
  <w:style w:type="character" w:customStyle="1" w:styleId="a8">
    <w:name w:val="Абзац списка Знак"/>
    <w:link w:val="a7"/>
    <w:uiPriority w:val="34"/>
    <w:rsid w:val="0079001D"/>
    <w:rPr>
      <w:rFonts w:ascii="Times New Roman" w:eastAsia="Calibri" w:hAnsi="Times New Roman" w:cs="Times New Roman"/>
      <w:sz w:val="24"/>
      <w:szCs w:val="24"/>
      <w:lang w:eastAsia="ru-RU"/>
    </w:rPr>
  </w:style>
  <w:style w:type="character" w:customStyle="1" w:styleId="10">
    <w:name w:val="Заголовок 1 Знак"/>
    <w:basedOn w:val="a0"/>
    <w:link w:val="1"/>
    <w:uiPriority w:val="9"/>
    <w:rsid w:val="0079001D"/>
    <w:rPr>
      <w:rFonts w:asciiTheme="majorHAnsi" w:eastAsiaTheme="majorEastAsia" w:hAnsiTheme="majorHAnsi" w:cstheme="majorBidi"/>
      <w:b/>
      <w:bCs/>
      <w:color w:val="365F91" w:themeColor="accent1" w:themeShade="BF"/>
      <w:sz w:val="28"/>
      <w:szCs w:val="28"/>
      <w:lang w:eastAsia="ru-RU"/>
    </w:rPr>
  </w:style>
  <w:style w:type="paragraph" w:styleId="a9">
    <w:name w:val="No Spacing"/>
    <w:link w:val="aa"/>
    <w:uiPriority w:val="1"/>
    <w:qFormat/>
    <w:rsid w:val="0079001D"/>
    <w:pPr>
      <w:spacing w:after="0" w:line="240" w:lineRule="auto"/>
    </w:pPr>
    <w:rPr>
      <w:rFonts w:ascii="Calibri" w:eastAsia="Times New Roman" w:hAnsi="Calibri" w:cs="Times New Roman"/>
    </w:rPr>
  </w:style>
  <w:style w:type="character" w:customStyle="1" w:styleId="aa">
    <w:name w:val="Без интервала Знак"/>
    <w:link w:val="a9"/>
    <w:uiPriority w:val="1"/>
    <w:rsid w:val="0079001D"/>
    <w:rPr>
      <w:rFonts w:ascii="Calibri" w:eastAsia="Times New Roman" w:hAnsi="Calibri" w:cs="Times New Roman"/>
    </w:rPr>
  </w:style>
  <w:style w:type="table" w:styleId="ab">
    <w:name w:val="Table Grid"/>
    <w:basedOn w:val="a1"/>
    <w:uiPriority w:val="59"/>
    <w:rsid w:val="0079001D"/>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5"/>
    <w:basedOn w:val="a1"/>
    <w:next w:val="ab"/>
    <w:uiPriority w:val="59"/>
    <w:rsid w:val="0079001D"/>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79001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c">
    <w:name w:val="Balloon Text"/>
    <w:basedOn w:val="a"/>
    <w:link w:val="ad"/>
    <w:uiPriority w:val="99"/>
    <w:semiHidden/>
    <w:unhideWhenUsed/>
    <w:rsid w:val="00B20F2C"/>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B20F2C"/>
    <w:rPr>
      <w:rFonts w:ascii="Tahoma" w:eastAsiaTheme="minorEastAsia" w:hAnsi="Tahoma" w:cs="Tahoma"/>
      <w:sz w:val="16"/>
      <w:szCs w:val="16"/>
      <w:lang w:eastAsia="ru-RU"/>
    </w:rPr>
  </w:style>
  <w:style w:type="character" w:styleId="ae">
    <w:name w:val="Strong"/>
    <w:qFormat/>
    <w:rsid w:val="00B50F6F"/>
    <w:rPr>
      <w:b/>
      <w:bCs/>
    </w:rPr>
  </w:style>
  <w:style w:type="paragraph" w:customStyle="1" w:styleId="Default">
    <w:name w:val="Default"/>
    <w:rsid w:val="00B50F6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TableParagraph">
    <w:name w:val="Table Paragraph"/>
    <w:basedOn w:val="a"/>
    <w:uiPriority w:val="1"/>
    <w:qFormat/>
    <w:rsid w:val="00B50F6F"/>
    <w:pPr>
      <w:widowControl w:val="0"/>
      <w:autoSpaceDE w:val="0"/>
      <w:autoSpaceDN w:val="0"/>
      <w:spacing w:after="0" w:line="240" w:lineRule="auto"/>
    </w:pPr>
    <w:rPr>
      <w:rFonts w:ascii="Times New Roman" w:eastAsia="Times New Roman" w:hAnsi="Times New Roman" w:cs="Times New Roman"/>
      <w:lang w:eastAsia="en-US"/>
    </w:rPr>
  </w:style>
  <w:style w:type="table" w:customStyle="1" w:styleId="TableGrid">
    <w:name w:val="TableGrid"/>
    <w:rsid w:val="00B50F6F"/>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24">
    <w:name w:val="Сетка таблицы24"/>
    <w:basedOn w:val="a1"/>
    <w:next w:val="ab"/>
    <w:rsid w:val="00B50F6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Заголовок 31"/>
    <w:basedOn w:val="a"/>
    <w:uiPriority w:val="1"/>
    <w:qFormat/>
    <w:rsid w:val="00B50F6F"/>
    <w:pPr>
      <w:widowControl w:val="0"/>
      <w:autoSpaceDE w:val="0"/>
      <w:autoSpaceDN w:val="0"/>
      <w:spacing w:after="0" w:line="240" w:lineRule="auto"/>
      <w:ind w:left="1388"/>
      <w:outlineLvl w:val="3"/>
    </w:pPr>
    <w:rPr>
      <w:rFonts w:ascii="Times New Roman" w:eastAsia="Times New Roman" w:hAnsi="Times New Roman" w:cs="Times New Roman"/>
      <w:b/>
      <w:bCs/>
      <w:sz w:val="24"/>
      <w:szCs w:val="24"/>
      <w:lang w:eastAsia="en-US"/>
    </w:rPr>
  </w:style>
  <w:style w:type="paragraph" w:customStyle="1" w:styleId="11">
    <w:name w:val="Заголовок 11"/>
    <w:basedOn w:val="a"/>
    <w:uiPriority w:val="1"/>
    <w:qFormat/>
    <w:rsid w:val="00B50F6F"/>
    <w:pPr>
      <w:widowControl w:val="0"/>
      <w:autoSpaceDE w:val="0"/>
      <w:autoSpaceDN w:val="0"/>
      <w:spacing w:before="73" w:after="0" w:line="365" w:lineRule="exact"/>
      <w:ind w:left="1514" w:right="844"/>
      <w:jc w:val="center"/>
      <w:outlineLvl w:val="1"/>
    </w:pPr>
    <w:rPr>
      <w:rFonts w:ascii="Times New Roman" w:eastAsia="Times New Roman" w:hAnsi="Times New Roman" w:cs="Times New Roman"/>
      <w:b/>
      <w:bCs/>
      <w:i/>
      <w:iCs/>
      <w:sz w:val="32"/>
      <w:szCs w:val="32"/>
      <w:lang w:eastAsia="en-US"/>
    </w:rPr>
  </w:style>
  <w:style w:type="paragraph" w:customStyle="1" w:styleId="21">
    <w:name w:val="Заголовок 21"/>
    <w:basedOn w:val="a"/>
    <w:uiPriority w:val="1"/>
    <w:qFormat/>
    <w:rsid w:val="00B50F6F"/>
    <w:pPr>
      <w:widowControl w:val="0"/>
      <w:autoSpaceDE w:val="0"/>
      <w:autoSpaceDN w:val="0"/>
      <w:spacing w:before="72" w:after="0" w:line="240" w:lineRule="auto"/>
      <w:ind w:left="1513" w:right="1378"/>
      <w:jc w:val="center"/>
      <w:outlineLvl w:val="2"/>
    </w:pPr>
    <w:rPr>
      <w:rFonts w:ascii="Times New Roman" w:eastAsia="Times New Roman" w:hAnsi="Times New Roman" w:cs="Times New Roman"/>
      <w:b/>
      <w:bCs/>
      <w:sz w:val="28"/>
      <w:szCs w:val="28"/>
      <w:lang w:eastAsia="en-US"/>
    </w:rPr>
  </w:style>
  <w:style w:type="paragraph" w:styleId="af">
    <w:name w:val="Title"/>
    <w:basedOn w:val="a"/>
    <w:link w:val="af0"/>
    <w:uiPriority w:val="1"/>
    <w:qFormat/>
    <w:rsid w:val="00B50F6F"/>
    <w:pPr>
      <w:widowControl w:val="0"/>
      <w:autoSpaceDE w:val="0"/>
      <w:autoSpaceDN w:val="0"/>
      <w:spacing w:after="0" w:line="240" w:lineRule="auto"/>
      <w:ind w:left="1509" w:right="1378"/>
      <w:jc w:val="center"/>
    </w:pPr>
    <w:rPr>
      <w:rFonts w:ascii="Times New Roman" w:eastAsia="Times New Roman" w:hAnsi="Times New Roman" w:cs="Times New Roman"/>
      <w:b/>
      <w:bCs/>
      <w:sz w:val="36"/>
      <w:szCs w:val="36"/>
      <w:lang w:eastAsia="en-US"/>
    </w:rPr>
  </w:style>
  <w:style w:type="character" w:customStyle="1" w:styleId="af0">
    <w:name w:val="Заголовок Знак"/>
    <w:basedOn w:val="a0"/>
    <w:link w:val="af"/>
    <w:uiPriority w:val="1"/>
    <w:rsid w:val="00B50F6F"/>
    <w:rPr>
      <w:rFonts w:ascii="Times New Roman" w:eastAsia="Times New Roman" w:hAnsi="Times New Roman" w:cs="Times New Roman"/>
      <w:b/>
      <w:bCs/>
      <w:sz w:val="36"/>
      <w:szCs w:val="36"/>
    </w:rPr>
  </w:style>
  <w:style w:type="paragraph" w:styleId="HTML">
    <w:name w:val="HTML Preformatted"/>
    <w:basedOn w:val="a"/>
    <w:link w:val="HTML0"/>
    <w:uiPriority w:val="99"/>
    <w:semiHidden/>
    <w:unhideWhenUsed/>
    <w:rsid w:val="00384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KZ" w:eastAsia="ru-KZ"/>
    </w:rPr>
  </w:style>
  <w:style w:type="character" w:customStyle="1" w:styleId="HTML0">
    <w:name w:val="Стандартный HTML Знак"/>
    <w:basedOn w:val="a0"/>
    <w:link w:val="HTML"/>
    <w:uiPriority w:val="99"/>
    <w:semiHidden/>
    <w:rsid w:val="00384BF6"/>
    <w:rPr>
      <w:rFonts w:ascii="Courier New" w:eastAsia="Times New Roman" w:hAnsi="Courier New" w:cs="Courier New"/>
      <w:sz w:val="20"/>
      <w:szCs w:val="20"/>
      <w:lang w:val="ru-KZ" w:eastAsia="ru-KZ"/>
    </w:rPr>
  </w:style>
  <w:style w:type="character" w:customStyle="1" w:styleId="y2iqfc">
    <w:name w:val="y2iqfc"/>
    <w:basedOn w:val="a0"/>
    <w:rsid w:val="00384BF6"/>
  </w:style>
  <w:style w:type="paragraph" w:styleId="af1">
    <w:name w:val="header"/>
    <w:basedOn w:val="a"/>
    <w:link w:val="af2"/>
    <w:uiPriority w:val="99"/>
    <w:unhideWhenUsed/>
    <w:rsid w:val="00161719"/>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161719"/>
    <w:rPr>
      <w:rFonts w:eastAsiaTheme="minorEastAsia"/>
      <w:lang w:eastAsia="ru-RU"/>
    </w:rPr>
  </w:style>
  <w:style w:type="paragraph" w:styleId="af3">
    <w:name w:val="footer"/>
    <w:basedOn w:val="a"/>
    <w:link w:val="af4"/>
    <w:uiPriority w:val="99"/>
    <w:unhideWhenUsed/>
    <w:rsid w:val="00161719"/>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161719"/>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008574">
      <w:bodyDiv w:val="1"/>
      <w:marLeft w:val="0"/>
      <w:marRight w:val="0"/>
      <w:marTop w:val="0"/>
      <w:marBottom w:val="0"/>
      <w:divBdr>
        <w:top w:val="none" w:sz="0" w:space="0" w:color="auto"/>
        <w:left w:val="none" w:sz="0" w:space="0" w:color="auto"/>
        <w:bottom w:val="none" w:sz="0" w:space="0" w:color="auto"/>
        <w:right w:val="none" w:sz="0" w:space="0" w:color="auto"/>
      </w:divBdr>
    </w:div>
    <w:div w:id="1185097945">
      <w:bodyDiv w:val="1"/>
      <w:marLeft w:val="0"/>
      <w:marRight w:val="0"/>
      <w:marTop w:val="0"/>
      <w:marBottom w:val="0"/>
      <w:divBdr>
        <w:top w:val="none" w:sz="0" w:space="0" w:color="auto"/>
        <w:left w:val="none" w:sz="0" w:space="0" w:color="auto"/>
        <w:bottom w:val="none" w:sz="0" w:space="0" w:color="auto"/>
        <w:right w:val="none" w:sz="0" w:space="0" w:color="auto"/>
      </w:divBdr>
    </w:div>
    <w:div w:id="152385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ru.wikipedia.org/w/index.php?title=TALIS&amp;action=edit&amp;redlink=1" TargetMode="External"/><Relationship Id="rId18" Type="http://schemas.openxmlformats.org/officeDocument/2006/relationships/hyperlink" Target="https://ru.wikipedia.org/w/index.php?title=TALIS&amp;action=edit&amp;redlink=1" TargetMode="External"/><Relationship Id="rId3" Type="http://schemas.openxmlformats.org/officeDocument/2006/relationships/styles" Target="styles.xml"/><Relationship Id="rId21" Type="http://schemas.openxmlformats.org/officeDocument/2006/relationships/hyperlink" Target="https://ru.wikipedia.org/w/index.php?title=TALIS&amp;action=edit&amp;redlink=1" TargetMode="External"/><Relationship Id="rId7" Type="http://schemas.openxmlformats.org/officeDocument/2006/relationships/endnotes" Target="endnotes.xml"/><Relationship Id="rId12" Type="http://schemas.openxmlformats.org/officeDocument/2006/relationships/hyperlink" Target="https://ru.wikipedia.org/w/index.php?title=TALIS&amp;action=edit&amp;redlink=1" TargetMode="External"/><Relationship Id="rId17" Type="http://schemas.openxmlformats.org/officeDocument/2006/relationships/hyperlink" Target="https://ru.wikipedia.org/w/index.php?title=TALIS&amp;action=edit&amp;redlink=1" TargetMode="External"/><Relationship Id="rId2" Type="http://schemas.openxmlformats.org/officeDocument/2006/relationships/numbering" Target="numbering.xml"/><Relationship Id="rId16" Type="http://schemas.openxmlformats.org/officeDocument/2006/relationships/hyperlink" Target="https://ru.wikipedia.org/w/index.php?title=TALIS&amp;action=edit&amp;redlink=1" TargetMode="External"/><Relationship Id="rId20" Type="http://schemas.openxmlformats.org/officeDocument/2006/relationships/hyperlink" Target="https://ru.wikipedia.org/w/index.php?title=TALIS&amp;action=edit&amp;redlink=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hyperlink" Target="https://ru.wikipedia.org/w/index.php?title=TALIS&amp;action=edit&amp;redlink=1" TargetMode="External"/><Relationship Id="rId23" Type="http://schemas.openxmlformats.org/officeDocument/2006/relationships/theme" Target="theme/theme1.xml"/><Relationship Id="rId10" Type="http://schemas.openxmlformats.org/officeDocument/2006/relationships/chart" Target="charts/chart2.xml"/><Relationship Id="rId19" Type="http://schemas.openxmlformats.org/officeDocument/2006/relationships/hyperlink" Target="https://ru.wikipedia.org/w/index.php?title=TALIS&amp;action=edit&amp;redlink=1"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s://ru.wikipedia.org/w/index.php?title=TALIS&amp;action=edit&amp;redlink=1" TargetMode="Externa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manualLayout>
          <c:xMode val="edge"/>
          <c:yMode val="edge"/>
          <c:x val="0.5057398859625305"/>
          <c:y val="0.13468013468013471"/>
        </c:manualLayout>
      </c:layout>
      <c:overlay val="0"/>
    </c:title>
    <c:autoTitleDeleted val="0"/>
    <c:plotArea>
      <c:layout>
        <c:manualLayout>
          <c:layoutTarget val="inner"/>
          <c:xMode val="edge"/>
          <c:yMode val="edge"/>
          <c:x val="0.10462886218170099"/>
          <c:y val="0.20838478523517895"/>
          <c:w val="0.78472599330256154"/>
          <c:h val="0.59503010653080135"/>
        </c:manualLayout>
      </c:layout>
      <c:barChart>
        <c:barDir val="col"/>
        <c:grouping val="clustered"/>
        <c:varyColors val="0"/>
        <c:ser>
          <c:idx val="0"/>
          <c:order val="0"/>
          <c:tx>
            <c:strRef>
              <c:f>Лист1!$B$1</c:f>
              <c:strCache>
                <c:ptCount val="1"/>
                <c:pt idx="0">
                  <c:v>  </c:v>
                </c:pt>
              </c:strCache>
            </c:strRef>
          </c:tx>
          <c:invertIfNegative val="0"/>
          <c:cat>
            <c:strRef>
              <c:f>Лист1!$A$2:$A$5</c:f>
              <c:strCache>
                <c:ptCount val="4"/>
                <c:pt idx="0">
                  <c:v>1 сынып</c:v>
                </c:pt>
                <c:pt idx="1">
                  <c:v>2 сынып</c:v>
                </c:pt>
                <c:pt idx="2">
                  <c:v>3 сынып</c:v>
                </c:pt>
                <c:pt idx="3">
                  <c:v>4 сынып</c:v>
                </c:pt>
              </c:strCache>
            </c:strRef>
          </c:cat>
          <c:val>
            <c:numRef>
              <c:f>Лист1!$B$2:$B$5</c:f>
              <c:numCache>
                <c:formatCode>General</c:formatCode>
                <c:ptCount val="4"/>
                <c:pt idx="0">
                  <c:v>3.1</c:v>
                </c:pt>
                <c:pt idx="1">
                  <c:v>3</c:v>
                </c:pt>
                <c:pt idx="2">
                  <c:v>2.9</c:v>
                </c:pt>
                <c:pt idx="3">
                  <c:v>2.7</c:v>
                </c:pt>
              </c:numCache>
            </c:numRef>
          </c:val>
          <c:extLst>
            <c:ext xmlns:c16="http://schemas.microsoft.com/office/drawing/2014/chart" uri="{C3380CC4-5D6E-409C-BE32-E72D297353CC}">
              <c16:uniqueId val="{00000000-2D98-4C41-8B9E-64480AD5D6D1}"/>
            </c:ext>
          </c:extLst>
        </c:ser>
        <c:dLbls>
          <c:showLegendKey val="0"/>
          <c:showVal val="0"/>
          <c:showCatName val="0"/>
          <c:showSerName val="0"/>
          <c:showPercent val="0"/>
          <c:showBubbleSize val="0"/>
        </c:dLbls>
        <c:gapWidth val="150"/>
        <c:axId val="51077120"/>
        <c:axId val="51081216"/>
      </c:barChart>
      <c:catAx>
        <c:axId val="51077120"/>
        <c:scaling>
          <c:orientation val="minMax"/>
        </c:scaling>
        <c:delete val="0"/>
        <c:axPos val="b"/>
        <c:numFmt formatCode="General" sourceLinked="0"/>
        <c:majorTickMark val="out"/>
        <c:minorTickMark val="none"/>
        <c:tickLblPos val="nextTo"/>
        <c:crossAx val="51081216"/>
        <c:crosses val="autoZero"/>
        <c:auto val="1"/>
        <c:lblAlgn val="ctr"/>
        <c:lblOffset val="100"/>
        <c:noMultiLvlLbl val="0"/>
      </c:catAx>
      <c:valAx>
        <c:axId val="51081216"/>
        <c:scaling>
          <c:orientation val="minMax"/>
        </c:scaling>
        <c:delete val="0"/>
        <c:axPos val="l"/>
        <c:majorGridlines/>
        <c:numFmt formatCode="General" sourceLinked="1"/>
        <c:majorTickMark val="out"/>
        <c:minorTickMark val="none"/>
        <c:tickLblPos val="nextTo"/>
        <c:crossAx val="51077120"/>
        <c:crosses val="autoZero"/>
        <c:crossBetween val="between"/>
      </c:valAx>
    </c:plotArea>
    <c:legend>
      <c:legendPos val="r"/>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manualLayout>
          <c:xMode val="edge"/>
          <c:yMode val="edge"/>
          <c:x val="0.5057398859625305"/>
          <c:y val="0.13468013468013471"/>
        </c:manualLayout>
      </c:layout>
      <c:overlay val="0"/>
    </c:title>
    <c:autoTitleDeleted val="0"/>
    <c:plotArea>
      <c:layout>
        <c:manualLayout>
          <c:layoutTarget val="inner"/>
          <c:xMode val="edge"/>
          <c:yMode val="edge"/>
          <c:x val="0.11047681539807525"/>
          <c:y val="0.15609695846842675"/>
          <c:w val="0.78472599330256165"/>
          <c:h val="0.59502978794317374"/>
        </c:manualLayout>
      </c:layout>
      <c:barChart>
        <c:barDir val="col"/>
        <c:grouping val="clustered"/>
        <c:varyColors val="0"/>
        <c:ser>
          <c:idx val="0"/>
          <c:order val="0"/>
          <c:tx>
            <c:strRef>
              <c:f>Лист1!$B$1</c:f>
              <c:strCache>
                <c:ptCount val="1"/>
                <c:pt idx="0">
                  <c:v>  </c:v>
                </c:pt>
              </c:strCache>
            </c:strRef>
          </c:tx>
          <c:invertIfNegative val="0"/>
          <c:cat>
            <c:strRef>
              <c:f>Лист1!$A$2:$A$5</c:f>
              <c:strCache>
                <c:ptCount val="4"/>
                <c:pt idx="0">
                  <c:v>5-6 класс</c:v>
                </c:pt>
                <c:pt idx="1">
                  <c:v>7 класс</c:v>
                </c:pt>
                <c:pt idx="2">
                  <c:v>8 класс</c:v>
                </c:pt>
                <c:pt idx="3">
                  <c:v>9 класс</c:v>
                </c:pt>
              </c:strCache>
            </c:strRef>
          </c:cat>
          <c:val>
            <c:numRef>
              <c:f>Лист1!$B$2:$B$5</c:f>
              <c:numCache>
                <c:formatCode>General</c:formatCode>
                <c:ptCount val="4"/>
                <c:pt idx="0">
                  <c:v>2.8</c:v>
                </c:pt>
                <c:pt idx="1">
                  <c:v>2.4</c:v>
                </c:pt>
                <c:pt idx="2">
                  <c:v>2.8</c:v>
                </c:pt>
                <c:pt idx="3">
                  <c:v>2.4</c:v>
                </c:pt>
              </c:numCache>
            </c:numRef>
          </c:val>
          <c:extLst>
            <c:ext xmlns:c16="http://schemas.microsoft.com/office/drawing/2014/chart" uri="{C3380CC4-5D6E-409C-BE32-E72D297353CC}">
              <c16:uniqueId val="{00000000-5973-4C5D-B187-E753DFDA3296}"/>
            </c:ext>
          </c:extLst>
        </c:ser>
        <c:dLbls>
          <c:showLegendKey val="0"/>
          <c:showVal val="0"/>
          <c:showCatName val="0"/>
          <c:showSerName val="0"/>
          <c:showPercent val="0"/>
          <c:showBubbleSize val="0"/>
        </c:dLbls>
        <c:gapWidth val="150"/>
        <c:axId val="65483520"/>
        <c:axId val="65485056"/>
      </c:barChart>
      <c:catAx>
        <c:axId val="65483520"/>
        <c:scaling>
          <c:orientation val="minMax"/>
        </c:scaling>
        <c:delete val="0"/>
        <c:axPos val="b"/>
        <c:numFmt formatCode="General" sourceLinked="0"/>
        <c:majorTickMark val="out"/>
        <c:minorTickMark val="none"/>
        <c:tickLblPos val="nextTo"/>
        <c:crossAx val="65485056"/>
        <c:crosses val="autoZero"/>
        <c:auto val="1"/>
        <c:lblAlgn val="ctr"/>
        <c:lblOffset val="100"/>
        <c:noMultiLvlLbl val="0"/>
      </c:catAx>
      <c:valAx>
        <c:axId val="65485056"/>
        <c:scaling>
          <c:orientation val="minMax"/>
        </c:scaling>
        <c:delete val="0"/>
        <c:axPos val="l"/>
        <c:majorGridlines/>
        <c:numFmt formatCode="General" sourceLinked="1"/>
        <c:majorTickMark val="out"/>
        <c:minorTickMark val="none"/>
        <c:tickLblPos val="nextTo"/>
        <c:crossAx val="65483520"/>
        <c:crosses val="autoZero"/>
        <c:crossBetween val="between"/>
      </c:valAx>
    </c:plotArea>
    <c:legend>
      <c:legendPos val="r"/>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title>
      <c:tx>
        <c:rich>
          <a:bodyPr/>
          <a:lstStyle/>
          <a:p>
            <a:pPr>
              <a:defRPr/>
            </a:pPr>
            <a:r>
              <a:rPr lang="ru-RU"/>
              <a:t>Мектептегі</a:t>
            </a:r>
            <a:r>
              <a:rPr lang="ru-RU" baseline="0"/>
              <a:t> оқумен қанағаттану</a:t>
            </a:r>
            <a:r>
              <a:rPr lang="ru-RU"/>
              <a:t> (%)</a:t>
            </a:r>
          </a:p>
        </c:rich>
      </c:tx>
      <c:overlay val="0"/>
    </c:title>
    <c:autoTitleDeleted val="0"/>
    <c:plotArea>
      <c:layout>
        <c:manualLayout>
          <c:layoutTarget val="inner"/>
          <c:xMode val="edge"/>
          <c:yMode val="edge"/>
          <c:x val="5.9168554273181635E-2"/>
          <c:y val="0.15671344154606398"/>
          <c:w val="0.57732566734385893"/>
          <c:h val="0.68902191642448574"/>
        </c:manualLayout>
      </c:layout>
      <c:lineChart>
        <c:grouping val="standard"/>
        <c:varyColors val="0"/>
        <c:ser>
          <c:idx val="0"/>
          <c:order val="0"/>
          <c:tx>
            <c:strRef>
              <c:f>Лист1!$B$1</c:f>
              <c:strCache>
                <c:ptCount val="1"/>
                <c:pt idx="0">
                  <c:v>Мектептегі оқумен қанағаттану (%)</c:v>
                </c:pt>
              </c:strCache>
            </c:strRef>
          </c:tx>
          <c:marker>
            <c:symbol val="none"/>
          </c:marker>
          <c:cat>
            <c:numRef>
              <c:f>Лист1!$A$2:$A$12</c:f>
              <c:numCache>
                <c:formatCode>General</c:formatCode>
                <c:ptCount val="11"/>
                <c:pt idx="0">
                  <c:v>1</c:v>
                </c:pt>
                <c:pt idx="1">
                  <c:v>2</c:v>
                </c:pt>
                <c:pt idx="2">
                  <c:v>3</c:v>
                </c:pt>
                <c:pt idx="3">
                  <c:v>4</c:v>
                </c:pt>
                <c:pt idx="4">
                  <c:v>5</c:v>
                </c:pt>
                <c:pt idx="5">
                  <c:v>6</c:v>
                </c:pt>
                <c:pt idx="6">
                  <c:v>7</c:v>
                </c:pt>
                <c:pt idx="7">
                  <c:v>8</c:v>
                </c:pt>
                <c:pt idx="8">
                  <c:v>9</c:v>
                </c:pt>
                <c:pt idx="9">
                  <c:v>10</c:v>
                </c:pt>
                <c:pt idx="10">
                  <c:v>11</c:v>
                </c:pt>
              </c:numCache>
            </c:numRef>
          </c:cat>
          <c:val>
            <c:numRef>
              <c:f>Лист1!$B$2:$B$12</c:f>
              <c:numCache>
                <c:formatCode>General</c:formatCode>
                <c:ptCount val="11"/>
                <c:pt idx="0">
                  <c:v>77.5</c:v>
                </c:pt>
                <c:pt idx="1">
                  <c:v>75</c:v>
                </c:pt>
                <c:pt idx="2">
                  <c:v>72.5</c:v>
                </c:pt>
                <c:pt idx="3">
                  <c:v>67.5</c:v>
                </c:pt>
                <c:pt idx="4">
                  <c:v>80</c:v>
                </c:pt>
                <c:pt idx="5">
                  <c:v>80</c:v>
                </c:pt>
                <c:pt idx="6">
                  <c:v>80</c:v>
                </c:pt>
                <c:pt idx="7">
                  <c:v>80</c:v>
                </c:pt>
                <c:pt idx="8">
                  <c:v>60</c:v>
                </c:pt>
                <c:pt idx="9">
                  <c:v>80</c:v>
                </c:pt>
                <c:pt idx="10">
                  <c:v>70</c:v>
                </c:pt>
              </c:numCache>
            </c:numRef>
          </c:val>
          <c:smooth val="0"/>
          <c:extLst>
            <c:ext xmlns:c16="http://schemas.microsoft.com/office/drawing/2014/chart" uri="{C3380CC4-5D6E-409C-BE32-E72D297353CC}">
              <c16:uniqueId val="{00000000-95FD-4AD6-B007-524F651F2E52}"/>
            </c:ext>
          </c:extLst>
        </c:ser>
        <c:dLbls>
          <c:showLegendKey val="0"/>
          <c:showVal val="0"/>
          <c:showCatName val="0"/>
          <c:showSerName val="0"/>
          <c:showPercent val="0"/>
          <c:showBubbleSize val="0"/>
        </c:dLbls>
        <c:smooth val="0"/>
        <c:axId val="239838336"/>
        <c:axId val="239839872"/>
      </c:lineChart>
      <c:catAx>
        <c:axId val="239838336"/>
        <c:scaling>
          <c:orientation val="minMax"/>
        </c:scaling>
        <c:delete val="0"/>
        <c:axPos val="b"/>
        <c:numFmt formatCode="General" sourceLinked="1"/>
        <c:majorTickMark val="out"/>
        <c:minorTickMark val="none"/>
        <c:tickLblPos val="nextTo"/>
        <c:crossAx val="239839872"/>
        <c:crosses val="autoZero"/>
        <c:auto val="1"/>
        <c:lblAlgn val="ctr"/>
        <c:lblOffset val="100"/>
        <c:noMultiLvlLbl val="0"/>
      </c:catAx>
      <c:valAx>
        <c:axId val="239839872"/>
        <c:scaling>
          <c:orientation val="minMax"/>
        </c:scaling>
        <c:delete val="0"/>
        <c:axPos val="l"/>
        <c:majorGridlines/>
        <c:numFmt formatCode="General" sourceLinked="1"/>
        <c:majorTickMark val="out"/>
        <c:minorTickMark val="none"/>
        <c:tickLblPos val="nextTo"/>
        <c:crossAx val="239838336"/>
        <c:crosses val="autoZero"/>
        <c:crossBetween val="between"/>
      </c:valAx>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915879-D008-4412-A612-96C184E9E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1101</TotalTime>
  <Pages>1</Pages>
  <Words>13128</Words>
  <Characters>74835</Characters>
  <Application>Microsoft Office Word</Application>
  <DocSecurity>0</DocSecurity>
  <Lines>623</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Амина Хиджурова</dc:creator>
  <cp:lastModifiedBy>Айжан</cp:lastModifiedBy>
  <cp:revision>223</cp:revision>
  <cp:lastPrinted>2024-04-09T07:43:00Z</cp:lastPrinted>
  <dcterms:created xsi:type="dcterms:W3CDTF">2024-02-04T13:16:00Z</dcterms:created>
  <dcterms:modified xsi:type="dcterms:W3CDTF">2024-04-11T07:29:00Z</dcterms:modified>
</cp:coreProperties>
</file>